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48" w:rsidRDefault="00A30748">
      <w:pPr>
        <w:tabs>
          <w:tab w:val="left" w:pos="720"/>
        </w:tabs>
        <w:rPr>
          <w:b/>
          <w:color w:val="FF0000"/>
          <w:sz w:val="28"/>
          <w:szCs w:val="28"/>
        </w:rPr>
      </w:pPr>
    </w:p>
    <w:p w:rsidR="000436E1" w:rsidRDefault="00686F30" w:rsidP="0075241A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 итогам социально-экономическог</w:t>
      </w:r>
      <w:r w:rsidR="00385DDA">
        <w:rPr>
          <w:b/>
          <w:sz w:val="28"/>
          <w:szCs w:val="28"/>
        </w:rPr>
        <w:t>о развития Здвинского района</w:t>
      </w:r>
      <w:r w:rsidR="001B2C38">
        <w:rPr>
          <w:b/>
          <w:sz w:val="28"/>
          <w:szCs w:val="28"/>
        </w:rPr>
        <w:t xml:space="preserve"> Новосибирской области</w:t>
      </w:r>
      <w:r w:rsidR="0075241A">
        <w:rPr>
          <w:b/>
          <w:sz w:val="28"/>
          <w:szCs w:val="28"/>
        </w:rPr>
        <w:t xml:space="preserve"> </w:t>
      </w:r>
      <w:r w:rsidR="00385DDA">
        <w:rPr>
          <w:b/>
          <w:sz w:val="28"/>
          <w:szCs w:val="28"/>
        </w:rPr>
        <w:t xml:space="preserve">за </w:t>
      </w:r>
      <w:r w:rsidR="00B75087">
        <w:rPr>
          <w:b/>
          <w:sz w:val="28"/>
          <w:szCs w:val="28"/>
        </w:rPr>
        <w:t>2020</w:t>
      </w:r>
      <w:r w:rsidR="00385DDA">
        <w:rPr>
          <w:b/>
          <w:sz w:val="28"/>
          <w:szCs w:val="28"/>
        </w:rPr>
        <w:t xml:space="preserve"> год</w:t>
      </w:r>
    </w:p>
    <w:p w:rsidR="000436E1" w:rsidRDefault="000436E1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A2B24">
        <w:rPr>
          <w:color w:val="000000" w:themeColor="text1"/>
          <w:sz w:val="28"/>
          <w:szCs w:val="28"/>
        </w:rPr>
        <w:t>Информ</w:t>
      </w:r>
      <w:r w:rsidRPr="001A2B24">
        <w:rPr>
          <w:color w:val="000000" w:themeColor="text1"/>
          <w:sz w:val="28"/>
          <w:szCs w:val="28"/>
          <w:shd w:val="clear" w:color="auto" w:fill="FFFFFF" w:themeFill="background1"/>
        </w:rPr>
        <w:t xml:space="preserve">ация </w:t>
      </w:r>
      <w:r w:rsidRPr="001A2B24">
        <w:rPr>
          <w:color w:val="000000" w:themeColor="text1"/>
          <w:sz w:val="28"/>
          <w:szCs w:val="28"/>
          <w:shd w:val="clear" w:color="auto" w:fill="FFFFFF"/>
        </w:rPr>
        <w:t>о социально</w:t>
      </w:r>
      <w:r w:rsidRPr="001A2B24">
        <w:rPr>
          <w:color w:val="000000" w:themeColor="text1"/>
          <w:sz w:val="28"/>
          <w:szCs w:val="28"/>
        </w:rPr>
        <w:t>-экономическом развитии Здвинского района подготовлена по данным</w:t>
      </w:r>
      <w:r>
        <w:rPr>
          <w:color w:val="000000" w:themeColor="text1"/>
          <w:sz w:val="28"/>
          <w:szCs w:val="28"/>
        </w:rPr>
        <w:t xml:space="preserve"> структурных подразделений администрации района, органов государственной статистики</w:t>
      </w:r>
      <w:r>
        <w:rPr>
          <w:sz w:val="28"/>
          <w:szCs w:val="28"/>
        </w:rPr>
        <w:t>, информации, полученной от учреждений и предприятий района, представителей малого и среднего бизнеса.</w:t>
      </w:r>
    </w:p>
    <w:p w:rsidR="00CF798A" w:rsidRDefault="001A2B24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</w:t>
      </w:r>
      <w:r w:rsidR="0070616E">
        <w:rPr>
          <w:iCs/>
          <w:sz w:val="28"/>
          <w:szCs w:val="28"/>
        </w:rPr>
        <w:t>2020</w:t>
      </w:r>
      <w:r w:rsidR="004842C4">
        <w:rPr>
          <w:iCs/>
          <w:sz w:val="28"/>
          <w:szCs w:val="28"/>
        </w:rPr>
        <w:t xml:space="preserve"> год</w:t>
      </w:r>
      <w:r w:rsidR="00686F30">
        <w:rPr>
          <w:iCs/>
          <w:sz w:val="28"/>
          <w:szCs w:val="28"/>
        </w:rPr>
        <w:t xml:space="preserve"> по сравнению с аналогичным периодом прошлого года получен рост следующих макроэкономических показателей в действующих ценах:</w:t>
      </w:r>
    </w:p>
    <w:p w:rsidR="00090A50" w:rsidRDefault="007D7F9D" w:rsidP="00B4578B">
      <w:pPr>
        <w:ind w:firstLine="709"/>
        <w:jc w:val="both"/>
        <w:rPr>
          <w:iCs/>
          <w:sz w:val="28"/>
          <w:szCs w:val="28"/>
        </w:rPr>
      </w:pPr>
      <w:r w:rsidRPr="00CE6FC8">
        <w:rPr>
          <w:iCs/>
          <w:sz w:val="28"/>
          <w:szCs w:val="28"/>
        </w:rPr>
        <w:t>о</w:t>
      </w:r>
      <w:r w:rsidR="00090A50" w:rsidRPr="00CE6FC8">
        <w:rPr>
          <w:iCs/>
          <w:sz w:val="28"/>
          <w:szCs w:val="28"/>
        </w:rPr>
        <w:t>б</w:t>
      </w:r>
      <w:r w:rsidR="00090A50">
        <w:rPr>
          <w:iCs/>
          <w:sz w:val="28"/>
          <w:szCs w:val="28"/>
        </w:rPr>
        <w:t>ъем выполненных работ по виду деятельности «строительство» – на 20,8%;</w:t>
      </w:r>
    </w:p>
    <w:p w:rsidR="001848C1" w:rsidRDefault="007D7F9D" w:rsidP="00B4578B">
      <w:pPr>
        <w:ind w:firstLine="709"/>
        <w:jc w:val="both"/>
        <w:rPr>
          <w:iCs/>
          <w:sz w:val="28"/>
          <w:szCs w:val="28"/>
        </w:rPr>
      </w:pPr>
      <w:r w:rsidRPr="00CE6FC8">
        <w:rPr>
          <w:iCs/>
          <w:sz w:val="28"/>
          <w:szCs w:val="28"/>
        </w:rPr>
        <w:t>о</w:t>
      </w:r>
      <w:r w:rsidR="001848C1" w:rsidRPr="00CE6FC8">
        <w:rPr>
          <w:iCs/>
          <w:sz w:val="28"/>
          <w:szCs w:val="28"/>
        </w:rPr>
        <w:t>б</w:t>
      </w:r>
      <w:r w:rsidR="001848C1">
        <w:rPr>
          <w:iCs/>
          <w:sz w:val="28"/>
          <w:szCs w:val="28"/>
        </w:rPr>
        <w:t>ъем инвестиций в основной капитал за счет всех источников</w:t>
      </w:r>
      <w:r w:rsidR="001D1717">
        <w:rPr>
          <w:iCs/>
          <w:sz w:val="28"/>
          <w:szCs w:val="28"/>
        </w:rPr>
        <w:t xml:space="preserve"> финансирования – на 19,5</w:t>
      </w:r>
      <w:r w:rsidR="0049649B">
        <w:rPr>
          <w:iCs/>
          <w:sz w:val="28"/>
          <w:szCs w:val="28"/>
        </w:rPr>
        <w:t>%;</w:t>
      </w:r>
    </w:p>
    <w:p w:rsidR="004E45C2" w:rsidRDefault="004E45C2" w:rsidP="004E45C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объем отгруженных товаров собственного производства,  выполненных работ и услуг собственными силами организаций по  видам экономической деятельности: обрабатывающие отрасли – </w:t>
      </w:r>
      <w:r w:rsidRPr="00D36C28">
        <w:rPr>
          <w:iCs/>
          <w:sz w:val="28"/>
          <w:szCs w:val="28"/>
        </w:rPr>
        <w:t>на 1</w:t>
      </w:r>
      <w:r w:rsidR="001D1717">
        <w:rPr>
          <w:iCs/>
          <w:sz w:val="28"/>
          <w:szCs w:val="28"/>
        </w:rPr>
        <w:t>0,9</w:t>
      </w:r>
      <w:r w:rsidRPr="00DD5FED">
        <w:rPr>
          <w:iCs/>
          <w:sz w:val="28"/>
          <w:szCs w:val="28"/>
        </w:rPr>
        <w:t>%;</w:t>
      </w:r>
    </w:p>
    <w:p w:rsidR="00D30CC0" w:rsidRDefault="00D30CC0" w:rsidP="00D30CC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среднедушевые денежные доходы населения </w:t>
      </w:r>
      <w:r>
        <w:rPr>
          <w:iCs/>
          <w:sz w:val="28"/>
          <w:szCs w:val="28"/>
          <w:shd w:val="clear" w:color="auto" w:fill="FFFFFF"/>
        </w:rPr>
        <w:t xml:space="preserve">на </w:t>
      </w:r>
      <w:r w:rsidR="00D36C28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>%;</w:t>
      </w:r>
    </w:p>
    <w:p w:rsidR="001848C1" w:rsidRDefault="001848C1" w:rsidP="001848C1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оборот розничной торговли – на 5</w:t>
      </w:r>
      <w:r>
        <w:rPr>
          <w:iCs/>
          <w:sz w:val="28"/>
          <w:szCs w:val="28"/>
          <w:shd w:val="clear" w:color="auto" w:fill="FFFFFF"/>
        </w:rPr>
        <w:t>%;</w:t>
      </w:r>
    </w:p>
    <w:p w:rsidR="002E5356" w:rsidRDefault="002E5356" w:rsidP="002E535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производства продукции сельского хозяйства (во все</w:t>
      </w:r>
      <w:r w:rsidR="001A2B24">
        <w:rPr>
          <w:iCs/>
          <w:sz w:val="28"/>
          <w:szCs w:val="28"/>
        </w:rPr>
        <w:t>х категориях хозяйств) — на 1,9</w:t>
      </w:r>
      <w:r>
        <w:rPr>
          <w:iCs/>
          <w:sz w:val="28"/>
          <w:szCs w:val="28"/>
        </w:rPr>
        <w:t>%;</w:t>
      </w: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экономики представлена 6 основными отраслями, число</w:t>
      </w:r>
      <w:r w:rsidR="00CF798A">
        <w:rPr>
          <w:sz w:val="28"/>
          <w:szCs w:val="28"/>
        </w:rPr>
        <w:t xml:space="preserve"> работающих в них составило </w:t>
      </w:r>
      <w:r w:rsidR="00D36C28">
        <w:rPr>
          <w:sz w:val="28"/>
          <w:szCs w:val="28"/>
        </w:rPr>
        <w:t xml:space="preserve">4725 </w:t>
      </w:r>
      <w:r w:rsidR="00D8379F" w:rsidRPr="00D8379F">
        <w:rPr>
          <w:sz w:val="28"/>
          <w:szCs w:val="28"/>
        </w:rPr>
        <w:t>чело</w:t>
      </w:r>
      <w:r w:rsidR="00D8379F">
        <w:rPr>
          <w:sz w:val="28"/>
          <w:szCs w:val="28"/>
        </w:rPr>
        <w:t>век</w:t>
      </w:r>
      <w:r>
        <w:rPr>
          <w:sz w:val="28"/>
          <w:szCs w:val="28"/>
        </w:rPr>
        <w:t>.</w:t>
      </w: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C011AB" w:rsidRDefault="00C011AB" w:rsidP="005F123B">
      <w:pPr>
        <w:tabs>
          <w:tab w:val="left" w:pos="72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</w:pPr>
      <w:r w:rsidRPr="00E44C2F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ОЕ ХОЗЯЙСТВО</w:t>
      </w:r>
    </w:p>
    <w:p w:rsidR="000436E1" w:rsidRDefault="000436E1">
      <w:pPr>
        <w:pStyle w:val="BodyText211BodyTextIndent"/>
        <w:shd w:val="clear" w:color="auto" w:fill="FFFFFF" w:themeFill="background1"/>
        <w:rPr>
          <w:highlight w:val="white"/>
        </w:rPr>
      </w:pPr>
    </w:p>
    <w:p w:rsidR="000436E1" w:rsidRDefault="00686F30">
      <w:pPr>
        <w:pStyle w:val="BodyText211BodyTextIndent"/>
        <w:ind w:firstLine="709"/>
      </w:pPr>
      <w:r w:rsidRPr="00D30CC0">
        <w:rPr>
          <w:b/>
          <w:bCs/>
          <w:iCs/>
        </w:rPr>
        <w:t>Сельскохозя</w:t>
      </w:r>
      <w:r w:rsidRPr="00D30CC0">
        <w:rPr>
          <w:b/>
          <w:bCs/>
          <w:iCs/>
          <w:shd w:val="clear" w:color="auto" w:fill="FFFFFF" w:themeFill="background1"/>
        </w:rPr>
        <w:t>йственн</w:t>
      </w:r>
      <w:r w:rsidRPr="00D30CC0">
        <w:rPr>
          <w:b/>
          <w:bCs/>
          <w:iCs/>
        </w:rPr>
        <w:t xml:space="preserve">ое производство </w:t>
      </w:r>
      <w:r w:rsidRPr="00D30CC0">
        <w:rPr>
          <w:bCs/>
          <w:iCs/>
        </w:rPr>
        <w:t>является главным потенциалом развития экон</w:t>
      </w:r>
      <w:r w:rsidR="00C82D93" w:rsidRPr="00D30CC0">
        <w:rPr>
          <w:bCs/>
          <w:iCs/>
        </w:rPr>
        <w:t xml:space="preserve">омики </w:t>
      </w:r>
      <w:r w:rsidR="00230A7B" w:rsidRPr="00D30CC0">
        <w:rPr>
          <w:bCs/>
          <w:iCs/>
        </w:rPr>
        <w:t>района, здесь</w:t>
      </w:r>
      <w:r w:rsidR="00D30CC0">
        <w:rPr>
          <w:bCs/>
          <w:iCs/>
        </w:rPr>
        <w:t xml:space="preserve"> трудится 720</w:t>
      </w:r>
      <w:r w:rsidR="00A0145A">
        <w:rPr>
          <w:bCs/>
          <w:iCs/>
        </w:rPr>
        <w:t xml:space="preserve"> человек (</w:t>
      </w:r>
      <w:r w:rsidR="004E45C2" w:rsidRPr="004E45C2">
        <w:rPr>
          <w:bCs/>
          <w:iCs/>
        </w:rPr>
        <w:t>15,3</w:t>
      </w:r>
      <w:r w:rsidRPr="004E45C2">
        <w:rPr>
          <w:bCs/>
          <w:iCs/>
        </w:rPr>
        <w:t>%</w:t>
      </w:r>
      <w:r w:rsidR="00F367AA">
        <w:rPr>
          <w:bCs/>
          <w:iCs/>
        </w:rPr>
        <w:t xml:space="preserve"> от занятого населения района).</w:t>
      </w:r>
    </w:p>
    <w:p w:rsidR="000436E1" w:rsidRDefault="00686F30">
      <w:pPr>
        <w:pStyle w:val="BodyText211BodyTextIndent"/>
        <w:ind w:firstLine="720"/>
      </w:pPr>
      <w:r>
        <w:t>Объем валовой продукции сельского хозяйства, произведенной всеми категориями хозяйств за отчетный пер</w:t>
      </w:r>
      <w:r w:rsidR="005F017D">
        <w:t>иод текущего года, составил 1610</w:t>
      </w:r>
      <w:r w:rsidR="00B71501">
        <w:t xml:space="preserve"> млн. рублей (темп роста </w:t>
      </w:r>
      <w:r w:rsidR="005F017D">
        <w:t>101,9</w:t>
      </w:r>
      <w:r>
        <w:t xml:space="preserve">%). В </w:t>
      </w:r>
      <w:r w:rsidR="00136DDF">
        <w:t xml:space="preserve">11 </w:t>
      </w:r>
      <w:r>
        <w:t xml:space="preserve">сельхозпредприятиях района </w:t>
      </w:r>
      <w:r w:rsidR="00B71501">
        <w:t xml:space="preserve">получено валовой продукции </w:t>
      </w:r>
      <w:r w:rsidR="00F34656">
        <w:t>1078</w:t>
      </w:r>
      <w:r w:rsidR="00041BFC">
        <w:t xml:space="preserve"> </w:t>
      </w:r>
      <w:r w:rsidR="00B71501">
        <w:t xml:space="preserve">млн. рублей, что составляет </w:t>
      </w:r>
      <w:r w:rsidR="00F34656">
        <w:t>108,3</w:t>
      </w:r>
      <w:r w:rsidR="00816A6D">
        <w:t xml:space="preserve">% к уровню </w:t>
      </w:r>
      <w:r w:rsidR="0002385B">
        <w:t>2019</w:t>
      </w:r>
      <w:r w:rsidR="00F367AA">
        <w:t xml:space="preserve"> года.</w:t>
      </w:r>
    </w:p>
    <w:p w:rsidR="000436E1" w:rsidRDefault="00686F30">
      <w:pPr>
        <w:pStyle w:val="af2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В </w:t>
      </w:r>
      <w:r>
        <w:rPr>
          <w:b/>
          <w:i/>
          <w:szCs w:val="28"/>
        </w:rPr>
        <w:t>животноводстве</w:t>
      </w:r>
      <w:r>
        <w:rPr>
          <w:szCs w:val="28"/>
        </w:rPr>
        <w:t xml:space="preserve"> развивается два направления: основное – молочное животноводство и сопутствующее – выращивание молодняка крупного рогатого скота на мясо.  Разведени</w:t>
      </w:r>
      <w:r w:rsidR="000E6006">
        <w:rPr>
          <w:szCs w:val="28"/>
        </w:rPr>
        <w:t>ем и выращиванием животных из 11</w:t>
      </w:r>
      <w:r>
        <w:rPr>
          <w:szCs w:val="28"/>
        </w:rPr>
        <w:t xml:space="preserve"> сельхозпредприятий занимается 9</w:t>
      </w:r>
      <w:r>
        <w:rPr>
          <w:szCs w:val="28"/>
          <w:shd w:val="clear" w:color="auto" w:fill="FFFFFF"/>
        </w:rPr>
        <w:t xml:space="preserve"> хозяйств</w:t>
      </w:r>
      <w:r w:rsidR="00F367AA">
        <w:rPr>
          <w:szCs w:val="28"/>
        </w:rPr>
        <w:t>.</w:t>
      </w:r>
    </w:p>
    <w:p w:rsidR="00210E56" w:rsidRPr="008E5422" w:rsidRDefault="00686F30" w:rsidP="008E5422">
      <w:pPr>
        <w:pStyle w:val="af2"/>
        <w:ind w:firstLine="709"/>
        <w:jc w:val="both"/>
      </w:pPr>
      <w:r>
        <w:rPr>
          <w:szCs w:val="28"/>
        </w:rPr>
        <w:t xml:space="preserve">В животноводстве произошло </w:t>
      </w:r>
      <w:r w:rsidR="0030026F">
        <w:rPr>
          <w:szCs w:val="28"/>
        </w:rPr>
        <w:t>сокращение</w:t>
      </w:r>
      <w:r>
        <w:rPr>
          <w:szCs w:val="28"/>
        </w:rPr>
        <w:t xml:space="preserve"> поголовья крупнорогатого скота, численность КРС во всех категориях хозяйств составила </w:t>
      </w:r>
      <w:r w:rsidR="0030026F">
        <w:rPr>
          <w:szCs w:val="28"/>
        </w:rPr>
        <w:t>15798</w:t>
      </w:r>
      <w:r>
        <w:rPr>
          <w:szCs w:val="28"/>
        </w:rPr>
        <w:t xml:space="preserve"> голов</w:t>
      </w:r>
      <w:r w:rsidR="0030026F">
        <w:rPr>
          <w:szCs w:val="28"/>
        </w:rPr>
        <w:t>, это на 146</w:t>
      </w:r>
      <w:r>
        <w:rPr>
          <w:szCs w:val="28"/>
        </w:rPr>
        <w:t xml:space="preserve"> голов</w:t>
      </w:r>
      <w:r w:rsidR="0030026F">
        <w:rPr>
          <w:szCs w:val="28"/>
        </w:rPr>
        <w:t xml:space="preserve"> меньше</w:t>
      </w:r>
      <w:r>
        <w:rPr>
          <w:szCs w:val="28"/>
        </w:rPr>
        <w:t>, чем за соответствующий период прошлого года.</w:t>
      </w:r>
      <w:r w:rsidR="009F6185">
        <w:rPr>
          <w:szCs w:val="28"/>
        </w:rPr>
        <w:t xml:space="preserve"> В</w:t>
      </w:r>
      <w:r w:rsidR="009F6185">
        <w:t xml:space="preserve"> </w:t>
      </w:r>
      <w:r w:rsidR="009F6185">
        <w:lastRenderedPageBreak/>
        <w:t>сельхозп</w:t>
      </w:r>
      <w:r w:rsidR="009F6185" w:rsidRPr="00DA6F70">
        <w:t xml:space="preserve">редприятиях района  </w:t>
      </w:r>
      <w:r w:rsidR="00C31FD1">
        <w:t xml:space="preserve">численность </w:t>
      </w:r>
      <w:r w:rsidR="00C31FD1" w:rsidRPr="00DA6F70">
        <w:t xml:space="preserve">поголовья </w:t>
      </w:r>
      <w:r w:rsidR="00C31FD1">
        <w:t>крупног</w:t>
      </w:r>
      <w:r w:rsidR="00B02736">
        <w:t xml:space="preserve">о рогатого </w:t>
      </w:r>
      <w:r w:rsidR="008C62D0">
        <w:t>скота составила 11540</w:t>
      </w:r>
      <w:r w:rsidR="00C31FD1">
        <w:t xml:space="preserve"> голов</w:t>
      </w:r>
      <w:r w:rsidR="008C62D0">
        <w:t>, это на 190</w:t>
      </w:r>
      <w:r w:rsidR="006F7776">
        <w:t xml:space="preserve"> голов</w:t>
      </w:r>
      <w:r w:rsidR="005A2801">
        <w:t xml:space="preserve"> боль</w:t>
      </w:r>
      <w:r w:rsidR="00210E56">
        <w:t>ше,</w:t>
      </w:r>
      <w:r w:rsidR="009F6185">
        <w:t xml:space="preserve"> </w:t>
      </w:r>
      <w:r w:rsidR="00210E56">
        <w:rPr>
          <w:szCs w:val="28"/>
        </w:rPr>
        <w:t>чем за соответствующий период прошлого года</w:t>
      </w:r>
      <w:r w:rsidR="005A2801">
        <w:rPr>
          <w:szCs w:val="28"/>
        </w:rPr>
        <w:t>.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 По </w:t>
      </w:r>
      <w:r w:rsidR="008C62D0">
        <w:rPr>
          <w:szCs w:val="28"/>
        </w:rPr>
        <w:t>состоянию на 01.01.2021</w:t>
      </w:r>
      <w:r>
        <w:rPr>
          <w:szCs w:val="28"/>
        </w:rPr>
        <w:t xml:space="preserve"> года дойное</w:t>
      </w:r>
      <w:r w:rsidR="00DF0723">
        <w:rPr>
          <w:szCs w:val="28"/>
        </w:rPr>
        <w:t xml:space="preserve"> стадо составляет по району </w:t>
      </w:r>
      <w:r w:rsidR="006F7776">
        <w:rPr>
          <w:szCs w:val="28"/>
        </w:rPr>
        <w:t>6</w:t>
      </w:r>
      <w:r w:rsidR="006D505F">
        <w:rPr>
          <w:szCs w:val="28"/>
        </w:rPr>
        <w:t>278</w:t>
      </w:r>
      <w:r>
        <w:rPr>
          <w:szCs w:val="28"/>
        </w:rPr>
        <w:t xml:space="preserve"> голов, в том числе</w:t>
      </w:r>
      <w:r w:rsidR="006D505F">
        <w:rPr>
          <w:szCs w:val="28"/>
        </w:rPr>
        <w:t xml:space="preserve"> по сельхозпредприятиям – 4616</w:t>
      </w:r>
      <w:r>
        <w:rPr>
          <w:szCs w:val="28"/>
        </w:rPr>
        <w:t xml:space="preserve"> голо</w:t>
      </w:r>
      <w:r w:rsidR="0022741C">
        <w:rPr>
          <w:szCs w:val="28"/>
        </w:rPr>
        <w:t>в</w:t>
      </w:r>
      <w:r>
        <w:rPr>
          <w:szCs w:val="28"/>
        </w:rPr>
        <w:t xml:space="preserve">. Численность поголовья  коров во всех категориях хозяйств  </w:t>
      </w:r>
      <w:r w:rsidR="00DF3C7C">
        <w:rPr>
          <w:szCs w:val="28"/>
        </w:rPr>
        <w:t>у</w:t>
      </w:r>
      <w:r w:rsidR="00834844">
        <w:rPr>
          <w:szCs w:val="28"/>
        </w:rPr>
        <w:t>меньшилась</w:t>
      </w:r>
      <w:r w:rsidR="006A7373">
        <w:rPr>
          <w:szCs w:val="28"/>
        </w:rPr>
        <w:t xml:space="preserve"> к уровню </w:t>
      </w:r>
      <w:r w:rsidR="000910AD">
        <w:rPr>
          <w:szCs w:val="28"/>
        </w:rPr>
        <w:t>2019</w:t>
      </w:r>
      <w:r>
        <w:rPr>
          <w:szCs w:val="28"/>
        </w:rPr>
        <w:t xml:space="preserve"> года  на </w:t>
      </w:r>
      <w:r w:rsidR="00834844">
        <w:rPr>
          <w:szCs w:val="28"/>
        </w:rPr>
        <w:t>203</w:t>
      </w:r>
      <w:r>
        <w:rPr>
          <w:szCs w:val="28"/>
        </w:rPr>
        <w:t xml:space="preserve"> голов</w:t>
      </w:r>
      <w:r w:rsidR="00834844">
        <w:rPr>
          <w:szCs w:val="28"/>
        </w:rPr>
        <w:t>ы</w:t>
      </w:r>
      <w:r>
        <w:rPr>
          <w:szCs w:val="28"/>
        </w:rPr>
        <w:t>, в сельхозпредприятиях района</w:t>
      </w:r>
      <w:r w:rsidR="00834844">
        <w:rPr>
          <w:szCs w:val="28"/>
        </w:rPr>
        <w:t xml:space="preserve"> – на 62</w:t>
      </w:r>
      <w:r w:rsidR="00B3280A">
        <w:rPr>
          <w:szCs w:val="28"/>
        </w:rPr>
        <w:t xml:space="preserve"> голов</w:t>
      </w:r>
      <w:r w:rsidR="00834844">
        <w:rPr>
          <w:szCs w:val="28"/>
        </w:rPr>
        <w:t>ы</w:t>
      </w:r>
      <w:r>
        <w:rPr>
          <w:szCs w:val="28"/>
        </w:rPr>
        <w:t>.</w:t>
      </w:r>
    </w:p>
    <w:p w:rsidR="006F0F0C" w:rsidRDefault="009A5D2F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По сравнению с уровнем прошлого года п</w:t>
      </w:r>
      <w:r w:rsidR="00686F30">
        <w:rPr>
          <w:szCs w:val="28"/>
        </w:rPr>
        <w:t>оголовье свиней</w:t>
      </w:r>
      <w:r w:rsidR="00D63EFA">
        <w:rPr>
          <w:szCs w:val="28"/>
        </w:rPr>
        <w:t xml:space="preserve"> в личном подсобном хозяйстве </w:t>
      </w:r>
      <w:r w:rsidR="00AE596A">
        <w:rPr>
          <w:szCs w:val="28"/>
        </w:rPr>
        <w:t>уменьшилось на 85</w:t>
      </w:r>
      <w:r w:rsidR="001276C7">
        <w:rPr>
          <w:szCs w:val="28"/>
        </w:rPr>
        <w:t xml:space="preserve"> голов</w:t>
      </w:r>
      <w:r w:rsidR="00D63EFA">
        <w:rPr>
          <w:szCs w:val="28"/>
        </w:rPr>
        <w:t xml:space="preserve"> </w:t>
      </w:r>
      <w:r w:rsidR="00686F30">
        <w:rPr>
          <w:szCs w:val="28"/>
        </w:rPr>
        <w:t xml:space="preserve">и составляет на отчётную дату </w:t>
      </w:r>
      <w:r w:rsidR="00AE596A">
        <w:rPr>
          <w:szCs w:val="28"/>
        </w:rPr>
        <w:t>606</w:t>
      </w:r>
      <w:r w:rsidR="00E02020">
        <w:rPr>
          <w:szCs w:val="28"/>
        </w:rPr>
        <w:t xml:space="preserve"> голов</w:t>
      </w:r>
      <w:r w:rsidR="00F367AA">
        <w:rPr>
          <w:szCs w:val="28"/>
        </w:rPr>
        <w:t>.</w:t>
      </w:r>
    </w:p>
    <w:p w:rsidR="001D0362" w:rsidRPr="00A17A34" w:rsidRDefault="001D0362" w:rsidP="001D0362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Надой на 1 фуражную корову увеличился  во всех категориях хозяйств к соответ</w:t>
      </w:r>
      <w:r w:rsidR="00567B52">
        <w:rPr>
          <w:szCs w:val="28"/>
        </w:rPr>
        <w:t>ствующему периоду 2019</w:t>
      </w:r>
      <w:r w:rsidR="00ED5408">
        <w:rPr>
          <w:szCs w:val="28"/>
        </w:rPr>
        <w:t xml:space="preserve"> года на </w:t>
      </w:r>
      <w:r w:rsidR="00982F94">
        <w:rPr>
          <w:szCs w:val="28"/>
        </w:rPr>
        <w:t>242</w:t>
      </w:r>
      <w:r>
        <w:rPr>
          <w:szCs w:val="28"/>
        </w:rPr>
        <w:t xml:space="preserve"> кг, продуктивность </w:t>
      </w:r>
      <w:r w:rsidRPr="00F767C9">
        <w:rPr>
          <w:szCs w:val="28"/>
        </w:rPr>
        <w:t xml:space="preserve">молочного стада </w:t>
      </w:r>
      <w:r w:rsidR="00190119">
        <w:rPr>
          <w:szCs w:val="28"/>
        </w:rPr>
        <w:t>составил</w:t>
      </w:r>
      <w:r w:rsidR="00ED5408">
        <w:rPr>
          <w:szCs w:val="28"/>
        </w:rPr>
        <w:t xml:space="preserve">а </w:t>
      </w:r>
      <w:r w:rsidR="009F19CE">
        <w:rPr>
          <w:szCs w:val="28"/>
        </w:rPr>
        <w:t>3582</w:t>
      </w:r>
      <w:r>
        <w:rPr>
          <w:szCs w:val="28"/>
        </w:rPr>
        <w:t xml:space="preserve"> кг на 1 ф</w:t>
      </w:r>
      <w:r w:rsidR="00A02EA0">
        <w:rPr>
          <w:szCs w:val="28"/>
        </w:rPr>
        <w:t xml:space="preserve">уражную корову (темп </w:t>
      </w:r>
      <w:r w:rsidR="009F19CE">
        <w:rPr>
          <w:szCs w:val="28"/>
        </w:rPr>
        <w:t>роста 107,2</w:t>
      </w:r>
      <w:r>
        <w:rPr>
          <w:szCs w:val="28"/>
        </w:rPr>
        <w:t>%).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По итогам отчетного периода во всех категориях хозяйств произведено </w:t>
      </w:r>
      <w:r w:rsidR="000259DA">
        <w:rPr>
          <w:szCs w:val="28"/>
        </w:rPr>
        <w:t>22869,8</w:t>
      </w:r>
      <w:r w:rsidR="00534EDA">
        <w:rPr>
          <w:szCs w:val="28"/>
        </w:rPr>
        <w:t xml:space="preserve"> </w:t>
      </w:r>
      <w:r>
        <w:rPr>
          <w:szCs w:val="28"/>
        </w:rPr>
        <w:t>тонн молока</w:t>
      </w:r>
      <w:r w:rsidR="005B765B">
        <w:rPr>
          <w:szCs w:val="28"/>
        </w:rPr>
        <w:t xml:space="preserve">, </w:t>
      </w:r>
      <w:r w:rsidR="000259DA">
        <w:rPr>
          <w:szCs w:val="28"/>
        </w:rPr>
        <w:t>2959,9</w:t>
      </w:r>
      <w:r w:rsidR="006A18DC">
        <w:rPr>
          <w:szCs w:val="28"/>
        </w:rPr>
        <w:t xml:space="preserve"> тонн </w:t>
      </w:r>
      <w:r w:rsidR="0019676D">
        <w:rPr>
          <w:szCs w:val="28"/>
        </w:rPr>
        <w:t xml:space="preserve">мяса, </w:t>
      </w:r>
      <w:r w:rsidR="00A22BD0">
        <w:rPr>
          <w:szCs w:val="28"/>
        </w:rPr>
        <w:t>темп роста 113,9</w:t>
      </w:r>
      <w:r w:rsidR="00581D5E">
        <w:rPr>
          <w:szCs w:val="28"/>
        </w:rPr>
        <w:t>% и 94,4</w:t>
      </w:r>
      <w:r w:rsidR="005B765B">
        <w:rPr>
          <w:szCs w:val="28"/>
        </w:rPr>
        <w:t>% соответственно.</w:t>
      </w:r>
    </w:p>
    <w:p w:rsidR="000436E1" w:rsidRDefault="00686F30" w:rsidP="00D36C3F">
      <w:pPr>
        <w:pStyle w:val="af2"/>
        <w:ind w:firstLine="709"/>
        <w:jc w:val="both"/>
        <w:rPr>
          <w:szCs w:val="28"/>
        </w:rPr>
      </w:pPr>
      <w:r>
        <w:rPr>
          <w:b/>
          <w:i/>
          <w:szCs w:val="28"/>
        </w:rPr>
        <w:t xml:space="preserve">Растениеводство. </w:t>
      </w:r>
      <w:r>
        <w:rPr>
          <w:szCs w:val="28"/>
        </w:rPr>
        <w:t>В отчетном периоде проводились работы по  подготовке</w:t>
      </w:r>
      <w:r w:rsidR="000E1202">
        <w:rPr>
          <w:szCs w:val="28"/>
        </w:rPr>
        <w:t xml:space="preserve"> и проведению весеннего сева</w:t>
      </w:r>
      <w:r>
        <w:rPr>
          <w:szCs w:val="28"/>
        </w:rPr>
        <w:t xml:space="preserve">, выполнялся комплекс работ, связанных с ремонтом техники, подготовкой семенного материала, обеспеченностью </w:t>
      </w:r>
      <w:r w:rsidR="00E72066">
        <w:rPr>
          <w:szCs w:val="28"/>
        </w:rPr>
        <w:t>ГСМ, средствами защиты растений, минеральных удобрений.</w:t>
      </w:r>
    </w:p>
    <w:p w:rsidR="0016604B" w:rsidRDefault="0058335D" w:rsidP="003256BD">
      <w:pPr>
        <w:pStyle w:val="af2"/>
        <w:ind w:firstLine="709"/>
        <w:jc w:val="both"/>
        <w:rPr>
          <w:szCs w:val="28"/>
        </w:rPr>
      </w:pPr>
      <w:r w:rsidRPr="0034789C">
        <w:rPr>
          <w:szCs w:val="28"/>
        </w:rPr>
        <w:t>В 2020</w:t>
      </w:r>
      <w:r w:rsidR="00C74980" w:rsidRPr="0034789C">
        <w:rPr>
          <w:szCs w:val="28"/>
        </w:rPr>
        <w:t xml:space="preserve"> году посевная площадь составила</w:t>
      </w:r>
      <w:r w:rsidR="00D5728A" w:rsidRPr="0034789C">
        <w:rPr>
          <w:szCs w:val="28"/>
        </w:rPr>
        <w:t xml:space="preserve"> </w:t>
      </w:r>
      <w:r w:rsidR="00C74980" w:rsidRPr="0034789C">
        <w:rPr>
          <w:szCs w:val="28"/>
        </w:rPr>
        <w:t>72,6</w:t>
      </w:r>
      <w:r w:rsidR="0098254D" w:rsidRPr="0034789C">
        <w:rPr>
          <w:szCs w:val="28"/>
        </w:rPr>
        <w:t xml:space="preserve"> тыс.</w:t>
      </w:r>
      <w:r w:rsidR="00FB47AA" w:rsidRPr="0034789C">
        <w:rPr>
          <w:szCs w:val="28"/>
        </w:rPr>
        <w:t xml:space="preserve"> гектара. </w:t>
      </w:r>
      <w:r w:rsidR="00C74980" w:rsidRPr="0034789C">
        <w:rPr>
          <w:szCs w:val="28"/>
        </w:rPr>
        <w:t>Яровой сев – 58,1</w:t>
      </w:r>
      <w:r w:rsidR="00E7657C" w:rsidRPr="0034789C">
        <w:rPr>
          <w:szCs w:val="28"/>
        </w:rPr>
        <w:t xml:space="preserve"> тыс. </w:t>
      </w:r>
      <w:r w:rsidR="00C51A0F" w:rsidRPr="0034789C">
        <w:rPr>
          <w:szCs w:val="28"/>
        </w:rPr>
        <w:t>гектара: высеяны</w:t>
      </w:r>
      <w:r w:rsidR="00D3149A" w:rsidRPr="0034789C">
        <w:rPr>
          <w:szCs w:val="28"/>
        </w:rPr>
        <w:t xml:space="preserve"> </w:t>
      </w:r>
      <w:r w:rsidR="00D5728A" w:rsidRPr="0034789C">
        <w:rPr>
          <w:szCs w:val="28"/>
        </w:rPr>
        <w:t xml:space="preserve">яровые зерновые культуры на площади </w:t>
      </w:r>
      <w:r w:rsidR="00D3149A" w:rsidRPr="0034789C">
        <w:rPr>
          <w:szCs w:val="28"/>
        </w:rPr>
        <w:t>40</w:t>
      </w:r>
      <w:r w:rsidR="00E7657C" w:rsidRPr="0034789C">
        <w:rPr>
          <w:szCs w:val="28"/>
        </w:rPr>
        <w:t xml:space="preserve"> тыс.</w:t>
      </w:r>
      <w:r w:rsidR="001B4BFC" w:rsidRPr="0034789C">
        <w:rPr>
          <w:szCs w:val="28"/>
        </w:rPr>
        <w:t xml:space="preserve"> </w:t>
      </w:r>
      <w:r w:rsidR="00D5728A" w:rsidRPr="0034789C">
        <w:rPr>
          <w:szCs w:val="28"/>
        </w:rPr>
        <w:t xml:space="preserve">га, из них пшеницы – </w:t>
      </w:r>
      <w:r w:rsidR="00D3149A" w:rsidRPr="0034789C">
        <w:rPr>
          <w:szCs w:val="28"/>
        </w:rPr>
        <w:t xml:space="preserve">33,8 </w:t>
      </w:r>
      <w:r w:rsidR="00E7657C" w:rsidRPr="0034789C">
        <w:rPr>
          <w:szCs w:val="28"/>
        </w:rPr>
        <w:t xml:space="preserve">тыс. </w:t>
      </w:r>
      <w:r w:rsidR="00D5728A" w:rsidRPr="0034789C">
        <w:rPr>
          <w:szCs w:val="28"/>
        </w:rPr>
        <w:t xml:space="preserve">га, ячменя – </w:t>
      </w:r>
      <w:r w:rsidR="00CB0467" w:rsidRPr="0034789C">
        <w:rPr>
          <w:szCs w:val="28"/>
        </w:rPr>
        <w:t>4,5</w:t>
      </w:r>
      <w:r w:rsidR="001B4BFC" w:rsidRPr="0034789C">
        <w:rPr>
          <w:szCs w:val="28"/>
        </w:rPr>
        <w:t xml:space="preserve"> тыс. </w:t>
      </w:r>
      <w:r w:rsidR="00D5728A" w:rsidRPr="0034789C">
        <w:rPr>
          <w:szCs w:val="28"/>
        </w:rPr>
        <w:t xml:space="preserve">га, овса – </w:t>
      </w:r>
      <w:r w:rsidR="003768BF" w:rsidRPr="0034789C">
        <w:rPr>
          <w:szCs w:val="28"/>
        </w:rPr>
        <w:t xml:space="preserve">3,3 тыс. </w:t>
      </w:r>
      <w:r w:rsidR="00D5728A" w:rsidRPr="0034789C">
        <w:rPr>
          <w:szCs w:val="28"/>
        </w:rPr>
        <w:t xml:space="preserve">га. </w:t>
      </w:r>
      <w:r w:rsidR="0016604B" w:rsidRPr="0034789C">
        <w:rPr>
          <w:szCs w:val="28"/>
        </w:rPr>
        <w:t>На площади 1446 гектаров высеяны силосные культуры</w:t>
      </w:r>
      <w:r w:rsidR="004122B1" w:rsidRPr="0034789C">
        <w:rPr>
          <w:szCs w:val="28"/>
        </w:rPr>
        <w:t>, из них кукурузы – 501</w:t>
      </w:r>
      <w:r w:rsidR="0016604B" w:rsidRPr="0034789C">
        <w:rPr>
          <w:szCs w:val="28"/>
        </w:rPr>
        <w:t xml:space="preserve"> га. Для увеличения и улучшения кормовой базы для крупного рогатого скота  высеяно однолетних трав на площади </w:t>
      </w:r>
      <w:r w:rsidR="004122B1" w:rsidRPr="0034789C">
        <w:rPr>
          <w:szCs w:val="28"/>
        </w:rPr>
        <w:t>9247</w:t>
      </w:r>
      <w:r w:rsidR="0016604B" w:rsidRPr="0034789C">
        <w:rPr>
          <w:szCs w:val="28"/>
        </w:rPr>
        <w:t xml:space="preserve"> га. </w:t>
      </w:r>
      <w:r w:rsidR="00966832" w:rsidRPr="0034789C">
        <w:rPr>
          <w:szCs w:val="28"/>
        </w:rPr>
        <w:t xml:space="preserve">Сельхозтоваропроизводители все большее предпочтение отдают </w:t>
      </w:r>
      <w:r w:rsidR="003256BD" w:rsidRPr="0034789C">
        <w:rPr>
          <w:szCs w:val="28"/>
        </w:rPr>
        <w:t>техническим культурам: высеяно 7409 г</w:t>
      </w:r>
      <w:r w:rsidR="00925AEB" w:rsidRPr="0034789C">
        <w:rPr>
          <w:szCs w:val="28"/>
        </w:rPr>
        <w:t>ектара, в том числе рапса – 2787 га, сои – 720 га, льна</w:t>
      </w:r>
      <w:r w:rsidR="00CC3963" w:rsidRPr="0034789C">
        <w:rPr>
          <w:szCs w:val="28"/>
        </w:rPr>
        <w:t xml:space="preserve"> – </w:t>
      </w:r>
      <w:r w:rsidR="00925AEB" w:rsidRPr="0034789C">
        <w:rPr>
          <w:szCs w:val="28"/>
        </w:rPr>
        <w:t>3802 га.</w:t>
      </w:r>
    </w:p>
    <w:p w:rsidR="00EF41CB" w:rsidRPr="00EF41CB" w:rsidRDefault="00EF41CB" w:rsidP="00EF41C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Для растениеводства отчетный</w:t>
      </w:r>
      <w:r w:rsidRPr="003D2EA0">
        <w:rPr>
          <w:iCs/>
          <w:sz w:val="28"/>
          <w:szCs w:val="28"/>
        </w:rPr>
        <w:t xml:space="preserve"> год ока</w:t>
      </w:r>
      <w:r w:rsidR="007D7F9D">
        <w:rPr>
          <w:iCs/>
          <w:sz w:val="28"/>
          <w:szCs w:val="28"/>
        </w:rPr>
        <w:t>зался менее успешным, чем 2019-</w:t>
      </w:r>
      <w:r w:rsidRPr="003D2EA0">
        <w:rPr>
          <w:iCs/>
          <w:sz w:val="28"/>
          <w:szCs w:val="28"/>
        </w:rPr>
        <w:t>й и достаточно</w:t>
      </w:r>
      <w:r w:rsidR="007D7F9D">
        <w:rPr>
          <w:iCs/>
          <w:sz w:val="28"/>
          <w:szCs w:val="28"/>
        </w:rPr>
        <w:t xml:space="preserve"> богатым на природные аномалии.</w:t>
      </w:r>
    </w:p>
    <w:p w:rsidR="005428C4" w:rsidRDefault="00450F19" w:rsidP="003256BD">
      <w:pPr>
        <w:pStyle w:val="af2"/>
        <w:ind w:firstLine="709"/>
        <w:jc w:val="both"/>
        <w:rPr>
          <w:szCs w:val="28"/>
        </w:rPr>
      </w:pPr>
      <w:r w:rsidRPr="00C519EB">
        <w:rPr>
          <w:szCs w:val="28"/>
        </w:rPr>
        <w:t>Погодные условия этого года способствовали  проведению</w:t>
      </w:r>
      <w:r>
        <w:rPr>
          <w:szCs w:val="28"/>
        </w:rPr>
        <w:t xml:space="preserve"> посевной кампании. С</w:t>
      </w:r>
      <w:r w:rsidRPr="00C519EB">
        <w:rPr>
          <w:szCs w:val="28"/>
        </w:rPr>
        <w:t>ев был проведен в лучшие  аг</w:t>
      </w:r>
      <w:r>
        <w:rPr>
          <w:szCs w:val="28"/>
        </w:rPr>
        <w:t>ротехнические сроки и закончен 30 мая текущего года</w:t>
      </w:r>
      <w:r w:rsidRPr="00C519EB">
        <w:rPr>
          <w:szCs w:val="28"/>
        </w:rPr>
        <w:t>.</w:t>
      </w:r>
      <w:r w:rsidR="00321D81" w:rsidRPr="00321D81">
        <w:rPr>
          <w:iCs/>
          <w:szCs w:val="28"/>
        </w:rPr>
        <w:t xml:space="preserve"> </w:t>
      </w:r>
      <w:r w:rsidR="00321D81" w:rsidRPr="003D2EA0">
        <w:rPr>
          <w:iCs/>
          <w:szCs w:val="28"/>
        </w:rPr>
        <w:t>В июне-июле в связи с отсутствием осадков возникла угроза гибели и недостаточного развития растений, и в районе был введен режим чрезвычайной ситуации. Также погодные условия в сентябре сдерживали темпы проведения уборочных работ.</w:t>
      </w:r>
    </w:p>
    <w:p w:rsidR="00EE69B9" w:rsidRDefault="00EE69B9" w:rsidP="00EE69B9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Убороч</w:t>
      </w:r>
      <w:r w:rsidR="00F367AA">
        <w:rPr>
          <w:szCs w:val="28"/>
        </w:rPr>
        <w:t>ная кампания 2020 года началась</w:t>
      </w:r>
      <w:r>
        <w:rPr>
          <w:szCs w:val="28"/>
        </w:rPr>
        <w:t xml:space="preserve"> 3 августа и была завершена 17 октября на всей посевной площади. </w:t>
      </w:r>
      <w:r w:rsidRPr="00765832">
        <w:rPr>
          <w:szCs w:val="28"/>
        </w:rPr>
        <w:t xml:space="preserve">Погодные </w:t>
      </w:r>
      <w:r>
        <w:rPr>
          <w:szCs w:val="28"/>
        </w:rPr>
        <w:t xml:space="preserve">условия в сентябре (частые дожди) </w:t>
      </w:r>
      <w:r w:rsidR="00673C5B">
        <w:rPr>
          <w:szCs w:val="28"/>
        </w:rPr>
        <w:t>сдерживали темпы проведения работ</w:t>
      </w:r>
      <w:r w:rsidRPr="00765832">
        <w:rPr>
          <w:szCs w:val="28"/>
        </w:rPr>
        <w:t>.</w:t>
      </w:r>
    </w:p>
    <w:p w:rsidR="00EE69B9" w:rsidRPr="00031834" w:rsidRDefault="00EE69B9" w:rsidP="00EE69B9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Валовой сбор  зерновых  культур во вс</w:t>
      </w:r>
      <w:r w:rsidR="00F9673F">
        <w:rPr>
          <w:szCs w:val="28"/>
        </w:rPr>
        <w:t xml:space="preserve">ех категориях </w:t>
      </w:r>
      <w:r w:rsidR="00031834" w:rsidRPr="00031834">
        <w:rPr>
          <w:szCs w:val="28"/>
        </w:rPr>
        <w:t xml:space="preserve">хозяйств  </w:t>
      </w:r>
      <w:r w:rsidR="00FF47AD">
        <w:rPr>
          <w:szCs w:val="28"/>
        </w:rPr>
        <w:t>на 8,2</w:t>
      </w:r>
      <w:r w:rsidR="00031834" w:rsidRPr="00031834">
        <w:rPr>
          <w:szCs w:val="28"/>
        </w:rPr>
        <w:t xml:space="preserve"> тыс. тонн меньше</w:t>
      </w:r>
      <w:r w:rsidR="00F367AA" w:rsidRPr="00031834">
        <w:rPr>
          <w:szCs w:val="28"/>
        </w:rPr>
        <w:t xml:space="preserve"> уровня</w:t>
      </w:r>
      <w:r w:rsidR="004D3885" w:rsidRPr="00031834">
        <w:rPr>
          <w:szCs w:val="28"/>
        </w:rPr>
        <w:t xml:space="preserve"> 2019</w:t>
      </w:r>
      <w:r w:rsidR="00031834" w:rsidRPr="00031834">
        <w:rPr>
          <w:szCs w:val="28"/>
        </w:rPr>
        <w:t xml:space="preserve"> года и</w:t>
      </w:r>
      <w:r w:rsidR="00FF47AD">
        <w:rPr>
          <w:szCs w:val="28"/>
        </w:rPr>
        <w:t xml:space="preserve"> составил 57</w:t>
      </w:r>
      <w:r w:rsidR="00F9673F" w:rsidRPr="00031834">
        <w:rPr>
          <w:szCs w:val="28"/>
        </w:rPr>
        <w:t>,4 тыс. тонн (темп роста 85,7%) при урожайности 1</w:t>
      </w:r>
      <w:r w:rsidR="00FF47AD">
        <w:rPr>
          <w:szCs w:val="28"/>
        </w:rPr>
        <w:t>4</w:t>
      </w:r>
      <w:r w:rsidR="00694798">
        <w:rPr>
          <w:szCs w:val="28"/>
        </w:rPr>
        <w:t>,</w:t>
      </w:r>
      <w:r w:rsidR="00FF47AD">
        <w:rPr>
          <w:szCs w:val="28"/>
        </w:rPr>
        <w:t>1 ц/га (темп роста 90,4</w:t>
      </w:r>
      <w:r w:rsidRPr="00031834">
        <w:rPr>
          <w:szCs w:val="28"/>
        </w:rPr>
        <w:t>%).</w:t>
      </w:r>
    </w:p>
    <w:p w:rsidR="00EE69B9" w:rsidRPr="00751C73" w:rsidRDefault="00EE69B9" w:rsidP="00EE69B9">
      <w:pPr>
        <w:pStyle w:val="af2"/>
        <w:ind w:firstLine="709"/>
        <w:jc w:val="both"/>
      </w:pPr>
      <w:r w:rsidRPr="00751C73">
        <w:rPr>
          <w:szCs w:val="28"/>
        </w:rPr>
        <w:lastRenderedPageBreak/>
        <w:t xml:space="preserve">В ряде хозяйств урожайность гораздо выше среднерайонной: </w:t>
      </w:r>
      <w:r w:rsidR="004C57BD" w:rsidRPr="00751C73">
        <w:rPr>
          <w:szCs w:val="28"/>
        </w:rPr>
        <w:t>ООО «Приозерное» — 23,4 ц/га; индивидуальный предприниматель (глава КФХ) Федин А.В. – 23 ц/га; АО «Урюмское» – 20,1</w:t>
      </w:r>
      <w:r w:rsidRPr="00751C73">
        <w:rPr>
          <w:szCs w:val="28"/>
        </w:rPr>
        <w:t xml:space="preserve"> ц/га; </w:t>
      </w:r>
      <w:r w:rsidR="00A523B2" w:rsidRPr="00751C73">
        <w:rPr>
          <w:szCs w:val="28"/>
        </w:rPr>
        <w:t>ООО «Урюм» — 16,6</w:t>
      </w:r>
      <w:r w:rsidR="00F367AA" w:rsidRPr="00751C73">
        <w:rPr>
          <w:szCs w:val="28"/>
        </w:rPr>
        <w:t xml:space="preserve"> ц/га</w:t>
      </w:r>
      <w:r w:rsidR="00A523B2" w:rsidRPr="00751C73">
        <w:rPr>
          <w:szCs w:val="28"/>
        </w:rPr>
        <w:t xml:space="preserve">; индивидуальный предприниматель (глава КФХ) Буримов В.Е. – 15,4 ц/га. </w:t>
      </w:r>
      <w:r w:rsidRPr="00751C73">
        <w:rPr>
          <w:szCs w:val="28"/>
        </w:rPr>
        <w:t xml:space="preserve"> </w:t>
      </w:r>
    </w:p>
    <w:p w:rsidR="005B0538" w:rsidRPr="003C4E5E" w:rsidRDefault="005B0538" w:rsidP="005B0538">
      <w:pPr>
        <w:pStyle w:val="af2"/>
        <w:ind w:firstLine="709"/>
        <w:jc w:val="both"/>
        <w:rPr>
          <w:bCs/>
          <w:iCs/>
          <w:szCs w:val="28"/>
        </w:rPr>
      </w:pPr>
      <w:r w:rsidRPr="00751C73">
        <w:rPr>
          <w:bCs/>
          <w:iCs/>
          <w:szCs w:val="28"/>
        </w:rPr>
        <w:t>Хозяйствами выполнен план по заготовк</w:t>
      </w:r>
      <w:r w:rsidR="00751C73" w:rsidRPr="00751C73">
        <w:rPr>
          <w:bCs/>
          <w:iCs/>
          <w:szCs w:val="28"/>
        </w:rPr>
        <w:t>е семян, засыпано 9,4 тыс. тонн</w:t>
      </w:r>
      <w:r w:rsidRPr="00751C73">
        <w:rPr>
          <w:bCs/>
          <w:iCs/>
          <w:szCs w:val="28"/>
        </w:rPr>
        <w:t xml:space="preserve"> (100% от плана). В летнее время проведены работы по подъему пара и осенью – по вспашке зяби, план перевыполнен в 1,5 раза. Имеется подготовленной земли 42,6 тысяч га (73% от площади ярового сева).</w:t>
      </w:r>
    </w:p>
    <w:p w:rsidR="002C3849" w:rsidRPr="00B60F8C" w:rsidRDefault="00EE69B9" w:rsidP="00B60F8C">
      <w:pPr>
        <w:pStyle w:val="af2"/>
        <w:ind w:firstLine="709"/>
        <w:jc w:val="both"/>
      </w:pPr>
      <w:r>
        <w:rPr>
          <w:szCs w:val="28"/>
        </w:rPr>
        <w:t>За</w:t>
      </w:r>
      <w:r w:rsidR="00DB7DA2">
        <w:rPr>
          <w:szCs w:val="28"/>
        </w:rPr>
        <w:t>готовлено кормов: сена – 17157 тонн (1</w:t>
      </w:r>
      <w:r w:rsidR="00594801">
        <w:rPr>
          <w:szCs w:val="28"/>
        </w:rPr>
        <w:t>17,</w:t>
      </w:r>
      <w:r w:rsidR="00DB7DA2">
        <w:rPr>
          <w:szCs w:val="28"/>
        </w:rPr>
        <w:t>1</w:t>
      </w:r>
      <w:r w:rsidR="003B4FC7">
        <w:rPr>
          <w:szCs w:val="28"/>
        </w:rPr>
        <w:t>% к плану), сенажа – 35807 тонн (85</w:t>
      </w:r>
      <w:r>
        <w:rPr>
          <w:szCs w:val="28"/>
        </w:rPr>
        <w:t xml:space="preserve"> % к планово</w:t>
      </w:r>
      <w:r w:rsidR="003B4FC7">
        <w:rPr>
          <w:szCs w:val="28"/>
        </w:rPr>
        <w:t>й потребности), силоса – 13504,4</w:t>
      </w:r>
      <w:r>
        <w:rPr>
          <w:szCs w:val="28"/>
        </w:rPr>
        <w:t xml:space="preserve"> тонн</w:t>
      </w:r>
      <w:r w:rsidR="003B4FC7">
        <w:rPr>
          <w:szCs w:val="28"/>
        </w:rPr>
        <w:t>ы, это 101</w:t>
      </w:r>
      <w:r w:rsidR="009129CE">
        <w:rPr>
          <w:szCs w:val="28"/>
        </w:rPr>
        <w:t xml:space="preserve">% к плану, </w:t>
      </w:r>
      <w:r>
        <w:rPr>
          <w:szCs w:val="28"/>
        </w:rPr>
        <w:t xml:space="preserve"> </w:t>
      </w:r>
      <w:r w:rsidR="009129CE">
        <w:rPr>
          <w:bCs/>
          <w:iCs/>
          <w:szCs w:val="28"/>
        </w:rPr>
        <w:t xml:space="preserve">зернофуража – 7763 тонны. </w:t>
      </w:r>
      <w:r>
        <w:rPr>
          <w:szCs w:val="28"/>
        </w:rPr>
        <w:t>Для з</w:t>
      </w:r>
      <w:r w:rsidR="003B4FC7">
        <w:rPr>
          <w:szCs w:val="28"/>
        </w:rPr>
        <w:t>имовки общественного стада  2020</w:t>
      </w:r>
      <w:r>
        <w:rPr>
          <w:szCs w:val="28"/>
        </w:rPr>
        <w:t>-20</w:t>
      </w:r>
      <w:r w:rsidR="003B4FC7">
        <w:rPr>
          <w:szCs w:val="28"/>
        </w:rPr>
        <w:t>21</w:t>
      </w:r>
      <w:r w:rsidR="00B60F8C">
        <w:rPr>
          <w:szCs w:val="28"/>
        </w:rPr>
        <w:t xml:space="preserve"> годов заготовлено 33,2</w:t>
      </w:r>
      <w:r w:rsidR="00F367AA">
        <w:rPr>
          <w:szCs w:val="28"/>
        </w:rPr>
        <w:t xml:space="preserve"> центнера кормовых</w:t>
      </w:r>
      <w:r>
        <w:rPr>
          <w:szCs w:val="28"/>
        </w:rPr>
        <w:t xml:space="preserve"> единиц на 1 условную голову</w:t>
      </w:r>
      <w:r w:rsidR="009129CE">
        <w:rPr>
          <w:szCs w:val="28"/>
        </w:rPr>
        <w:t xml:space="preserve"> </w:t>
      </w:r>
      <w:r w:rsidR="009129CE">
        <w:rPr>
          <w:bCs/>
          <w:iCs/>
          <w:szCs w:val="28"/>
        </w:rPr>
        <w:t>(темп роста 75%)</w:t>
      </w:r>
      <w:r w:rsidR="007D7F9D">
        <w:rPr>
          <w:szCs w:val="28"/>
        </w:rPr>
        <w:t>.</w:t>
      </w:r>
    </w:p>
    <w:p w:rsidR="001D69AD" w:rsidRDefault="00844C3A" w:rsidP="001D69AD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 xml:space="preserve">Сельхозпредприятия и крестьянские (фермерские) хозяйства </w:t>
      </w:r>
      <w:r w:rsidR="001D69AD">
        <w:rPr>
          <w:szCs w:val="28"/>
        </w:rPr>
        <w:t>приобрели 65 единиц</w:t>
      </w:r>
      <w:r w:rsidR="001D69AD" w:rsidRPr="00A06672">
        <w:rPr>
          <w:szCs w:val="28"/>
        </w:rPr>
        <w:t xml:space="preserve"> сельскохозяйственной техники и об</w:t>
      </w:r>
      <w:r w:rsidR="001D69AD">
        <w:rPr>
          <w:szCs w:val="28"/>
        </w:rPr>
        <w:t>орудования на сумму 168,2 млн.</w:t>
      </w:r>
      <w:r w:rsidR="001D69AD" w:rsidRPr="00A06672">
        <w:rPr>
          <w:szCs w:val="28"/>
        </w:rPr>
        <w:t xml:space="preserve"> рублей, что в </w:t>
      </w:r>
      <w:r w:rsidR="001D69AD">
        <w:rPr>
          <w:szCs w:val="28"/>
        </w:rPr>
        <w:t>1,8 раза</w:t>
      </w:r>
      <w:r w:rsidR="001D69AD" w:rsidRPr="00A06672">
        <w:rPr>
          <w:szCs w:val="28"/>
        </w:rPr>
        <w:t xml:space="preserve"> превышает уровень предыдущего года.</w:t>
      </w:r>
    </w:p>
    <w:p w:rsidR="001D69AD" w:rsidRPr="00C10C9D" w:rsidRDefault="001D69AD" w:rsidP="001D69AD">
      <w:pPr>
        <w:ind w:firstLine="709"/>
        <w:jc w:val="both"/>
        <w:rPr>
          <w:sz w:val="28"/>
          <w:szCs w:val="28"/>
        </w:rPr>
      </w:pPr>
      <w:r w:rsidRPr="00C10C9D">
        <w:rPr>
          <w:sz w:val="28"/>
          <w:szCs w:val="28"/>
        </w:rPr>
        <w:t>В реконструкцию и новое строительство вложено сельхозтоваропроизводителям</w:t>
      </w:r>
      <w:r w:rsidR="00BA40AA">
        <w:rPr>
          <w:sz w:val="28"/>
          <w:szCs w:val="28"/>
        </w:rPr>
        <w:t>и собственных средств на 90</w:t>
      </w:r>
      <w:r w:rsidRPr="00C10C9D">
        <w:rPr>
          <w:sz w:val="28"/>
          <w:szCs w:val="28"/>
        </w:rPr>
        <w:t xml:space="preserve"> млн. рублей. В отчетном периоде 2020 года </w:t>
      </w:r>
      <w:r>
        <w:rPr>
          <w:sz w:val="28"/>
          <w:szCs w:val="28"/>
        </w:rPr>
        <w:t>осуществлялось</w:t>
      </w:r>
      <w:r w:rsidRPr="00C10C9D">
        <w:rPr>
          <w:sz w:val="28"/>
          <w:szCs w:val="28"/>
        </w:rPr>
        <w:t xml:space="preserve"> строительство </w:t>
      </w:r>
      <w:r>
        <w:rPr>
          <w:sz w:val="28"/>
          <w:szCs w:val="28"/>
        </w:rPr>
        <w:t xml:space="preserve">нового </w:t>
      </w:r>
      <w:r w:rsidRPr="00C10C9D">
        <w:rPr>
          <w:sz w:val="28"/>
          <w:szCs w:val="28"/>
        </w:rPr>
        <w:t xml:space="preserve">животноводческого </w:t>
      </w:r>
      <w:r>
        <w:rPr>
          <w:sz w:val="28"/>
          <w:szCs w:val="28"/>
        </w:rPr>
        <w:t>комплекса (75</w:t>
      </w:r>
      <w:r w:rsidRPr="00C10C9D">
        <w:rPr>
          <w:sz w:val="28"/>
          <w:szCs w:val="28"/>
        </w:rPr>
        <w:t xml:space="preserve"> млн. рублей) и реконструкция </w:t>
      </w:r>
      <w:r>
        <w:rPr>
          <w:sz w:val="28"/>
          <w:szCs w:val="28"/>
        </w:rPr>
        <w:t>2 телятников (10</w:t>
      </w:r>
      <w:r w:rsidRPr="00C10C9D">
        <w:rPr>
          <w:sz w:val="28"/>
          <w:szCs w:val="28"/>
        </w:rPr>
        <w:t xml:space="preserve"> млн. рублей) в ОАО «Урюмское»; </w:t>
      </w:r>
      <w:r>
        <w:rPr>
          <w:sz w:val="28"/>
          <w:szCs w:val="28"/>
        </w:rPr>
        <w:t xml:space="preserve">в </w:t>
      </w:r>
      <w:r w:rsidRPr="00C10C9D">
        <w:rPr>
          <w:sz w:val="28"/>
          <w:szCs w:val="28"/>
        </w:rPr>
        <w:t>СПК (колхоз) «Новороссийски</w:t>
      </w:r>
      <w:r>
        <w:rPr>
          <w:sz w:val="28"/>
          <w:szCs w:val="28"/>
        </w:rPr>
        <w:t xml:space="preserve">й» – </w:t>
      </w:r>
      <w:r w:rsidRPr="00C10C9D">
        <w:rPr>
          <w:sz w:val="28"/>
          <w:szCs w:val="28"/>
        </w:rPr>
        <w:t xml:space="preserve">реконструкция коровника и телятника (1,5 млн. рублей); </w:t>
      </w:r>
      <w:r>
        <w:rPr>
          <w:sz w:val="28"/>
          <w:szCs w:val="28"/>
        </w:rPr>
        <w:t xml:space="preserve">в </w:t>
      </w:r>
      <w:r w:rsidRPr="00C10C9D">
        <w:rPr>
          <w:sz w:val="28"/>
          <w:szCs w:val="28"/>
        </w:rPr>
        <w:t>ООО «Родина» – капитальный ремонт коровника</w:t>
      </w:r>
      <w:r w:rsidR="00BA40AA">
        <w:rPr>
          <w:sz w:val="28"/>
          <w:szCs w:val="28"/>
        </w:rPr>
        <w:t xml:space="preserve"> (1 </w:t>
      </w:r>
      <w:r w:rsidRPr="00C10C9D">
        <w:rPr>
          <w:sz w:val="28"/>
          <w:szCs w:val="28"/>
        </w:rPr>
        <w:t xml:space="preserve">млн. рублей); </w:t>
      </w:r>
      <w:r>
        <w:rPr>
          <w:sz w:val="28"/>
          <w:szCs w:val="28"/>
        </w:rPr>
        <w:t xml:space="preserve">в </w:t>
      </w:r>
      <w:r w:rsidRPr="00C10C9D">
        <w:rPr>
          <w:sz w:val="28"/>
          <w:szCs w:val="28"/>
        </w:rPr>
        <w:t>ООО «Урюм – капитальный ре</w:t>
      </w:r>
      <w:r>
        <w:rPr>
          <w:sz w:val="28"/>
          <w:szCs w:val="28"/>
        </w:rPr>
        <w:t>монт административного здания (2</w:t>
      </w:r>
      <w:r w:rsidRPr="00C10C9D">
        <w:rPr>
          <w:sz w:val="28"/>
          <w:szCs w:val="28"/>
        </w:rPr>
        <w:t>,5 млн. рублей).</w:t>
      </w:r>
    </w:p>
    <w:p w:rsidR="000436E1" w:rsidRPr="00163FA5" w:rsidRDefault="007C6864" w:rsidP="00163FA5">
      <w:pPr>
        <w:pStyle w:val="af2"/>
        <w:ind w:firstLine="709"/>
        <w:jc w:val="both"/>
        <w:rPr>
          <w:szCs w:val="28"/>
        </w:rPr>
      </w:pPr>
      <w:r w:rsidRPr="00611CBB">
        <w:rPr>
          <w:szCs w:val="28"/>
        </w:rPr>
        <w:t>Из</w:t>
      </w:r>
      <w:r w:rsidR="006B2187" w:rsidRPr="00611CBB">
        <w:rPr>
          <w:szCs w:val="28"/>
        </w:rPr>
        <w:t xml:space="preserve"> 11</w:t>
      </w:r>
      <w:r w:rsidR="00686F30" w:rsidRPr="00611CBB">
        <w:rPr>
          <w:szCs w:val="28"/>
        </w:rPr>
        <w:t xml:space="preserve"> сельхозпредприятий </w:t>
      </w:r>
      <w:r w:rsidR="006B2187" w:rsidRPr="00611CBB">
        <w:rPr>
          <w:szCs w:val="28"/>
        </w:rPr>
        <w:t>района</w:t>
      </w:r>
      <w:r w:rsidR="008F6B15" w:rsidRPr="00611CBB">
        <w:rPr>
          <w:szCs w:val="28"/>
        </w:rPr>
        <w:t xml:space="preserve"> 10</w:t>
      </w:r>
      <w:r w:rsidR="00686F30" w:rsidRPr="00611CBB">
        <w:rPr>
          <w:szCs w:val="28"/>
        </w:rPr>
        <w:t xml:space="preserve"> сработали с </w:t>
      </w:r>
      <w:r w:rsidR="00610EB9" w:rsidRPr="00611CBB">
        <w:rPr>
          <w:szCs w:val="28"/>
        </w:rPr>
        <w:t xml:space="preserve">прибылью. </w:t>
      </w:r>
      <w:r w:rsidR="00D93729" w:rsidRPr="00611CBB">
        <w:rPr>
          <w:szCs w:val="28"/>
        </w:rPr>
        <w:t>П</w:t>
      </w:r>
      <w:r w:rsidR="002349B2" w:rsidRPr="00611CBB">
        <w:rPr>
          <w:szCs w:val="28"/>
        </w:rPr>
        <w:t xml:space="preserve">рибыль </w:t>
      </w:r>
      <w:r w:rsidR="00611CBB" w:rsidRPr="00611CBB">
        <w:rPr>
          <w:szCs w:val="28"/>
        </w:rPr>
        <w:t xml:space="preserve">составила 161,3 </w:t>
      </w:r>
      <w:r w:rsidR="002349B2" w:rsidRPr="00611CBB">
        <w:rPr>
          <w:szCs w:val="28"/>
        </w:rPr>
        <w:t xml:space="preserve">млн. рублей (за </w:t>
      </w:r>
      <w:r w:rsidR="00611CBB" w:rsidRPr="00611CBB">
        <w:rPr>
          <w:szCs w:val="28"/>
        </w:rPr>
        <w:t>2019 год</w:t>
      </w:r>
      <w:r w:rsidR="002349B2" w:rsidRPr="00611CBB">
        <w:rPr>
          <w:szCs w:val="28"/>
        </w:rPr>
        <w:t xml:space="preserve"> </w:t>
      </w:r>
      <w:r w:rsidR="00610EB9" w:rsidRPr="00611CBB">
        <w:rPr>
          <w:szCs w:val="28"/>
        </w:rPr>
        <w:t>–</w:t>
      </w:r>
      <w:r w:rsidR="002349B2" w:rsidRPr="00611CBB">
        <w:rPr>
          <w:szCs w:val="28"/>
        </w:rPr>
        <w:t xml:space="preserve"> </w:t>
      </w:r>
      <w:r w:rsidR="00611CBB" w:rsidRPr="00611CBB">
        <w:rPr>
          <w:szCs w:val="28"/>
        </w:rPr>
        <w:t>67,8</w:t>
      </w:r>
      <w:r w:rsidR="009B6675" w:rsidRPr="00611CBB">
        <w:rPr>
          <w:szCs w:val="28"/>
        </w:rPr>
        <w:t xml:space="preserve"> млн. рублей)</w:t>
      </w:r>
      <w:r w:rsidR="006476A3" w:rsidRPr="00611CBB">
        <w:rPr>
          <w:szCs w:val="28"/>
        </w:rPr>
        <w:t>.</w:t>
      </w:r>
      <w:r w:rsidR="0096325B" w:rsidRPr="00611CBB">
        <w:rPr>
          <w:szCs w:val="28"/>
        </w:rPr>
        <w:t xml:space="preserve"> С убытком</w:t>
      </w:r>
      <w:r w:rsidR="00611CBB" w:rsidRPr="00611CBB">
        <w:rPr>
          <w:szCs w:val="28"/>
        </w:rPr>
        <w:t xml:space="preserve"> (4</w:t>
      </w:r>
      <w:r w:rsidR="006476A3" w:rsidRPr="00611CBB">
        <w:rPr>
          <w:szCs w:val="28"/>
        </w:rPr>
        <w:t>,1</w:t>
      </w:r>
      <w:r w:rsidR="00D733B5" w:rsidRPr="00611CBB">
        <w:rPr>
          <w:szCs w:val="28"/>
        </w:rPr>
        <w:t xml:space="preserve"> </w:t>
      </w:r>
      <w:r w:rsidR="001B2DAD" w:rsidRPr="00611CBB">
        <w:rPr>
          <w:szCs w:val="28"/>
        </w:rPr>
        <w:t>млн. рублей)</w:t>
      </w:r>
      <w:r w:rsidR="0096325B" w:rsidRPr="00611CBB">
        <w:rPr>
          <w:szCs w:val="28"/>
        </w:rPr>
        <w:t xml:space="preserve"> сработало 1 предприятие</w:t>
      </w:r>
      <w:r w:rsidR="00490A8E" w:rsidRPr="00611CBB">
        <w:rPr>
          <w:szCs w:val="28"/>
        </w:rPr>
        <w:t>.</w:t>
      </w:r>
    </w:p>
    <w:p w:rsidR="000436E1" w:rsidRPr="00BE625A" w:rsidRDefault="00686F30" w:rsidP="00BE625A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Инвестиции в основной капитал за счет всех источнико</w:t>
      </w:r>
      <w:r w:rsidR="00EF5777">
        <w:rPr>
          <w:szCs w:val="28"/>
        </w:rPr>
        <w:t>в финансирования сост</w:t>
      </w:r>
      <w:r w:rsidR="004E3ABF">
        <w:rPr>
          <w:szCs w:val="28"/>
        </w:rPr>
        <w:t>авили 363</w:t>
      </w:r>
      <w:r w:rsidR="00FD79EB">
        <w:rPr>
          <w:szCs w:val="28"/>
        </w:rPr>
        <w:t>,5</w:t>
      </w:r>
      <w:r w:rsidR="007045CB">
        <w:rPr>
          <w:szCs w:val="28"/>
        </w:rPr>
        <w:t xml:space="preserve"> </w:t>
      </w:r>
      <w:r w:rsidR="00D803EC">
        <w:rPr>
          <w:szCs w:val="28"/>
        </w:rPr>
        <w:t>млн. рублей</w:t>
      </w:r>
      <w:r w:rsidR="00F764DB">
        <w:rPr>
          <w:szCs w:val="28"/>
        </w:rPr>
        <w:t xml:space="preserve">, что </w:t>
      </w:r>
      <w:r w:rsidR="00FD79EB">
        <w:rPr>
          <w:szCs w:val="28"/>
        </w:rPr>
        <w:t>в 1,9</w:t>
      </w:r>
      <w:r w:rsidR="007045CB">
        <w:rPr>
          <w:szCs w:val="28"/>
        </w:rPr>
        <w:t xml:space="preserve"> раза выше аналогичного периода прошлого года.</w:t>
      </w:r>
      <w:r w:rsidR="00007CC2">
        <w:rPr>
          <w:szCs w:val="28"/>
        </w:rPr>
        <w:t xml:space="preserve"> </w:t>
      </w:r>
      <w:r>
        <w:rPr>
          <w:szCs w:val="28"/>
        </w:rPr>
        <w:t>Среднемесячная заработная плата работников сельского хозяй</w:t>
      </w:r>
      <w:r w:rsidR="001D5D23">
        <w:rPr>
          <w:szCs w:val="28"/>
        </w:rPr>
        <w:t>ст</w:t>
      </w:r>
      <w:r w:rsidR="00465AD8">
        <w:rPr>
          <w:szCs w:val="28"/>
        </w:rPr>
        <w:t xml:space="preserve">ва за отчетный период </w:t>
      </w:r>
      <w:r w:rsidR="00152287">
        <w:rPr>
          <w:szCs w:val="28"/>
        </w:rPr>
        <w:t xml:space="preserve">– </w:t>
      </w:r>
      <w:r w:rsidR="00FD79EB">
        <w:rPr>
          <w:szCs w:val="28"/>
        </w:rPr>
        <w:t>22121</w:t>
      </w:r>
      <w:r>
        <w:rPr>
          <w:szCs w:val="28"/>
        </w:rPr>
        <w:t xml:space="preserve"> ру</w:t>
      </w:r>
      <w:r w:rsidR="00FD79EB">
        <w:rPr>
          <w:szCs w:val="28"/>
        </w:rPr>
        <w:t xml:space="preserve">бль (за </w:t>
      </w:r>
      <w:r w:rsidR="00007CC2">
        <w:rPr>
          <w:szCs w:val="28"/>
        </w:rPr>
        <w:t>2019</w:t>
      </w:r>
      <w:r w:rsidR="00152287">
        <w:rPr>
          <w:szCs w:val="28"/>
        </w:rPr>
        <w:t xml:space="preserve"> год</w:t>
      </w:r>
      <w:r w:rsidR="00FD79EB">
        <w:rPr>
          <w:szCs w:val="28"/>
        </w:rPr>
        <w:t xml:space="preserve"> – 19098</w:t>
      </w:r>
      <w:r w:rsidR="00152287">
        <w:rPr>
          <w:szCs w:val="28"/>
        </w:rPr>
        <w:t xml:space="preserve"> рублей</w:t>
      </w:r>
      <w:r>
        <w:rPr>
          <w:szCs w:val="28"/>
        </w:rPr>
        <w:t>).</w:t>
      </w:r>
    </w:p>
    <w:p w:rsidR="000436E1" w:rsidRDefault="000436E1">
      <w:pPr>
        <w:rPr>
          <w:sz w:val="28"/>
          <w:szCs w:val="28"/>
        </w:rPr>
      </w:pPr>
    </w:p>
    <w:p w:rsidR="00031834" w:rsidRDefault="00031834">
      <w:pPr>
        <w:rPr>
          <w:sz w:val="28"/>
          <w:szCs w:val="28"/>
        </w:rPr>
      </w:pPr>
    </w:p>
    <w:p w:rsidR="000436E1" w:rsidRDefault="00686F30">
      <w:r>
        <w:rPr>
          <w:b/>
          <w:bCs/>
          <w:sz w:val="28"/>
          <w:szCs w:val="28"/>
        </w:rPr>
        <w:t>ПРОМЫШЛЕННОСТЬ</w:t>
      </w:r>
    </w:p>
    <w:p w:rsidR="000436E1" w:rsidRDefault="000436E1">
      <w:pPr>
        <w:shd w:val="clear" w:color="auto" w:fill="FFFFFF" w:themeFill="background1"/>
        <w:tabs>
          <w:tab w:val="left" w:pos="720"/>
        </w:tabs>
        <w:jc w:val="both"/>
        <w:rPr>
          <w:b/>
          <w:sz w:val="28"/>
          <w:szCs w:val="28"/>
          <w:highlight w:val="white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5113C">
        <w:rPr>
          <w:sz w:val="28"/>
          <w:szCs w:val="28"/>
        </w:rPr>
        <w:tab/>
      </w:r>
      <w:r w:rsidRPr="004E45C2">
        <w:rPr>
          <w:sz w:val="28"/>
          <w:szCs w:val="28"/>
        </w:rPr>
        <w:t>В районе действует</w:t>
      </w:r>
      <w:r w:rsidR="0033003C" w:rsidRPr="004E45C2">
        <w:rPr>
          <w:sz w:val="28"/>
          <w:szCs w:val="28"/>
        </w:rPr>
        <w:t xml:space="preserve"> 4</w:t>
      </w:r>
      <w:r w:rsidRPr="004E45C2">
        <w:rPr>
          <w:sz w:val="28"/>
          <w:szCs w:val="28"/>
        </w:rPr>
        <w:t xml:space="preserve"> пром</w:t>
      </w:r>
      <w:r w:rsidR="00991393" w:rsidRPr="004E45C2">
        <w:rPr>
          <w:sz w:val="28"/>
          <w:szCs w:val="28"/>
        </w:rPr>
        <w:t>ышленных</w:t>
      </w:r>
      <w:r w:rsidR="00991393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>, все предприятия относятся к малым.</w:t>
      </w:r>
    </w:p>
    <w:p w:rsidR="000436E1" w:rsidRDefault="00686F30" w:rsidP="00DD5D0C">
      <w:pPr>
        <w:ind w:firstLine="709"/>
        <w:jc w:val="both"/>
      </w:pPr>
      <w:r>
        <w:rPr>
          <w:sz w:val="28"/>
          <w:szCs w:val="28"/>
        </w:rPr>
        <w:t>Объём отгруженных товаров собствен</w:t>
      </w:r>
      <w:r w:rsidR="004E45C2">
        <w:rPr>
          <w:sz w:val="28"/>
          <w:szCs w:val="28"/>
        </w:rPr>
        <w:t>н</w:t>
      </w:r>
      <w:r w:rsidR="00691639">
        <w:rPr>
          <w:sz w:val="28"/>
          <w:szCs w:val="28"/>
        </w:rPr>
        <w:t>ого производства составил 1085,9</w:t>
      </w:r>
      <w:r>
        <w:rPr>
          <w:sz w:val="28"/>
          <w:szCs w:val="28"/>
        </w:rPr>
        <w:t xml:space="preserve"> млн. рублей</w:t>
      </w:r>
      <w:r w:rsidR="00691639">
        <w:rPr>
          <w:sz w:val="28"/>
          <w:szCs w:val="28"/>
        </w:rPr>
        <w:t xml:space="preserve"> (темп роста 110,9</w:t>
      </w:r>
      <w:r w:rsidR="00ED7F44">
        <w:rPr>
          <w:sz w:val="28"/>
          <w:szCs w:val="28"/>
        </w:rPr>
        <w:t>%)</w:t>
      </w:r>
      <w:r w:rsidR="00ED4096">
        <w:rPr>
          <w:sz w:val="28"/>
          <w:szCs w:val="28"/>
        </w:rPr>
        <w:t>.</w:t>
      </w:r>
      <w:r w:rsidR="00E20A56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 промышленного производства не изменилась. Наибольший удельный вес занимает прои</w:t>
      </w:r>
      <w:r w:rsidR="00D733B5">
        <w:rPr>
          <w:sz w:val="28"/>
          <w:szCs w:val="28"/>
        </w:rPr>
        <w:t xml:space="preserve">зводство рассольных сыров – </w:t>
      </w:r>
      <w:r w:rsidR="00A207BD">
        <w:rPr>
          <w:sz w:val="28"/>
          <w:szCs w:val="28"/>
        </w:rPr>
        <w:t>91</w:t>
      </w:r>
      <w:r>
        <w:rPr>
          <w:sz w:val="28"/>
          <w:szCs w:val="28"/>
        </w:rPr>
        <w:t>%. Удельный вес ООО «Здвинские мясные продукты» в общем объеме пром</w:t>
      </w:r>
      <w:r w:rsidR="0046514F">
        <w:rPr>
          <w:sz w:val="28"/>
          <w:szCs w:val="28"/>
        </w:rPr>
        <w:t>ыш</w:t>
      </w:r>
      <w:r w:rsidR="00BF70C2">
        <w:rPr>
          <w:sz w:val="28"/>
          <w:szCs w:val="28"/>
        </w:rPr>
        <w:t xml:space="preserve">ленной продукции составляет </w:t>
      </w:r>
      <w:r w:rsidR="0063334E">
        <w:rPr>
          <w:sz w:val="28"/>
          <w:szCs w:val="28"/>
        </w:rPr>
        <w:t>8,3</w:t>
      </w:r>
      <w:r w:rsidR="0046514F">
        <w:rPr>
          <w:sz w:val="28"/>
          <w:szCs w:val="28"/>
        </w:rPr>
        <w:t>%, ООО «Здвинск</w:t>
      </w:r>
      <w:r w:rsidR="00D719E0">
        <w:rPr>
          <w:sz w:val="28"/>
          <w:szCs w:val="28"/>
        </w:rPr>
        <w:t xml:space="preserve">ое </w:t>
      </w:r>
      <w:r w:rsidR="00A207BD">
        <w:rPr>
          <w:sz w:val="28"/>
          <w:szCs w:val="28"/>
        </w:rPr>
        <w:t>ХПП» – 0,7</w:t>
      </w:r>
      <w:r>
        <w:rPr>
          <w:sz w:val="28"/>
          <w:szCs w:val="28"/>
        </w:rPr>
        <w:t>%. В про</w:t>
      </w:r>
      <w:r w:rsidR="00196388">
        <w:rPr>
          <w:sz w:val="28"/>
          <w:szCs w:val="28"/>
        </w:rPr>
        <w:t xml:space="preserve">изводстве сыров </w:t>
      </w:r>
      <w:r w:rsidR="00A207BD">
        <w:rPr>
          <w:sz w:val="28"/>
          <w:szCs w:val="28"/>
        </w:rPr>
        <w:t>88,3</w:t>
      </w:r>
      <w:r>
        <w:rPr>
          <w:sz w:val="28"/>
          <w:szCs w:val="28"/>
        </w:rPr>
        <w:t xml:space="preserve">% </w:t>
      </w:r>
      <w:r w:rsidR="0051351B">
        <w:rPr>
          <w:sz w:val="28"/>
          <w:szCs w:val="28"/>
        </w:rPr>
        <w:lastRenderedPageBreak/>
        <w:t>приходится на ООО «СибБарС</w:t>
      </w:r>
      <w:r w:rsidR="00A207BD">
        <w:rPr>
          <w:sz w:val="28"/>
          <w:szCs w:val="28"/>
        </w:rPr>
        <w:t>», 11,7</w:t>
      </w:r>
      <w:r>
        <w:rPr>
          <w:sz w:val="28"/>
          <w:szCs w:val="28"/>
        </w:rPr>
        <w:t xml:space="preserve">% – на Увалинский сырзавод. В отчетном периоде рост производства промышленной продукции отмечен </w:t>
      </w:r>
      <w:r w:rsidR="00EE53D2">
        <w:rPr>
          <w:sz w:val="28"/>
          <w:szCs w:val="28"/>
        </w:rPr>
        <w:t xml:space="preserve">на </w:t>
      </w:r>
      <w:r w:rsidR="00B80EAB">
        <w:rPr>
          <w:sz w:val="28"/>
          <w:szCs w:val="28"/>
        </w:rPr>
        <w:t>1 предприятии</w:t>
      </w:r>
      <w:r w:rsidR="007F58A7">
        <w:rPr>
          <w:sz w:val="28"/>
          <w:szCs w:val="28"/>
        </w:rPr>
        <w:t>:</w:t>
      </w:r>
      <w:r w:rsidR="0051351B">
        <w:rPr>
          <w:sz w:val="28"/>
          <w:szCs w:val="28"/>
        </w:rPr>
        <w:t xml:space="preserve"> в</w:t>
      </w:r>
      <w:r w:rsidR="006F2A22">
        <w:rPr>
          <w:sz w:val="28"/>
          <w:szCs w:val="28"/>
        </w:rPr>
        <w:t xml:space="preserve"> ООО «СибБа</w:t>
      </w:r>
      <w:r w:rsidR="0051351B">
        <w:rPr>
          <w:sz w:val="28"/>
          <w:szCs w:val="28"/>
        </w:rPr>
        <w:t>рС</w:t>
      </w:r>
      <w:r w:rsidR="00C03DD4">
        <w:rPr>
          <w:sz w:val="28"/>
          <w:szCs w:val="28"/>
        </w:rPr>
        <w:t>»</w:t>
      </w:r>
      <w:r w:rsidR="003B3F40">
        <w:rPr>
          <w:sz w:val="28"/>
          <w:szCs w:val="28"/>
        </w:rPr>
        <w:t xml:space="preserve"> </w:t>
      </w:r>
      <w:r w:rsidR="004615ED">
        <w:rPr>
          <w:sz w:val="28"/>
          <w:szCs w:val="28"/>
        </w:rPr>
        <w:t>–</w:t>
      </w:r>
      <w:r w:rsidR="00EE53D2">
        <w:rPr>
          <w:sz w:val="28"/>
          <w:szCs w:val="28"/>
        </w:rPr>
        <w:t xml:space="preserve"> </w:t>
      </w:r>
      <w:r w:rsidR="0025418D">
        <w:rPr>
          <w:sz w:val="28"/>
          <w:szCs w:val="28"/>
        </w:rPr>
        <w:t>в 1,2 раза.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По результатам финансово-хозяйственной деятельности предприятия промышленности за </w:t>
      </w:r>
      <w:r w:rsidR="00DF647A">
        <w:rPr>
          <w:sz w:val="28"/>
          <w:szCs w:val="28"/>
        </w:rPr>
        <w:t xml:space="preserve">отчетный период </w:t>
      </w:r>
      <w:r w:rsidR="00814770">
        <w:rPr>
          <w:sz w:val="28"/>
          <w:szCs w:val="28"/>
        </w:rPr>
        <w:t xml:space="preserve">получили </w:t>
      </w:r>
      <w:r w:rsidR="00816BBE">
        <w:rPr>
          <w:sz w:val="28"/>
          <w:szCs w:val="28"/>
        </w:rPr>
        <w:t xml:space="preserve">прибыль в размере </w:t>
      </w:r>
      <w:r w:rsidR="00691639">
        <w:rPr>
          <w:sz w:val="28"/>
          <w:szCs w:val="28"/>
        </w:rPr>
        <w:t>82,3</w:t>
      </w:r>
      <w:r w:rsidR="0025418D">
        <w:rPr>
          <w:sz w:val="28"/>
          <w:szCs w:val="28"/>
        </w:rPr>
        <w:t xml:space="preserve"> млн. рублей (за </w:t>
      </w:r>
      <w:r w:rsidR="00FD6796">
        <w:rPr>
          <w:sz w:val="28"/>
          <w:szCs w:val="28"/>
        </w:rPr>
        <w:t>2019</w:t>
      </w:r>
      <w:r w:rsidR="00E67EBE">
        <w:rPr>
          <w:sz w:val="28"/>
          <w:szCs w:val="28"/>
        </w:rPr>
        <w:t xml:space="preserve"> год</w:t>
      </w:r>
      <w:r w:rsidR="006C745E">
        <w:rPr>
          <w:sz w:val="28"/>
          <w:szCs w:val="28"/>
        </w:rPr>
        <w:t xml:space="preserve"> – 50,4</w:t>
      </w:r>
      <w:r>
        <w:rPr>
          <w:sz w:val="28"/>
          <w:szCs w:val="28"/>
        </w:rPr>
        <w:t xml:space="preserve"> млн. рублей), </w:t>
      </w:r>
      <w:r w:rsidR="00465AD8">
        <w:rPr>
          <w:sz w:val="28"/>
          <w:szCs w:val="28"/>
        </w:rPr>
        <w:t xml:space="preserve">это </w:t>
      </w:r>
      <w:r w:rsidR="00691639">
        <w:rPr>
          <w:sz w:val="28"/>
          <w:szCs w:val="28"/>
        </w:rPr>
        <w:t>31,8</w:t>
      </w:r>
      <w:r w:rsidRPr="00026FD3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общей суммы полученной прибыли прибыльными предприятиями и организациями района.</w:t>
      </w:r>
    </w:p>
    <w:p w:rsidR="000436E1" w:rsidRDefault="00686F30" w:rsidP="008A028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Объем инвестиций, напра</w:t>
      </w:r>
      <w:r w:rsidR="002417E8">
        <w:rPr>
          <w:sz w:val="28"/>
          <w:szCs w:val="28"/>
        </w:rPr>
        <w:t>в</w:t>
      </w:r>
      <w:r w:rsidR="00655534">
        <w:rPr>
          <w:sz w:val="28"/>
          <w:szCs w:val="28"/>
        </w:rPr>
        <w:t>л</w:t>
      </w:r>
      <w:r w:rsidR="00B510A9">
        <w:rPr>
          <w:sz w:val="28"/>
          <w:szCs w:val="28"/>
        </w:rPr>
        <w:t>енных в отрасль, составляет 22,4</w:t>
      </w:r>
      <w:r w:rsidR="002417E8">
        <w:rPr>
          <w:sz w:val="28"/>
          <w:szCs w:val="28"/>
        </w:rPr>
        <w:t xml:space="preserve"> </w:t>
      </w:r>
      <w:r w:rsidR="00D258F8">
        <w:rPr>
          <w:sz w:val="28"/>
          <w:szCs w:val="28"/>
        </w:rPr>
        <w:t>млн. рублей, 9</w:t>
      </w:r>
      <w:r w:rsidR="00B510A9">
        <w:rPr>
          <w:sz w:val="28"/>
          <w:szCs w:val="28"/>
        </w:rPr>
        <w:t>8,3</w:t>
      </w:r>
      <w:r>
        <w:rPr>
          <w:sz w:val="28"/>
          <w:szCs w:val="28"/>
        </w:rPr>
        <w:t xml:space="preserve">% из </w:t>
      </w:r>
      <w:r w:rsidR="00C25E64">
        <w:rPr>
          <w:sz w:val="28"/>
          <w:szCs w:val="28"/>
        </w:rPr>
        <w:t>которых принадлежит ООО «СибБарС</w:t>
      </w:r>
      <w:r>
        <w:rPr>
          <w:sz w:val="28"/>
          <w:szCs w:val="28"/>
        </w:rPr>
        <w:t>».</w:t>
      </w:r>
      <w:r>
        <w:rPr>
          <w:b/>
          <w:sz w:val="28"/>
          <w:szCs w:val="28"/>
        </w:rPr>
        <w:tab/>
      </w:r>
    </w:p>
    <w:p w:rsidR="008A0282" w:rsidRDefault="008A0282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31834" w:rsidRDefault="00031834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ИНВЕСТИЦИИ И СТРОИТЕЛЬСТВО 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DB79C8" w:rsidRDefault="00686F30" w:rsidP="00EC02AD">
      <w:pPr>
        <w:ind w:firstLine="709"/>
        <w:jc w:val="both"/>
        <w:rPr>
          <w:sz w:val="28"/>
          <w:szCs w:val="28"/>
        </w:rPr>
      </w:pPr>
      <w:r w:rsidRPr="004B192C">
        <w:rPr>
          <w:sz w:val="28"/>
          <w:szCs w:val="28"/>
        </w:rPr>
        <w:t>За отчетный</w:t>
      </w:r>
      <w:r>
        <w:rPr>
          <w:sz w:val="28"/>
          <w:szCs w:val="28"/>
        </w:rPr>
        <w:t xml:space="preserve"> период освоено </w:t>
      </w:r>
      <w:r w:rsidR="001F37F3">
        <w:rPr>
          <w:sz w:val="28"/>
          <w:szCs w:val="28"/>
          <w:shd w:val="clear" w:color="auto" w:fill="FFFFFF"/>
        </w:rPr>
        <w:t>613</w:t>
      </w:r>
      <w:r w:rsidR="00D25AC5">
        <w:rPr>
          <w:sz w:val="28"/>
          <w:szCs w:val="28"/>
          <w:shd w:val="clear" w:color="auto" w:fill="FFFFFF"/>
        </w:rPr>
        <w:t>,9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млн. руб</w:t>
      </w:r>
      <w:r w:rsidR="00835708">
        <w:rPr>
          <w:sz w:val="28"/>
          <w:szCs w:val="28"/>
        </w:rPr>
        <w:t xml:space="preserve">лей инвестиций (темп роста </w:t>
      </w:r>
      <w:r w:rsidR="001F37F3">
        <w:rPr>
          <w:sz w:val="28"/>
          <w:szCs w:val="28"/>
        </w:rPr>
        <w:t>119,5</w:t>
      </w:r>
      <w:r>
        <w:rPr>
          <w:sz w:val="28"/>
          <w:szCs w:val="28"/>
        </w:rPr>
        <w:t>%). Инвестиции за счет средств бюдж</w:t>
      </w:r>
      <w:r w:rsidR="00C77E11">
        <w:rPr>
          <w:sz w:val="28"/>
          <w:szCs w:val="28"/>
        </w:rPr>
        <w:t>ето</w:t>
      </w:r>
      <w:r w:rsidR="008A7E80">
        <w:rPr>
          <w:sz w:val="28"/>
          <w:szCs w:val="28"/>
        </w:rPr>
        <w:t xml:space="preserve">в всех уровней составили </w:t>
      </w:r>
      <w:r w:rsidR="001F37F3">
        <w:rPr>
          <w:sz w:val="28"/>
          <w:szCs w:val="28"/>
        </w:rPr>
        <w:t>206,9</w:t>
      </w:r>
      <w:r w:rsidR="00835708">
        <w:rPr>
          <w:sz w:val="28"/>
          <w:szCs w:val="28"/>
        </w:rPr>
        <w:t xml:space="preserve"> </w:t>
      </w:r>
      <w:r w:rsidR="007A72AC">
        <w:rPr>
          <w:sz w:val="28"/>
          <w:szCs w:val="28"/>
        </w:rPr>
        <w:t>млн. рублей</w:t>
      </w:r>
      <w:r w:rsidR="008A7E80">
        <w:rPr>
          <w:sz w:val="28"/>
          <w:szCs w:val="28"/>
        </w:rPr>
        <w:t xml:space="preserve"> (темп роста </w:t>
      </w:r>
      <w:r w:rsidR="001F37F3">
        <w:rPr>
          <w:sz w:val="28"/>
          <w:szCs w:val="28"/>
        </w:rPr>
        <w:t>93,4</w:t>
      </w:r>
      <w:r w:rsidR="00A904F1">
        <w:rPr>
          <w:sz w:val="28"/>
          <w:szCs w:val="28"/>
        </w:rPr>
        <w:t>%)</w:t>
      </w:r>
      <w:r w:rsidR="00465AD8">
        <w:rPr>
          <w:sz w:val="28"/>
          <w:szCs w:val="28"/>
        </w:rPr>
        <w:t>.</w:t>
      </w:r>
    </w:p>
    <w:p w:rsidR="00BC1DC4" w:rsidRPr="00C2461D" w:rsidRDefault="00BC1DC4" w:rsidP="00C2461D">
      <w:pPr>
        <w:ind w:firstLine="709"/>
        <w:jc w:val="both"/>
        <w:rPr>
          <w:b/>
          <w:i/>
          <w:sz w:val="28"/>
          <w:szCs w:val="28"/>
        </w:rPr>
      </w:pPr>
      <w:r w:rsidRPr="000B6345">
        <w:rPr>
          <w:sz w:val="28"/>
          <w:szCs w:val="28"/>
        </w:rPr>
        <w:t>Снижение инвестиций в отчетном периоде обусловлено</w:t>
      </w:r>
      <w:r>
        <w:rPr>
          <w:sz w:val="28"/>
          <w:szCs w:val="28"/>
        </w:rPr>
        <w:t xml:space="preserve"> </w:t>
      </w:r>
      <w:r w:rsidR="00675272">
        <w:rPr>
          <w:sz w:val="28"/>
          <w:szCs w:val="28"/>
        </w:rPr>
        <w:t>уменьшение</w:t>
      </w:r>
      <w:r w:rsidR="003B3E40">
        <w:rPr>
          <w:sz w:val="28"/>
          <w:szCs w:val="28"/>
        </w:rPr>
        <w:t>м</w:t>
      </w:r>
      <w:r w:rsidR="0067527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из областного бюджета во все государственные программы</w:t>
      </w:r>
      <w:r w:rsidRPr="00040F84">
        <w:rPr>
          <w:sz w:val="28"/>
          <w:szCs w:val="28"/>
        </w:rPr>
        <w:t xml:space="preserve"> социальной направленности для обеспечения комфортности и доступности жилья нашим жителям</w:t>
      </w:r>
      <w:r>
        <w:rPr>
          <w:sz w:val="28"/>
          <w:szCs w:val="28"/>
        </w:rPr>
        <w:t xml:space="preserve"> района, а также в сферу дорожного строительства.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Объемы строительно-монтажных работ</w:t>
      </w:r>
      <w:r>
        <w:rPr>
          <w:sz w:val="28"/>
          <w:szCs w:val="28"/>
        </w:rPr>
        <w:t xml:space="preserve">, выполненные организациями и индивидуальными предпринимателями, составили </w:t>
      </w:r>
      <w:r w:rsidR="00475E66">
        <w:rPr>
          <w:sz w:val="28"/>
          <w:szCs w:val="28"/>
        </w:rPr>
        <w:t>270,3</w:t>
      </w:r>
      <w:r>
        <w:rPr>
          <w:sz w:val="28"/>
          <w:szCs w:val="28"/>
        </w:rPr>
        <w:t xml:space="preserve"> млн. рублей или </w:t>
      </w:r>
      <w:r w:rsidR="00475E66">
        <w:rPr>
          <w:sz w:val="28"/>
          <w:szCs w:val="28"/>
        </w:rPr>
        <w:t>120,8</w:t>
      </w:r>
      <w:r>
        <w:rPr>
          <w:sz w:val="28"/>
          <w:szCs w:val="28"/>
        </w:rPr>
        <w:t>% к уровню аналогичного периода прошлого года.</w:t>
      </w:r>
    </w:p>
    <w:p w:rsidR="00CC52EE" w:rsidRDefault="00CC52EE" w:rsidP="00CC52EE">
      <w:pPr>
        <w:ind w:firstLine="709"/>
        <w:jc w:val="both"/>
        <w:rPr>
          <w:sz w:val="28"/>
          <w:szCs w:val="28"/>
        </w:rPr>
      </w:pPr>
      <w:r w:rsidRPr="00CF0F24">
        <w:rPr>
          <w:sz w:val="28"/>
          <w:szCs w:val="28"/>
        </w:rPr>
        <w:t xml:space="preserve">Основной объем инвестиций в сфере строительства обеспечен вложениями в </w:t>
      </w:r>
      <w:r>
        <w:rPr>
          <w:sz w:val="28"/>
          <w:szCs w:val="28"/>
        </w:rPr>
        <w:t xml:space="preserve">дорожное строительство </w:t>
      </w:r>
      <w:r w:rsidRPr="00CF0F24">
        <w:rPr>
          <w:sz w:val="28"/>
          <w:szCs w:val="28"/>
        </w:rPr>
        <w:t>(</w:t>
      </w:r>
      <w:r w:rsidR="00122483">
        <w:rPr>
          <w:sz w:val="28"/>
          <w:szCs w:val="28"/>
        </w:rPr>
        <w:t xml:space="preserve">39,7%), </w:t>
      </w:r>
      <w:r w:rsidR="00554F83">
        <w:rPr>
          <w:sz w:val="28"/>
          <w:szCs w:val="28"/>
        </w:rPr>
        <w:t xml:space="preserve">освоено </w:t>
      </w:r>
      <w:r w:rsidR="00122483">
        <w:rPr>
          <w:sz w:val="28"/>
          <w:szCs w:val="28"/>
        </w:rPr>
        <w:t>107,2</w:t>
      </w:r>
      <w:r w:rsidRPr="00B7375E">
        <w:rPr>
          <w:sz w:val="28"/>
          <w:szCs w:val="28"/>
        </w:rPr>
        <w:t xml:space="preserve"> млн. рублей</w:t>
      </w:r>
      <w:r w:rsidR="0063762D">
        <w:rPr>
          <w:sz w:val="28"/>
          <w:szCs w:val="28"/>
        </w:rPr>
        <w:t xml:space="preserve"> (темп роста 77,2</w:t>
      </w:r>
      <w:r w:rsidR="00A71FE0">
        <w:rPr>
          <w:sz w:val="28"/>
          <w:szCs w:val="28"/>
        </w:rPr>
        <w:t>%)</w:t>
      </w:r>
      <w:r w:rsidRPr="00B7375E">
        <w:rPr>
          <w:sz w:val="28"/>
          <w:szCs w:val="28"/>
        </w:rPr>
        <w:t>.</w:t>
      </w:r>
    </w:p>
    <w:p w:rsidR="009603E6" w:rsidRDefault="00686F30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вве</w:t>
      </w:r>
      <w:r w:rsidR="001C0A09">
        <w:rPr>
          <w:sz w:val="28"/>
          <w:szCs w:val="28"/>
        </w:rPr>
        <w:t>денного в эксплуатацию жилья за</w:t>
      </w:r>
      <w:r w:rsidR="00E302AB">
        <w:rPr>
          <w:sz w:val="28"/>
          <w:szCs w:val="28"/>
        </w:rPr>
        <w:t xml:space="preserve"> </w:t>
      </w:r>
      <w:r w:rsidR="00AB72E9">
        <w:rPr>
          <w:sz w:val="28"/>
          <w:szCs w:val="28"/>
        </w:rPr>
        <w:t>отчетный период составила 1304,4</w:t>
      </w:r>
      <w:r w:rsidR="001C0A09">
        <w:rPr>
          <w:sz w:val="28"/>
          <w:szCs w:val="28"/>
        </w:rPr>
        <w:t xml:space="preserve"> </w:t>
      </w:r>
      <w:r w:rsidR="00520295">
        <w:rPr>
          <w:sz w:val="28"/>
          <w:szCs w:val="28"/>
        </w:rPr>
        <w:t>квадратных метров (темп роста</w:t>
      </w:r>
      <w:r w:rsidR="00AB72E9">
        <w:rPr>
          <w:sz w:val="28"/>
          <w:szCs w:val="28"/>
        </w:rPr>
        <w:t xml:space="preserve"> 141,3</w:t>
      </w:r>
      <w:r w:rsidR="003046A2">
        <w:rPr>
          <w:sz w:val="28"/>
          <w:szCs w:val="28"/>
        </w:rPr>
        <w:t>%), п</w:t>
      </w:r>
      <w:r w:rsidR="00AB72E9">
        <w:rPr>
          <w:sz w:val="28"/>
          <w:szCs w:val="28"/>
        </w:rPr>
        <w:t>остроено 11</w:t>
      </w:r>
      <w:r w:rsidR="009339A1">
        <w:rPr>
          <w:sz w:val="28"/>
          <w:szCs w:val="28"/>
        </w:rPr>
        <w:t xml:space="preserve"> жилых домов</w:t>
      </w:r>
      <w:r w:rsidR="002D2A2E">
        <w:rPr>
          <w:sz w:val="28"/>
          <w:szCs w:val="28"/>
        </w:rPr>
        <w:t xml:space="preserve"> </w:t>
      </w:r>
      <w:r w:rsidR="002D2A2E" w:rsidRPr="009D1D0D">
        <w:rPr>
          <w:sz w:val="28"/>
          <w:szCs w:val="28"/>
        </w:rPr>
        <w:t>в селе Здвинск</w:t>
      </w:r>
      <w:r w:rsidRPr="009D1D0D">
        <w:rPr>
          <w:sz w:val="28"/>
          <w:szCs w:val="28"/>
        </w:rPr>
        <w:t>.</w:t>
      </w:r>
    </w:p>
    <w:p w:rsidR="009C72D2" w:rsidRDefault="00F0050A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D1D0D">
        <w:rPr>
          <w:sz w:val="28"/>
          <w:szCs w:val="28"/>
        </w:rPr>
        <w:t>В</w:t>
      </w:r>
      <w:r w:rsidR="009C72D2" w:rsidRPr="009D1D0D">
        <w:rPr>
          <w:sz w:val="28"/>
          <w:szCs w:val="28"/>
        </w:rPr>
        <w:t xml:space="preserve"> рамках государственной программы Новосибирской области «Обеспечение жильем молодых</w:t>
      </w:r>
      <w:r w:rsidR="009C72D2">
        <w:rPr>
          <w:sz w:val="28"/>
          <w:szCs w:val="28"/>
        </w:rPr>
        <w:t xml:space="preserve"> семей в Новосибирской области на 2015-2020 годы» выделено </w:t>
      </w:r>
      <w:r>
        <w:rPr>
          <w:sz w:val="28"/>
          <w:szCs w:val="28"/>
        </w:rPr>
        <w:t>567 тыс.</w:t>
      </w:r>
      <w:r w:rsidR="009C72D2">
        <w:rPr>
          <w:sz w:val="28"/>
          <w:szCs w:val="28"/>
        </w:rPr>
        <w:t xml:space="preserve"> рублей, на приобретение благоустроенных квартир</w:t>
      </w:r>
      <w:r w:rsidR="00887C4A">
        <w:rPr>
          <w:sz w:val="28"/>
          <w:szCs w:val="28"/>
        </w:rPr>
        <w:t xml:space="preserve"> (5)</w:t>
      </w:r>
      <w:r w:rsidR="009C72D2">
        <w:rPr>
          <w:sz w:val="28"/>
          <w:szCs w:val="28"/>
        </w:rPr>
        <w:t xml:space="preserve"> для обеспечения жилыми</w:t>
      </w:r>
      <w:r w:rsidR="00887C4A">
        <w:rPr>
          <w:sz w:val="28"/>
          <w:szCs w:val="28"/>
        </w:rPr>
        <w:t xml:space="preserve"> помещениями детей-сирот – 6,4</w:t>
      </w:r>
      <w:r w:rsidR="009C72D2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</w:p>
    <w:p w:rsidR="000436E1" w:rsidRDefault="00686F30" w:rsidP="00887C4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</w:t>
      </w:r>
      <w:r w:rsidR="002D49AC">
        <w:rPr>
          <w:sz w:val="28"/>
          <w:szCs w:val="28"/>
        </w:rPr>
        <w:t>59,4</w:t>
      </w:r>
      <w:r w:rsidR="005F16DD">
        <w:rPr>
          <w:sz w:val="28"/>
          <w:szCs w:val="28"/>
        </w:rPr>
        <w:t>% (</w:t>
      </w:r>
      <w:r w:rsidR="002D49AC">
        <w:rPr>
          <w:sz w:val="28"/>
          <w:szCs w:val="28"/>
        </w:rPr>
        <w:t>366,5</w:t>
      </w:r>
      <w:r>
        <w:rPr>
          <w:sz w:val="28"/>
          <w:szCs w:val="28"/>
        </w:rPr>
        <w:t xml:space="preserve"> млн. рублей) в общем объеме инвестиций принадлежит </w:t>
      </w:r>
      <w:r w:rsidR="007529C6">
        <w:rPr>
          <w:sz w:val="28"/>
          <w:szCs w:val="28"/>
        </w:rPr>
        <w:t>сельскохозяйственным</w:t>
      </w:r>
      <w:r w:rsidR="007C7417">
        <w:rPr>
          <w:sz w:val="28"/>
          <w:szCs w:val="28"/>
        </w:rPr>
        <w:t xml:space="preserve"> предприятиям</w:t>
      </w:r>
      <w:r>
        <w:rPr>
          <w:sz w:val="28"/>
          <w:szCs w:val="28"/>
        </w:rPr>
        <w:t xml:space="preserve">. Удельный вес </w:t>
      </w:r>
      <w:r w:rsidR="007C7417">
        <w:rPr>
          <w:sz w:val="28"/>
          <w:szCs w:val="28"/>
        </w:rPr>
        <w:t>промышлен</w:t>
      </w:r>
      <w:r w:rsidR="003B3F40">
        <w:rPr>
          <w:sz w:val="28"/>
          <w:szCs w:val="28"/>
        </w:rPr>
        <w:t xml:space="preserve">ных предприятий составляет </w:t>
      </w:r>
      <w:r w:rsidR="002D49AC">
        <w:rPr>
          <w:sz w:val="28"/>
          <w:szCs w:val="28"/>
        </w:rPr>
        <w:t>3,6% (22,4</w:t>
      </w:r>
      <w:r w:rsidR="005E75DE">
        <w:rPr>
          <w:sz w:val="28"/>
          <w:szCs w:val="28"/>
        </w:rPr>
        <w:t xml:space="preserve"> млн. рублей),</w:t>
      </w:r>
      <w:r w:rsidR="009B5DF0" w:rsidRPr="009B5DF0">
        <w:rPr>
          <w:sz w:val="28"/>
          <w:szCs w:val="28"/>
        </w:rPr>
        <w:t xml:space="preserve"> </w:t>
      </w:r>
      <w:r w:rsidR="009B5DF0">
        <w:rPr>
          <w:sz w:val="28"/>
          <w:szCs w:val="28"/>
        </w:rPr>
        <w:t>транспорта – 1% (6,2 млн. рублей)</w:t>
      </w:r>
      <w:r>
        <w:rPr>
          <w:sz w:val="28"/>
          <w:szCs w:val="28"/>
        </w:rPr>
        <w:t xml:space="preserve"> </w:t>
      </w:r>
      <w:r w:rsidR="00611CBB">
        <w:rPr>
          <w:sz w:val="28"/>
          <w:szCs w:val="28"/>
        </w:rPr>
        <w:t>потребительского рынка – 0,98</w:t>
      </w:r>
      <w:r w:rsidR="005F101B">
        <w:rPr>
          <w:sz w:val="28"/>
          <w:szCs w:val="28"/>
        </w:rPr>
        <w:t>% (6</w:t>
      </w:r>
      <w:r w:rsidR="009F469C">
        <w:rPr>
          <w:sz w:val="28"/>
          <w:szCs w:val="28"/>
        </w:rPr>
        <w:t xml:space="preserve"> млн. рублей)</w:t>
      </w:r>
      <w:r w:rsidR="003B3E40">
        <w:rPr>
          <w:sz w:val="28"/>
          <w:szCs w:val="28"/>
        </w:rPr>
        <w:t>.</w:t>
      </w:r>
    </w:p>
    <w:p w:rsidR="00031834" w:rsidRDefault="00031834">
      <w:pPr>
        <w:shd w:val="clear" w:color="auto" w:fill="FFFFFF" w:themeFill="background1"/>
        <w:jc w:val="both"/>
        <w:rPr>
          <w:sz w:val="28"/>
          <w:szCs w:val="28"/>
        </w:rPr>
      </w:pPr>
    </w:p>
    <w:p w:rsidR="00BB3DD4" w:rsidRDefault="00BB3DD4">
      <w:pPr>
        <w:shd w:val="clear" w:color="auto" w:fill="FFFFFF" w:themeFill="background1"/>
        <w:jc w:val="both"/>
        <w:rPr>
          <w:sz w:val="28"/>
          <w:szCs w:val="28"/>
        </w:rPr>
      </w:pPr>
    </w:p>
    <w:p w:rsidR="00BB3DD4" w:rsidRDefault="00BB3DD4">
      <w:pPr>
        <w:shd w:val="clear" w:color="auto" w:fill="FFFFFF" w:themeFill="background1"/>
        <w:jc w:val="both"/>
        <w:rPr>
          <w:sz w:val="28"/>
          <w:szCs w:val="28"/>
        </w:rPr>
      </w:pPr>
    </w:p>
    <w:p w:rsidR="00BB3DD4" w:rsidRDefault="00BB3DD4">
      <w:pPr>
        <w:shd w:val="clear" w:color="auto" w:fill="FFFFFF" w:themeFill="background1"/>
        <w:jc w:val="both"/>
        <w:rPr>
          <w:sz w:val="28"/>
          <w:szCs w:val="28"/>
        </w:rPr>
      </w:pPr>
    </w:p>
    <w:p w:rsidR="00BB3DD4" w:rsidRDefault="00BB3DD4">
      <w:pPr>
        <w:shd w:val="clear" w:color="auto" w:fill="FFFFFF" w:themeFill="background1"/>
        <w:jc w:val="both"/>
        <w:rPr>
          <w:sz w:val="28"/>
          <w:szCs w:val="28"/>
        </w:rPr>
      </w:pPr>
    </w:p>
    <w:p w:rsidR="00031834" w:rsidRDefault="00031834">
      <w:pPr>
        <w:shd w:val="clear" w:color="auto" w:fill="FFFFFF" w:themeFill="background1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ПАССАЖИРСКИЙ И ГРУЗОВОЙ АВТОТРАНСПОРТ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 w:rsidRPr="008835A1">
        <w:rPr>
          <w:bCs/>
          <w:iCs/>
          <w:sz w:val="28"/>
          <w:szCs w:val="28"/>
        </w:rPr>
        <w:t>Состоя</w:t>
      </w:r>
      <w:r w:rsidRPr="00120D28">
        <w:rPr>
          <w:bCs/>
          <w:iCs/>
          <w:sz w:val="28"/>
          <w:szCs w:val="28"/>
        </w:rPr>
        <w:t>н</w:t>
      </w:r>
      <w:r>
        <w:rPr>
          <w:bCs/>
          <w:iCs/>
          <w:sz w:val="28"/>
          <w:szCs w:val="28"/>
        </w:rPr>
        <w:t xml:space="preserve">ие транспортных предприятий </w:t>
      </w:r>
      <w:r>
        <w:rPr>
          <w:sz w:val="28"/>
          <w:szCs w:val="28"/>
        </w:rPr>
        <w:t>в значительной степени зависит от экономической ситуации, складывающейся в ведущих отраслях экономики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населения имеет большое значение в жизни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грузоперевозок автомобильным транспортом з</w:t>
      </w:r>
      <w:r w:rsidR="005D1E2D">
        <w:rPr>
          <w:sz w:val="28"/>
          <w:szCs w:val="28"/>
        </w:rPr>
        <w:t xml:space="preserve">а отчетный период составил </w:t>
      </w:r>
      <w:r w:rsidR="00DD712F">
        <w:rPr>
          <w:sz w:val="28"/>
          <w:szCs w:val="28"/>
        </w:rPr>
        <w:t>389,3</w:t>
      </w:r>
      <w:r w:rsidR="00F14C17">
        <w:rPr>
          <w:sz w:val="28"/>
          <w:szCs w:val="28"/>
        </w:rPr>
        <w:t xml:space="preserve"> тыс. тонн (темп роста 8</w:t>
      </w:r>
      <w:r w:rsidR="00DD712F">
        <w:rPr>
          <w:sz w:val="28"/>
          <w:szCs w:val="28"/>
        </w:rPr>
        <w:t>2</w:t>
      </w:r>
      <w:r>
        <w:rPr>
          <w:sz w:val="28"/>
          <w:szCs w:val="28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Пассажирский транспорт, удовлетворяя потребность населения в передвижениях, предоставляет возможность пользоваться услугами социальной инфраструктуры района. Протяженность маршрутной сети автоб</w:t>
      </w:r>
      <w:r w:rsidR="00F92DAE">
        <w:rPr>
          <w:sz w:val="28"/>
          <w:szCs w:val="28"/>
        </w:rPr>
        <w:t>усного сообщения составляет 2560</w:t>
      </w:r>
      <w:r>
        <w:rPr>
          <w:sz w:val="28"/>
          <w:szCs w:val="28"/>
        </w:rPr>
        <w:t xml:space="preserve"> км, в</w:t>
      </w:r>
      <w:r w:rsidR="00F92DAE">
        <w:rPr>
          <w:sz w:val="28"/>
          <w:szCs w:val="28"/>
        </w:rPr>
        <w:t xml:space="preserve"> том числе внутрирайонной – 1700</w:t>
      </w:r>
      <w:r>
        <w:rPr>
          <w:sz w:val="28"/>
          <w:szCs w:val="28"/>
        </w:rPr>
        <w:t xml:space="preserve"> км, междугородней – 860 км.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предприятием, обслуживающим население района, является общество с ограниченной ответственностью «ДорАвтоТранс». Автобусным сообщением охвачено 31 из 36 </w:t>
      </w:r>
      <w:r w:rsidR="003B3F40">
        <w:rPr>
          <w:sz w:val="28"/>
          <w:szCs w:val="28"/>
        </w:rPr>
        <w:t>населенных пунктов, действует 18</w:t>
      </w:r>
      <w:r>
        <w:rPr>
          <w:sz w:val="28"/>
          <w:szCs w:val="28"/>
        </w:rPr>
        <w:t xml:space="preserve"> автобусных маршрутов. Регулярным сообщением охвачено более 99,5% населения. </w:t>
      </w:r>
      <w:r w:rsidR="006C5685">
        <w:rPr>
          <w:bCs/>
          <w:sz w:val="28"/>
          <w:szCs w:val="28"/>
        </w:rPr>
        <w:t>В январе-декаб</w:t>
      </w:r>
      <w:r w:rsidR="003527FA">
        <w:rPr>
          <w:bCs/>
          <w:sz w:val="28"/>
          <w:szCs w:val="28"/>
        </w:rPr>
        <w:t>ре</w:t>
      </w:r>
      <w:r w:rsidR="003B3F40">
        <w:rPr>
          <w:bCs/>
          <w:sz w:val="28"/>
          <w:szCs w:val="28"/>
        </w:rPr>
        <w:t xml:space="preserve"> 2020 года </w:t>
      </w:r>
      <w:r w:rsidR="003B3F40" w:rsidRPr="00FB4ABF">
        <w:rPr>
          <w:bCs/>
          <w:sz w:val="28"/>
          <w:szCs w:val="28"/>
        </w:rPr>
        <w:t>в условиях </w:t>
      </w:r>
      <w:hyperlink r:id="rId7" w:history="1">
        <w:r w:rsidR="003B3F40" w:rsidRPr="00FB4ABF">
          <w:rPr>
            <w:bCs/>
            <w:sz w:val="28"/>
            <w:szCs w:val="28"/>
          </w:rPr>
          <w:t>пандемии коронавируса</w:t>
        </w:r>
      </w:hyperlink>
      <w:r w:rsidR="003B3F40" w:rsidRPr="00FB4ABF">
        <w:rPr>
          <w:bCs/>
          <w:sz w:val="28"/>
          <w:szCs w:val="28"/>
        </w:rPr>
        <w:t xml:space="preserve"> </w:t>
      </w:r>
      <w:r w:rsidR="007D7F9D" w:rsidRPr="00BD379F">
        <w:rPr>
          <w:sz w:val="28"/>
          <w:szCs w:val="28"/>
        </w:rPr>
        <w:t>наблюдалось</w:t>
      </w:r>
      <w:r w:rsidR="003B3F40" w:rsidRPr="00BD379F">
        <w:rPr>
          <w:sz w:val="28"/>
          <w:szCs w:val="28"/>
        </w:rPr>
        <w:t> снижение объемов</w:t>
      </w:r>
      <w:r w:rsidR="003B3F40">
        <w:rPr>
          <w:sz w:val="28"/>
          <w:szCs w:val="28"/>
        </w:rPr>
        <w:t xml:space="preserve"> пассажирских перевозок. </w:t>
      </w:r>
      <w:r>
        <w:rPr>
          <w:sz w:val="28"/>
          <w:szCs w:val="28"/>
        </w:rPr>
        <w:t xml:space="preserve">За </w:t>
      </w:r>
      <w:r w:rsidR="00C05ECB">
        <w:rPr>
          <w:sz w:val="28"/>
          <w:szCs w:val="28"/>
        </w:rPr>
        <w:t>отчетный</w:t>
      </w:r>
      <w:r w:rsidR="005D1E2D">
        <w:rPr>
          <w:sz w:val="28"/>
          <w:szCs w:val="28"/>
        </w:rPr>
        <w:t xml:space="preserve"> период перевезено </w:t>
      </w:r>
      <w:r w:rsidR="006C5685">
        <w:rPr>
          <w:sz w:val="28"/>
          <w:szCs w:val="28"/>
        </w:rPr>
        <w:t>157,4 тыс. пассажиров (71</w:t>
      </w:r>
      <w:r>
        <w:rPr>
          <w:sz w:val="28"/>
          <w:szCs w:val="28"/>
        </w:rPr>
        <w:t>% к уровню прошлого года).</w:t>
      </w:r>
    </w:p>
    <w:p w:rsidR="00B74FC4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Регулирование тарифов на перевозки пассажиров автомобильным транспортом общего пользования является социально ориентированным. С этой целью в бюджетах всех уровней предусматривается компенсация убытков по расходам на пассажирские перевозки. </w:t>
      </w:r>
      <w:r w:rsidR="00C17B38" w:rsidRPr="00914288">
        <w:rPr>
          <w:sz w:val="28"/>
          <w:szCs w:val="28"/>
        </w:rPr>
        <w:t xml:space="preserve">За </w:t>
      </w:r>
      <w:r w:rsidR="00BA1E3E">
        <w:rPr>
          <w:sz w:val="28"/>
          <w:szCs w:val="28"/>
        </w:rPr>
        <w:t>отчетный год</w:t>
      </w:r>
      <w:r w:rsidR="00C17B38" w:rsidRPr="00914288">
        <w:rPr>
          <w:sz w:val="28"/>
          <w:szCs w:val="28"/>
        </w:rPr>
        <w:t xml:space="preserve"> размер компенсации из</w:t>
      </w:r>
      <w:r w:rsidR="00AA549B">
        <w:rPr>
          <w:sz w:val="28"/>
          <w:szCs w:val="28"/>
        </w:rPr>
        <w:t xml:space="preserve"> федерального, областного и местного бюджетов</w:t>
      </w:r>
      <w:r w:rsidR="00C17B38" w:rsidRPr="00914288">
        <w:rPr>
          <w:sz w:val="28"/>
          <w:szCs w:val="28"/>
        </w:rPr>
        <w:t xml:space="preserve"> составил </w:t>
      </w:r>
      <w:r w:rsidR="00AA549B">
        <w:rPr>
          <w:sz w:val="28"/>
          <w:szCs w:val="28"/>
        </w:rPr>
        <w:t>727,8 тыс. рублей, 13</w:t>
      </w:r>
      <w:r w:rsidR="00944416">
        <w:rPr>
          <w:sz w:val="28"/>
          <w:szCs w:val="28"/>
        </w:rPr>
        <w:t>,9</w:t>
      </w:r>
      <w:r w:rsidR="00C17B38" w:rsidRPr="00914288">
        <w:rPr>
          <w:sz w:val="28"/>
          <w:szCs w:val="28"/>
        </w:rPr>
        <w:t xml:space="preserve"> </w:t>
      </w:r>
      <w:r w:rsidR="00C17B38" w:rsidRPr="00914288">
        <w:rPr>
          <w:sz w:val="28"/>
          <w:szCs w:val="28"/>
          <w:shd w:val="clear" w:color="auto" w:fill="FFFFFF"/>
        </w:rPr>
        <w:t xml:space="preserve">млн. рублей и </w:t>
      </w:r>
      <w:r w:rsidR="00AA549B">
        <w:rPr>
          <w:sz w:val="28"/>
          <w:szCs w:val="28"/>
          <w:shd w:val="clear" w:color="auto" w:fill="FFFFFF"/>
        </w:rPr>
        <w:t>377,7</w:t>
      </w:r>
      <w:r w:rsidR="00C17B38" w:rsidRPr="00914288">
        <w:rPr>
          <w:sz w:val="28"/>
          <w:szCs w:val="28"/>
          <w:shd w:val="clear" w:color="auto" w:fill="FFFFFF"/>
        </w:rPr>
        <w:t xml:space="preserve"> тыс</w:t>
      </w:r>
      <w:r w:rsidR="00C17B38" w:rsidRPr="00914288">
        <w:rPr>
          <w:sz w:val="28"/>
          <w:szCs w:val="28"/>
        </w:rPr>
        <w:t>. рублей соответственно.</w:t>
      </w:r>
    </w:p>
    <w:p w:rsidR="008F4853" w:rsidRDefault="00623B3A" w:rsidP="008F4853">
      <w:pPr>
        <w:ind w:firstLine="709"/>
        <w:jc w:val="both"/>
        <w:rPr>
          <w:color w:val="auto"/>
        </w:rPr>
      </w:pPr>
      <w:r>
        <w:rPr>
          <w:sz w:val="28"/>
          <w:szCs w:val="28"/>
        </w:rPr>
        <w:t>Также предприятию</w:t>
      </w:r>
      <w:r w:rsidR="0032521B">
        <w:rPr>
          <w:sz w:val="28"/>
          <w:szCs w:val="28"/>
        </w:rPr>
        <w:t xml:space="preserve"> в отчетном периоде</w:t>
      </w:r>
      <w:r>
        <w:rPr>
          <w:sz w:val="28"/>
          <w:szCs w:val="28"/>
        </w:rPr>
        <w:t xml:space="preserve"> из федерального бюджета</w:t>
      </w:r>
      <w:r w:rsidR="0032521B">
        <w:rPr>
          <w:sz w:val="28"/>
          <w:szCs w:val="28"/>
        </w:rPr>
        <w:t xml:space="preserve"> была</w:t>
      </w:r>
      <w:r>
        <w:rPr>
          <w:sz w:val="28"/>
          <w:szCs w:val="28"/>
        </w:rPr>
        <w:t xml:space="preserve"> предоставлена субсидия</w:t>
      </w:r>
      <w:r w:rsidR="00F526EC" w:rsidRPr="00F526EC">
        <w:rPr>
          <w:sz w:val="28"/>
          <w:szCs w:val="28"/>
        </w:rPr>
        <w:t xml:space="preserve"> за со</w:t>
      </w:r>
      <w:r w:rsidR="00465AD8">
        <w:rPr>
          <w:sz w:val="28"/>
          <w:szCs w:val="28"/>
        </w:rPr>
        <w:t>хранение численности работников</w:t>
      </w:r>
      <w:r w:rsidR="00F526EC" w:rsidRPr="00F526EC">
        <w:rPr>
          <w:sz w:val="28"/>
          <w:szCs w:val="28"/>
        </w:rPr>
        <w:t xml:space="preserve"> на зарплаты сотрудников в пределах минимального размера оплаты труда</w:t>
      </w:r>
      <w:r>
        <w:rPr>
          <w:sz w:val="28"/>
          <w:szCs w:val="28"/>
        </w:rPr>
        <w:t xml:space="preserve"> в размере </w:t>
      </w:r>
      <w:r w:rsidR="00114626">
        <w:rPr>
          <w:sz w:val="28"/>
          <w:szCs w:val="28"/>
        </w:rPr>
        <w:t>1,4 млн. рублей</w:t>
      </w:r>
      <w:r>
        <w:rPr>
          <w:sz w:val="28"/>
          <w:szCs w:val="28"/>
        </w:rPr>
        <w:t>.</w:t>
      </w:r>
    </w:p>
    <w:p w:rsidR="00BB48C7" w:rsidRDefault="00BB48C7" w:rsidP="00784FEA">
      <w:pPr>
        <w:jc w:val="both"/>
        <w:rPr>
          <w:color w:val="auto"/>
        </w:rPr>
      </w:pPr>
    </w:p>
    <w:p w:rsidR="00031834" w:rsidRPr="008F4853" w:rsidRDefault="00031834" w:rsidP="00784FEA">
      <w:pPr>
        <w:jc w:val="both"/>
        <w:rPr>
          <w:color w:val="auto"/>
        </w:rPr>
      </w:pPr>
    </w:p>
    <w:p w:rsidR="000436E1" w:rsidRDefault="00686F30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 И УСЛУГИ</w:t>
      </w:r>
    </w:p>
    <w:p w:rsidR="000436E1" w:rsidRDefault="000436E1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  <w:highlight w:val="yellow"/>
        </w:rPr>
      </w:pPr>
      <w:r w:rsidRPr="00C05EC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района сформирована рыночная инфраструктура, что позволяет обеспечить население всеми видами продовольственных и промышленных товаров, достаточно широким спектром платных услуг.</w:t>
      </w:r>
    </w:p>
    <w:p w:rsidR="00A261B6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Торговую деятельность на территории района осущес</w:t>
      </w:r>
      <w:r w:rsidR="00DA3C86">
        <w:rPr>
          <w:sz w:val="28"/>
          <w:szCs w:val="28"/>
        </w:rPr>
        <w:t>твляют 133</w:t>
      </w:r>
      <w:r w:rsidR="000B4030">
        <w:rPr>
          <w:sz w:val="28"/>
          <w:szCs w:val="28"/>
        </w:rPr>
        <w:t xml:space="preserve"> </w:t>
      </w:r>
      <w:r w:rsidR="00EA12F4">
        <w:rPr>
          <w:sz w:val="28"/>
          <w:szCs w:val="28"/>
        </w:rPr>
        <w:t>объект</w:t>
      </w:r>
      <w:r w:rsidR="00DA3C86">
        <w:rPr>
          <w:sz w:val="28"/>
          <w:szCs w:val="28"/>
        </w:rPr>
        <w:t>а</w:t>
      </w:r>
      <w:r>
        <w:rPr>
          <w:sz w:val="28"/>
          <w:szCs w:val="28"/>
        </w:rPr>
        <w:t xml:space="preserve"> потребител</w:t>
      </w:r>
      <w:r w:rsidR="00DA3C86">
        <w:rPr>
          <w:sz w:val="28"/>
          <w:szCs w:val="28"/>
        </w:rPr>
        <w:t>ьского рынка (10 павильонов, 123 магазина</w:t>
      </w:r>
      <w:r w:rsidR="00F93C20">
        <w:rPr>
          <w:sz w:val="28"/>
          <w:szCs w:val="28"/>
        </w:rPr>
        <w:t xml:space="preserve">, </w:t>
      </w:r>
      <w:r w:rsidR="00B25785">
        <w:rPr>
          <w:sz w:val="28"/>
          <w:szCs w:val="28"/>
        </w:rPr>
        <w:t xml:space="preserve">а также 4 аптеки и 32 аптечных пункта, </w:t>
      </w:r>
      <w:r w:rsidR="00B25785" w:rsidRPr="00353C77">
        <w:rPr>
          <w:color w:val="auto"/>
          <w:sz w:val="28"/>
          <w:szCs w:val="28"/>
        </w:rPr>
        <w:t>3</w:t>
      </w:r>
      <w:r w:rsidRPr="00353C77">
        <w:rPr>
          <w:color w:val="auto"/>
          <w:sz w:val="28"/>
          <w:szCs w:val="28"/>
        </w:rPr>
        <w:t xml:space="preserve"> автозаправочные</w:t>
      </w:r>
      <w:r>
        <w:rPr>
          <w:sz w:val="28"/>
          <w:szCs w:val="28"/>
        </w:rPr>
        <w:t xml:space="preserve"> станции</w:t>
      </w:r>
      <w:r w:rsidR="00784FEA">
        <w:rPr>
          <w:sz w:val="28"/>
          <w:szCs w:val="28"/>
        </w:rPr>
        <w:t>)</w:t>
      </w:r>
      <w:r w:rsidR="00C569A2">
        <w:rPr>
          <w:sz w:val="28"/>
          <w:szCs w:val="28"/>
        </w:rPr>
        <w:t>. Также в районе функционирует 4</w:t>
      </w:r>
      <w:r>
        <w:rPr>
          <w:sz w:val="28"/>
          <w:szCs w:val="28"/>
        </w:rPr>
        <w:t xml:space="preserve"> нестационарных торговых мест</w:t>
      </w:r>
      <w:r w:rsidR="00C569A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A261B6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Торговая площадь предприятий розничной торговли района составляет</w:t>
      </w:r>
      <w:r w:rsidR="00C569A2">
        <w:rPr>
          <w:sz w:val="28"/>
          <w:szCs w:val="28"/>
        </w:rPr>
        <w:t xml:space="preserve"> 8,8</w:t>
      </w:r>
      <w:r w:rsidR="00465AD8">
        <w:rPr>
          <w:sz w:val="28"/>
          <w:szCs w:val="28"/>
        </w:rPr>
        <w:t xml:space="preserve"> тыс. кв.м.</w:t>
      </w:r>
    </w:p>
    <w:p w:rsidR="000436E1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отчетный пери</w:t>
      </w:r>
      <w:r w:rsidR="00B70A29">
        <w:rPr>
          <w:sz w:val="28"/>
          <w:szCs w:val="28"/>
        </w:rPr>
        <w:t xml:space="preserve">од текущего года составил </w:t>
      </w:r>
      <w:r w:rsidR="00C569A2">
        <w:rPr>
          <w:sz w:val="28"/>
          <w:szCs w:val="28"/>
        </w:rPr>
        <w:t>1470</w:t>
      </w:r>
      <w:r>
        <w:rPr>
          <w:sz w:val="28"/>
          <w:szCs w:val="28"/>
        </w:rPr>
        <w:t xml:space="preserve"> млн. рублей</w:t>
      </w:r>
      <w:r w:rsidR="007D7F9D">
        <w:rPr>
          <w:sz w:val="28"/>
          <w:szCs w:val="28"/>
        </w:rPr>
        <w:t>,</w:t>
      </w:r>
      <w:r>
        <w:rPr>
          <w:sz w:val="28"/>
          <w:szCs w:val="28"/>
        </w:rPr>
        <w:t xml:space="preserve"> с росто</w:t>
      </w:r>
      <w:r w:rsidR="00C569A2">
        <w:rPr>
          <w:sz w:val="28"/>
          <w:szCs w:val="28"/>
        </w:rPr>
        <w:t>м к прошлому периоду на 5</w:t>
      </w:r>
      <w:r w:rsidR="007D7F9D">
        <w:rPr>
          <w:sz w:val="28"/>
          <w:szCs w:val="28"/>
        </w:rPr>
        <w:t>%.</w:t>
      </w:r>
    </w:p>
    <w:p w:rsidR="003D5921" w:rsidRDefault="00686F30" w:rsidP="008C717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Общественное питание представлено </w:t>
      </w:r>
      <w:r w:rsidR="00BA7F54">
        <w:rPr>
          <w:sz w:val="28"/>
          <w:szCs w:val="28"/>
        </w:rPr>
        <w:t>5</w:t>
      </w:r>
      <w:r w:rsidR="00BA7F54">
        <w:rPr>
          <w:sz w:val="28"/>
          <w:szCs w:val="28"/>
          <w:shd w:val="clear" w:color="auto" w:fill="FFFFFF"/>
        </w:rPr>
        <w:t xml:space="preserve">-ю </w:t>
      </w:r>
      <w:r w:rsidR="00087419">
        <w:rPr>
          <w:sz w:val="28"/>
          <w:szCs w:val="28"/>
          <w:shd w:val="clear" w:color="auto" w:fill="FFFFFF"/>
        </w:rPr>
        <w:t xml:space="preserve">общедоступными </w:t>
      </w:r>
      <w:r w:rsidR="00BA7F54">
        <w:rPr>
          <w:sz w:val="28"/>
          <w:szCs w:val="28"/>
          <w:shd w:val="clear" w:color="auto" w:fill="FFFFFF"/>
        </w:rPr>
        <w:t>объектами на 168</w:t>
      </w:r>
      <w:r>
        <w:rPr>
          <w:sz w:val="28"/>
          <w:szCs w:val="28"/>
          <w:shd w:val="clear" w:color="auto" w:fill="FFFFFF"/>
        </w:rPr>
        <w:t xml:space="preserve"> посадочных  мест</w:t>
      </w:r>
      <w:r w:rsidR="00087419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</w:rPr>
        <w:t>.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Товарооборот общественного питания составил </w:t>
      </w:r>
      <w:r w:rsidR="006D2544">
        <w:rPr>
          <w:sz w:val="28"/>
          <w:szCs w:val="28"/>
        </w:rPr>
        <w:t>4,8</w:t>
      </w:r>
      <w:r>
        <w:rPr>
          <w:sz w:val="28"/>
          <w:szCs w:val="28"/>
        </w:rPr>
        <w:t xml:space="preserve"> млн</w:t>
      </w:r>
      <w:r w:rsidR="00BE1E17">
        <w:rPr>
          <w:sz w:val="28"/>
          <w:szCs w:val="28"/>
          <w:shd w:val="clear" w:color="auto" w:fill="FFFFFF"/>
        </w:rPr>
        <w:t>.</w:t>
      </w:r>
      <w:r w:rsidR="005B272F">
        <w:rPr>
          <w:sz w:val="28"/>
          <w:szCs w:val="28"/>
          <w:shd w:val="clear" w:color="auto" w:fill="FFFFFF"/>
        </w:rPr>
        <w:t xml:space="preserve"> рублей</w:t>
      </w:r>
      <w:r w:rsidR="006D2544">
        <w:rPr>
          <w:sz w:val="28"/>
          <w:szCs w:val="28"/>
          <w:shd w:val="clear" w:color="auto" w:fill="FFFFFF"/>
        </w:rPr>
        <w:t xml:space="preserve"> (темп роста 69,6</w:t>
      </w:r>
      <w:r>
        <w:rPr>
          <w:sz w:val="28"/>
          <w:szCs w:val="28"/>
          <w:shd w:val="clear" w:color="auto" w:fill="FFFFFF"/>
        </w:rPr>
        <w:t>%).</w:t>
      </w:r>
    </w:p>
    <w:p w:rsidR="009366F9" w:rsidRDefault="005201DA" w:rsidP="008C717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связи с объявлением Всемирной организацией</w:t>
      </w:r>
      <w:r w:rsidR="00F42105">
        <w:rPr>
          <w:sz w:val="28"/>
          <w:szCs w:val="28"/>
          <w:shd w:val="clear" w:color="auto" w:fill="FFFFFF"/>
        </w:rPr>
        <w:t xml:space="preserve"> здравоохранения чрезвычайной ситуации международного значения</w:t>
      </w:r>
      <w:r w:rsidR="00145308">
        <w:rPr>
          <w:sz w:val="28"/>
          <w:szCs w:val="28"/>
          <w:shd w:val="clear" w:color="auto" w:fill="FFFFFF"/>
        </w:rPr>
        <w:t xml:space="preserve"> из-за вспышки</w:t>
      </w:r>
      <w:r w:rsidR="007D7F9D">
        <w:rPr>
          <w:sz w:val="28"/>
          <w:szCs w:val="28"/>
          <w:shd w:val="clear" w:color="auto" w:fill="FFFFFF"/>
        </w:rPr>
        <w:t xml:space="preserve"> новой коронавирусной инфекции и</w:t>
      </w:r>
      <w:r w:rsidR="00305614">
        <w:rPr>
          <w:sz w:val="28"/>
          <w:szCs w:val="28"/>
          <w:shd w:val="clear" w:color="auto" w:fill="FFFFFF"/>
        </w:rPr>
        <w:t xml:space="preserve"> в целях ее предупреждения на территории </w:t>
      </w:r>
      <w:r w:rsidR="0073481F">
        <w:rPr>
          <w:sz w:val="28"/>
          <w:szCs w:val="28"/>
          <w:shd w:val="clear" w:color="auto" w:fill="FFFFFF"/>
        </w:rPr>
        <w:t xml:space="preserve">Новосибирской области проводится </w:t>
      </w:r>
      <w:r w:rsidR="0073481F" w:rsidRPr="0073481F">
        <w:rPr>
          <w:sz w:val="28"/>
          <w:szCs w:val="28"/>
          <w:shd w:val="clear" w:color="auto" w:fill="FFFFFF"/>
        </w:rPr>
        <w:t xml:space="preserve">мониторинг наличия в продаже и запаса лекарственных средств и </w:t>
      </w:r>
      <w:r w:rsidR="00143168">
        <w:rPr>
          <w:sz w:val="28"/>
          <w:szCs w:val="28"/>
          <w:shd w:val="clear" w:color="auto" w:fill="FFFFFF"/>
        </w:rPr>
        <w:t>средств индивидуальной защиты</w:t>
      </w:r>
      <w:r w:rsidR="00DA57BD">
        <w:rPr>
          <w:sz w:val="28"/>
          <w:szCs w:val="28"/>
          <w:shd w:val="clear" w:color="auto" w:fill="FFFFFF"/>
        </w:rPr>
        <w:t xml:space="preserve">. </w:t>
      </w:r>
      <w:r w:rsidR="00CE5637">
        <w:rPr>
          <w:sz w:val="28"/>
          <w:szCs w:val="28"/>
          <w:shd w:val="clear" w:color="auto" w:fill="FFFFFF"/>
        </w:rPr>
        <w:t>До организаций потребительского рынка</w:t>
      </w:r>
      <w:r w:rsidR="00284A14">
        <w:rPr>
          <w:sz w:val="28"/>
          <w:szCs w:val="28"/>
          <w:shd w:val="clear" w:color="auto" w:fill="FFFFFF"/>
        </w:rPr>
        <w:t xml:space="preserve"> и общественного питания, расположенных на территории района</w:t>
      </w:r>
      <w:r w:rsidR="00D16A3F">
        <w:rPr>
          <w:sz w:val="28"/>
          <w:szCs w:val="28"/>
          <w:shd w:val="clear" w:color="auto" w:fill="FFFFFF"/>
        </w:rPr>
        <w:t>,</w:t>
      </w:r>
      <w:r w:rsidR="00284A14">
        <w:rPr>
          <w:sz w:val="28"/>
          <w:szCs w:val="28"/>
          <w:shd w:val="clear" w:color="auto" w:fill="FFFFFF"/>
        </w:rPr>
        <w:t xml:space="preserve"> доведены рекомендации по профилактике </w:t>
      </w:r>
      <w:r w:rsidR="00E02F42">
        <w:rPr>
          <w:sz w:val="28"/>
          <w:szCs w:val="28"/>
          <w:shd w:val="clear" w:color="auto" w:fill="FFFFFF"/>
        </w:rPr>
        <w:t>коронавирусной</w:t>
      </w:r>
      <w:r w:rsidR="00284A14">
        <w:rPr>
          <w:sz w:val="28"/>
          <w:szCs w:val="28"/>
          <w:shd w:val="clear" w:color="auto" w:fill="FFFFFF"/>
        </w:rPr>
        <w:t xml:space="preserve"> инфекции, </w:t>
      </w:r>
      <w:r w:rsidR="00E02F42">
        <w:rPr>
          <w:sz w:val="28"/>
          <w:szCs w:val="28"/>
          <w:shd w:val="clear" w:color="auto" w:fill="FFFFFF"/>
        </w:rPr>
        <w:t>разработанные Федеральной службой по надзору в сфере защиты прав потребителей</w:t>
      </w:r>
      <w:r w:rsidR="00652AB4">
        <w:rPr>
          <w:sz w:val="28"/>
          <w:szCs w:val="28"/>
          <w:shd w:val="clear" w:color="auto" w:fill="FFFFFF"/>
        </w:rPr>
        <w:t xml:space="preserve"> и благополучия населения</w:t>
      </w:r>
      <w:r w:rsidR="00F867C9">
        <w:rPr>
          <w:sz w:val="28"/>
          <w:szCs w:val="28"/>
          <w:shd w:val="clear" w:color="auto" w:fill="FFFFFF"/>
        </w:rPr>
        <w:t xml:space="preserve">. Также осуществляется информирование населения по профилактике </w:t>
      </w:r>
      <w:r w:rsidR="00FB5705">
        <w:rPr>
          <w:sz w:val="28"/>
          <w:szCs w:val="28"/>
          <w:shd w:val="clear" w:color="auto" w:fill="FFFFFF"/>
        </w:rPr>
        <w:t>коронавирусной инфекции.</w:t>
      </w:r>
    </w:p>
    <w:p w:rsidR="00E82486" w:rsidRPr="00E82486" w:rsidRDefault="00E82486" w:rsidP="008C717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 xml:space="preserve">Объем платных услуг населению </w:t>
      </w:r>
      <w:r w:rsidRPr="00E82486">
        <w:rPr>
          <w:sz w:val="28"/>
          <w:szCs w:val="28"/>
        </w:rPr>
        <w:t>за отчетный год составил 202,6 млн. рублей (темп роста 99,9%)</w:t>
      </w:r>
      <w:r>
        <w:rPr>
          <w:sz w:val="28"/>
          <w:szCs w:val="28"/>
        </w:rPr>
        <w:t>.</w:t>
      </w:r>
    </w:p>
    <w:p w:rsidR="000436E1" w:rsidRDefault="00686F3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44 Федерального Закона Российской Федерации от 07.</w:t>
      </w:r>
      <w:r w:rsidR="00582C4F">
        <w:rPr>
          <w:sz w:val="28"/>
          <w:szCs w:val="28"/>
        </w:rPr>
        <w:t>02.</w:t>
      </w:r>
      <w:r>
        <w:rPr>
          <w:sz w:val="28"/>
          <w:szCs w:val="28"/>
        </w:rPr>
        <w:t xml:space="preserve">1992 № 2300-1 «О защите прав </w:t>
      </w:r>
      <w:r w:rsidR="00A77793">
        <w:rPr>
          <w:sz w:val="28"/>
          <w:szCs w:val="28"/>
        </w:rPr>
        <w:t>пот</w:t>
      </w:r>
      <w:r>
        <w:rPr>
          <w:sz w:val="28"/>
          <w:szCs w:val="28"/>
        </w:rPr>
        <w:t>ребителей» осуществлялась работа в данной сфере.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E106C">
        <w:rPr>
          <w:sz w:val="28"/>
          <w:szCs w:val="28"/>
        </w:rPr>
        <w:t>отчетный период</w:t>
      </w:r>
      <w:r>
        <w:rPr>
          <w:sz w:val="28"/>
          <w:szCs w:val="28"/>
        </w:rPr>
        <w:t xml:space="preserve"> в администрацию Здвинского района</w:t>
      </w:r>
      <w:r w:rsidR="00FE4FD5">
        <w:rPr>
          <w:sz w:val="28"/>
          <w:szCs w:val="28"/>
        </w:rPr>
        <w:t xml:space="preserve"> </w:t>
      </w:r>
      <w:r w:rsidR="00557C29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поступило и рассмотрено </w:t>
      </w:r>
      <w:r w:rsidR="00235449">
        <w:rPr>
          <w:sz w:val="28"/>
          <w:szCs w:val="28"/>
        </w:rPr>
        <w:t>13</w:t>
      </w:r>
      <w:r w:rsidR="001536CC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 Всего возвращено потребителям денежных средств</w:t>
      </w:r>
      <w:r w:rsidR="00E35582">
        <w:rPr>
          <w:sz w:val="28"/>
          <w:szCs w:val="28"/>
        </w:rPr>
        <w:t xml:space="preserve"> </w:t>
      </w:r>
      <w:r w:rsidR="009B71EF">
        <w:rPr>
          <w:sz w:val="28"/>
          <w:szCs w:val="28"/>
        </w:rPr>
        <w:t>в досудебном порядке на сумму 59</w:t>
      </w:r>
      <w:r w:rsidR="00E35582">
        <w:rPr>
          <w:sz w:val="28"/>
          <w:szCs w:val="28"/>
        </w:rPr>
        <w:t>,5 тыс. рублей</w:t>
      </w:r>
      <w:r w:rsidR="009B71EF">
        <w:rPr>
          <w:sz w:val="28"/>
          <w:szCs w:val="28"/>
        </w:rPr>
        <w:t xml:space="preserve"> (10 обращений)</w:t>
      </w:r>
      <w:r w:rsidR="00E35582">
        <w:rPr>
          <w:sz w:val="28"/>
          <w:szCs w:val="28"/>
        </w:rPr>
        <w:t>.</w:t>
      </w:r>
    </w:p>
    <w:p w:rsidR="00A73C9E" w:rsidRDefault="00A73C9E" w:rsidP="00A73C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ВЦП «Развитие торговли на территории Новосибирской области на 2015 – 2019 годы» министерством промышленности, торговли и развития предпринимательства Новосибирской области оказывается государственная поддержка предприятиям торговли, работающим в сельской местности, в виде субсидии на  компенсацию части транспортных расходов по доставке товаров первой необходимости в от</w:t>
      </w:r>
      <w:r w:rsidR="00A01585">
        <w:rPr>
          <w:sz w:val="28"/>
          <w:szCs w:val="28"/>
        </w:rPr>
        <w:t>даленные села, расположенные за</w:t>
      </w:r>
      <w:r>
        <w:rPr>
          <w:sz w:val="28"/>
          <w:szCs w:val="28"/>
        </w:rPr>
        <w:t xml:space="preserve"> 11 км от районного центра. В </w:t>
      </w:r>
      <w:r w:rsidR="0024770C">
        <w:rPr>
          <w:sz w:val="28"/>
          <w:szCs w:val="28"/>
        </w:rPr>
        <w:t xml:space="preserve">отчетном периоде </w:t>
      </w:r>
      <w:r w:rsidR="00ED0ED7">
        <w:rPr>
          <w:sz w:val="28"/>
          <w:szCs w:val="28"/>
        </w:rPr>
        <w:t>6 субъектов</w:t>
      </w:r>
      <w:r w:rsidR="0024770C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предпринимательства Здвинского района получили денежные средства в сумме  </w:t>
      </w:r>
      <w:r w:rsidR="008575EB">
        <w:rPr>
          <w:sz w:val="28"/>
          <w:szCs w:val="28"/>
        </w:rPr>
        <w:t xml:space="preserve">696,9 тыс. </w:t>
      </w:r>
      <w:r>
        <w:rPr>
          <w:sz w:val="28"/>
          <w:szCs w:val="28"/>
        </w:rPr>
        <w:t>рублей.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администрации Здвинского района создан Совет по взаимодействию с органами по контролю (надзору) в области защиты прав потребителей. Основной задачей созданного Совета является координация деятельности и осуществление совместных мер по соблюдению законодательства в сфере защиты прав потребителей органами государственной власти, местного самоуправления и иными организациями, деятельность которых затрагивает интересы потребителей, а также оказание пр</w:t>
      </w:r>
      <w:r w:rsidR="00A01585">
        <w:rPr>
          <w:sz w:val="28"/>
          <w:szCs w:val="28"/>
        </w:rPr>
        <w:t>актической помощи потребителям.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периода велась просветительская и информационная работа – публикация статей в СМИ по наиболее актуальным вопросам защиты прав потребителей.</w:t>
      </w:r>
    </w:p>
    <w:p w:rsidR="00780D94" w:rsidRDefault="00780D94">
      <w:pPr>
        <w:tabs>
          <w:tab w:val="left" w:pos="93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МАЛОЕ ПРЕДПРИНИМАТЕЛЬСТВО</w:t>
      </w:r>
    </w:p>
    <w:p w:rsidR="000436E1" w:rsidRDefault="000436E1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0436E1" w:rsidRPr="00C765E3" w:rsidRDefault="00686F30">
      <w:pPr>
        <w:ind w:firstLine="709"/>
        <w:jc w:val="both"/>
      </w:pPr>
      <w:r w:rsidRPr="002B162B">
        <w:rPr>
          <w:sz w:val="28"/>
          <w:szCs w:val="28"/>
          <w:shd w:val="clear" w:color="auto" w:fill="FFFFFF" w:themeFill="background1"/>
        </w:rPr>
        <w:t>В отчетном</w:t>
      </w:r>
      <w:r>
        <w:rPr>
          <w:sz w:val="28"/>
          <w:szCs w:val="28"/>
        </w:rPr>
        <w:t xml:space="preserve"> периоде текущего года в Здвинском районе осуществляли деятельность </w:t>
      </w:r>
      <w:r w:rsidR="000B028C">
        <w:rPr>
          <w:sz w:val="28"/>
          <w:szCs w:val="28"/>
          <w:shd w:val="clear" w:color="auto" w:fill="FFFFFF"/>
        </w:rPr>
        <w:t>28</w:t>
      </w:r>
      <w:r>
        <w:rPr>
          <w:sz w:val="28"/>
          <w:szCs w:val="28"/>
          <w:shd w:val="clear" w:color="auto" w:fill="FFFFFF"/>
        </w:rPr>
        <w:t xml:space="preserve"> мал</w:t>
      </w:r>
      <w:r w:rsidR="008D4B2F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highlight w:val="white"/>
        </w:rPr>
        <w:t xml:space="preserve"> п</w:t>
      </w:r>
      <w:r w:rsidR="008D4B2F">
        <w:rPr>
          <w:sz w:val="28"/>
          <w:szCs w:val="28"/>
        </w:rPr>
        <w:t>редприятий</w:t>
      </w:r>
      <w:r>
        <w:rPr>
          <w:sz w:val="28"/>
          <w:szCs w:val="28"/>
        </w:rPr>
        <w:t xml:space="preserve"> и </w:t>
      </w:r>
      <w:r w:rsidR="007363B3">
        <w:rPr>
          <w:sz w:val="28"/>
          <w:szCs w:val="28"/>
        </w:rPr>
        <w:t>229</w:t>
      </w:r>
      <w:r w:rsidR="00F0321F">
        <w:rPr>
          <w:sz w:val="28"/>
          <w:szCs w:val="28"/>
        </w:rPr>
        <w:t xml:space="preserve"> индивидуальных</w:t>
      </w:r>
      <w:r>
        <w:rPr>
          <w:sz w:val="28"/>
          <w:szCs w:val="28"/>
        </w:rPr>
        <w:t xml:space="preserve"> предпринимател</w:t>
      </w:r>
      <w:r w:rsidR="003B3F40">
        <w:rPr>
          <w:sz w:val="28"/>
          <w:szCs w:val="28"/>
        </w:rPr>
        <w:t>ей</w:t>
      </w:r>
      <w:r>
        <w:rPr>
          <w:sz w:val="28"/>
          <w:szCs w:val="28"/>
        </w:rPr>
        <w:t xml:space="preserve"> без образования юридического лица. Удельный вес занятых в малом бизнесе составляет </w:t>
      </w:r>
      <w:r w:rsidR="00E31E5F" w:rsidRPr="00E31E5F">
        <w:rPr>
          <w:sz w:val="28"/>
          <w:szCs w:val="28"/>
        </w:rPr>
        <w:t>17</w:t>
      </w:r>
      <w:r w:rsidR="00E31E5F">
        <w:rPr>
          <w:sz w:val="28"/>
          <w:szCs w:val="28"/>
        </w:rPr>
        <w:t xml:space="preserve">% </w:t>
      </w:r>
      <w:r w:rsidRPr="00E31E5F">
        <w:rPr>
          <w:sz w:val="28"/>
          <w:szCs w:val="28"/>
        </w:rPr>
        <w:t>(</w:t>
      </w:r>
      <w:r w:rsidR="007363B3" w:rsidRPr="00E31E5F">
        <w:rPr>
          <w:sz w:val="28"/>
          <w:szCs w:val="28"/>
        </w:rPr>
        <w:t>80</w:t>
      </w:r>
      <w:r w:rsidR="00E31E5F" w:rsidRPr="00E31E5F">
        <w:rPr>
          <w:sz w:val="28"/>
          <w:szCs w:val="28"/>
        </w:rPr>
        <w:t>1</w:t>
      </w:r>
      <w:r w:rsidR="00F0321F" w:rsidRPr="00E31E5F">
        <w:rPr>
          <w:sz w:val="28"/>
          <w:szCs w:val="28"/>
        </w:rPr>
        <w:t xml:space="preserve"> </w:t>
      </w:r>
      <w:r w:rsidRPr="00E31E5F">
        <w:rPr>
          <w:sz w:val="28"/>
          <w:szCs w:val="28"/>
        </w:rPr>
        <w:t xml:space="preserve">человек) </w:t>
      </w:r>
      <w:r>
        <w:rPr>
          <w:sz w:val="28"/>
          <w:szCs w:val="28"/>
          <w:highlight w:val="white"/>
        </w:rPr>
        <w:t>от общей численности занятых в экономике района. Преобладающее число субъектов малого предпринимательства работают в сфере розничной торговли, а также занимается выпуском сельскохозяйственной продукции.</w:t>
      </w:r>
      <w:r w:rsidR="00A7677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Субъектами малого предпринимательства выпущено продукции на </w:t>
      </w:r>
      <w:r w:rsidR="009E5C87">
        <w:rPr>
          <w:sz w:val="28"/>
          <w:szCs w:val="28"/>
          <w:highlight w:val="white"/>
          <w:shd w:val="clear" w:color="auto" w:fill="FFFFFF" w:themeFill="background1"/>
        </w:rPr>
        <w:t>сумму</w:t>
      </w:r>
      <w:r w:rsidR="00CB2116">
        <w:rPr>
          <w:sz w:val="28"/>
          <w:szCs w:val="28"/>
          <w:shd w:val="clear" w:color="auto" w:fill="FFFFFF" w:themeFill="background1"/>
        </w:rPr>
        <w:t xml:space="preserve"> </w:t>
      </w:r>
      <w:r w:rsidR="00E31E5F" w:rsidRPr="00E31E5F">
        <w:rPr>
          <w:sz w:val="28"/>
          <w:szCs w:val="28"/>
        </w:rPr>
        <w:t>2,3</w:t>
      </w:r>
      <w:r w:rsidR="009E5C87" w:rsidRPr="00E31E5F">
        <w:rPr>
          <w:sz w:val="28"/>
          <w:szCs w:val="28"/>
        </w:rPr>
        <w:t xml:space="preserve"> мл</w:t>
      </w:r>
      <w:r w:rsidR="00CB2116" w:rsidRPr="00E31E5F">
        <w:rPr>
          <w:sz w:val="28"/>
          <w:szCs w:val="28"/>
        </w:rPr>
        <w:t>рд</w:t>
      </w:r>
      <w:r w:rsidR="009E5C87" w:rsidRPr="00E31E5F">
        <w:rPr>
          <w:sz w:val="28"/>
          <w:szCs w:val="28"/>
        </w:rPr>
        <w:t>.</w:t>
      </w:r>
      <w:r w:rsidR="00AE567D" w:rsidRPr="00E31E5F">
        <w:rPr>
          <w:sz w:val="28"/>
          <w:szCs w:val="28"/>
        </w:rPr>
        <w:t xml:space="preserve"> </w:t>
      </w:r>
      <w:r w:rsidRPr="00E31E5F">
        <w:rPr>
          <w:sz w:val="28"/>
          <w:szCs w:val="28"/>
        </w:rPr>
        <w:t>рублей,</w:t>
      </w:r>
      <w:r>
        <w:rPr>
          <w:sz w:val="28"/>
          <w:szCs w:val="28"/>
          <w:shd w:val="clear" w:color="auto" w:fill="FFFFFF"/>
        </w:rPr>
        <w:t xml:space="preserve"> что </w:t>
      </w:r>
      <w:r w:rsidRPr="00C765E3">
        <w:rPr>
          <w:sz w:val="28"/>
          <w:szCs w:val="28"/>
          <w:shd w:val="clear" w:color="auto" w:fill="FFFFFF"/>
        </w:rPr>
        <w:t xml:space="preserve">составляет </w:t>
      </w:r>
      <w:r w:rsidR="00B56D2A" w:rsidRPr="00747EFA">
        <w:rPr>
          <w:sz w:val="28"/>
          <w:szCs w:val="28"/>
        </w:rPr>
        <w:t>63,</w:t>
      </w:r>
      <w:r w:rsidR="00747EFA" w:rsidRPr="00747EFA">
        <w:rPr>
          <w:sz w:val="28"/>
          <w:szCs w:val="28"/>
        </w:rPr>
        <w:t>4</w:t>
      </w:r>
      <w:r w:rsidRPr="002B162B">
        <w:rPr>
          <w:sz w:val="28"/>
          <w:szCs w:val="28"/>
          <w:shd w:val="clear" w:color="auto" w:fill="FFFFFF" w:themeFill="background1"/>
        </w:rPr>
        <w:t>%</w:t>
      </w:r>
      <w:r w:rsidRPr="00C765E3">
        <w:rPr>
          <w:sz w:val="28"/>
          <w:szCs w:val="28"/>
        </w:rPr>
        <w:t xml:space="preserve"> от общего объема выпущенных товаров и услуг.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C765E3">
        <w:rPr>
          <w:sz w:val="28"/>
          <w:szCs w:val="28"/>
        </w:rPr>
        <w:t>В информационно-консультационный</w:t>
      </w:r>
      <w:r>
        <w:rPr>
          <w:sz w:val="28"/>
          <w:szCs w:val="28"/>
        </w:rPr>
        <w:t xml:space="preserve">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в течение отчетного периода обратилось </w:t>
      </w:r>
      <w:r w:rsidR="00B505A2">
        <w:rPr>
          <w:color w:val="auto"/>
          <w:sz w:val="28"/>
          <w:szCs w:val="28"/>
        </w:rPr>
        <w:t>2</w:t>
      </w:r>
      <w:r w:rsidR="00735718">
        <w:rPr>
          <w:color w:val="auto"/>
          <w:sz w:val="28"/>
          <w:szCs w:val="28"/>
        </w:rPr>
        <w:t>8</w:t>
      </w:r>
      <w:r w:rsidRPr="009E76DD">
        <w:rPr>
          <w:color w:val="auto"/>
          <w:sz w:val="28"/>
          <w:szCs w:val="28"/>
        </w:rPr>
        <w:t xml:space="preserve"> человек.</w:t>
      </w:r>
    </w:p>
    <w:p w:rsidR="00022A39" w:rsidRPr="00657D3F" w:rsidRDefault="00022A39" w:rsidP="00022A39">
      <w:pPr>
        <w:ind w:firstLine="709"/>
        <w:jc w:val="both"/>
        <w:rPr>
          <w:sz w:val="28"/>
          <w:szCs w:val="28"/>
        </w:rPr>
      </w:pPr>
      <w:r w:rsidRPr="00657D3F">
        <w:rPr>
          <w:sz w:val="28"/>
          <w:szCs w:val="28"/>
        </w:rPr>
        <w:t>В рамках реализации муниципальной программы «Поддержка субъектов малого и среднего предпринимательства</w:t>
      </w:r>
      <w:r>
        <w:rPr>
          <w:sz w:val="28"/>
          <w:szCs w:val="28"/>
        </w:rPr>
        <w:t xml:space="preserve"> в Здвинском районе Новосибирской области на 2020-2022 годы</w:t>
      </w:r>
      <w:r w:rsidRPr="00657D3F">
        <w:rPr>
          <w:sz w:val="28"/>
          <w:szCs w:val="28"/>
        </w:rPr>
        <w:t>» в отчетном году 4 проекта получили субсидии из местного бюджет</w:t>
      </w:r>
      <w:r w:rsidR="007D7F9D">
        <w:rPr>
          <w:sz w:val="28"/>
          <w:szCs w:val="28"/>
        </w:rPr>
        <w:t>а в размере 753,5 тысяч рублей.</w:t>
      </w:r>
    </w:p>
    <w:p w:rsidR="00022A39" w:rsidRPr="00657D3F" w:rsidRDefault="00022A39" w:rsidP="00022A39">
      <w:pPr>
        <w:ind w:firstLine="709"/>
        <w:jc w:val="both"/>
        <w:rPr>
          <w:sz w:val="28"/>
          <w:szCs w:val="28"/>
        </w:rPr>
      </w:pPr>
      <w:r w:rsidRPr="00657D3F">
        <w:rPr>
          <w:sz w:val="28"/>
          <w:szCs w:val="28"/>
        </w:rPr>
        <w:t>Системно велась подготовка субъектов малого бизнеса Здвинского района к участию в государственной программе Новосибирской области</w:t>
      </w:r>
      <w:r>
        <w:rPr>
          <w:sz w:val="28"/>
          <w:szCs w:val="28"/>
        </w:rPr>
        <w:t xml:space="preserve"> </w:t>
      </w:r>
      <w:r w:rsidRPr="009B110B">
        <w:rPr>
          <w:sz w:val="28"/>
          <w:szCs w:val="28"/>
        </w:rPr>
        <w:t>"Развитие субъектов малого и среднего предпринимательства в Новосибирской области на 2017-2022 годы»</w:t>
      </w:r>
      <w:r w:rsidRPr="00657D3F">
        <w:rPr>
          <w:sz w:val="28"/>
          <w:szCs w:val="28"/>
        </w:rPr>
        <w:t xml:space="preserve">. В сфере бытового обслуживания населения одному предпринимателю субсидирована часть затрат на аренду производственного помещения в размере 84,7 тыс. рублей. 5-ти субъектам оказана помощь при оформлении документов в получении льготного кредита через Фонд микрофинансирования Новосибирской области в размере 3,4 млн. рублей на приобретение основных и пополнение оборотных средств. </w:t>
      </w:r>
      <w:r>
        <w:rPr>
          <w:sz w:val="28"/>
          <w:szCs w:val="28"/>
        </w:rPr>
        <w:t>Необходимо отметить,</w:t>
      </w:r>
      <w:r w:rsidRPr="00657D3F">
        <w:rPr>
          <w:sz w:val="28"/>
          <w:szCs w:val="28"/>
        </w:rPr>
        <w:t xml:space="preserve"> что с 2019 года отменена необходимая поддержка в виде грантов начинающим предпринимателям. Сократилось число конкурсов на субсидирование части затрат, связанных с приобретением оборудования и по договорам лизинга, ужесточились и ус</w:t>
      </w:r>
      <w:r w:rsidR="007D7F9D">
        <w:rPr>
          <w:sz w:val="28"/>
          <w:szCs w:val="28"/>
        </w:rPr>
        <w:t>ловия предоставления поддержки.</w:t>
      </w:r>
    </w:p>
    <w:p w:rsidR="00E91949" w:rsidRDefault="00E91949">
      <w:pPr>
        <w:rPr>
          <w:b/>
          <w:sz w:val="28"/>
          <w:szCs w:val="28"/>
        </w:rPr>
      </w:pPr>
    </w:p>
    <w:p w:rsidR="00780D94" w:rsidRDefault="00780D94">
      <w:pPr>
        <w:rPr>
          <w:b/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 ХОЗЯЙСТВО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rFonts w:eastAsia="Calibri"/>
          <w:sz w:val="28"/>
          <w:szCs w:val="28"/>
        </w:rPr>
      </w:pPr>
      <w:r w:rsidRPr="002C16FD">
        <w:rPr>
          <w:sz w:val="28"/>
          <w:szCs w:val="28"/>
        </w:rPr>
        <w:t>Социально</w:t>
      </w:r>
      <w:r>
        <w:rPr>
          <w:sz w:val="28"/>
          <w:szCs w:val="28"/>
        </w:rPr>
        <w:t>-значимыми услугами в районе являются</w:t>
      </w:r>
      <w:r>
        <w:rPr>
          <w:iCs/>
          <w:sz w:val="28"/>
          <w:szCs w:val="28"/>
        </w:rPr>
        <w:t xml:space="preserve"> услуги жилищно-коммунального хозяйства, которые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 в ведении муниципальных образований поселений.</w:t>
      </w:r>
      <w:r>
        <w:rPr>
          <w:rFonts w:eastAsia="Calibri"/>
          <w:sz w:val="28"/>
          <w:szCs w:val="28"/>
        </w:rPr>
        <w:t xml:space="preserve"> На территории села Здвинск данные услуги оказывают ООО «Водоканал», ООО «Теплосети». В п</w:t>
      </w:r>
      <w:r w:rsidR="00A01585">
        <w:rPr>
          <w:rFonts w:eastAsia="Calibri"/>
          <w:sz w:val="28"/>
          <w:szCs w:val="28"/>
        </w:rPr>
        <w:t>оселениях действуют 14 МУП ЖКХ.</w:t>
      </w:r>
    </w:p>
    <w:p w:rsidR="000436E1" w:rsidRDefault="00686F30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Обеспечение населения углём </w:t>
      </w:r>
      <w:r w:rsidRPr="0032473F">
        <w:rPr>
          <w:sz w:val="28"/>
          <w:szCs w:val="28"/>
        </w:rPr>
        <w:t xml:space="preserve">осуществляет </w:t>
      </w:r>
      <w:r w:rsidR="0056773B" w:rsidRPr="0032473F">
        <w:rPr>
          <w:sz w:val="28"/>
          <w:szCs w:val="28"/>
        </w:rPr>
        <w:t>ОО</w:t>
      </w:r>
      <w:r w:rsidRPr="0032473F">
        <w:rPr>
          <w:sz w:val="28"/>
          <w:szCs w:val="28"/>
        </w:rPr>
        <w:t xml:space="preserve">О </w:t>
      </w:r>
      <w:r w:rsidR="0032473F" w:rsidRPr="0032473F">
        <w:rPr>
          <w:sz w:val="28"/>
          <w:szCs w:val="28"/>
        </w:rPr>
        <w:t xml:space="preserve">«Здвинский </w:t>
      </w:r>
      <w:r w:rsidR="00A01585" w:rsidRPr="0032473F">
        <w:rPr>
          <w:sz w:val="28"/>
          <w:szCs w:val="28"/>
        </w:rPr>
        <w:t>склад»</w:t>
      </w:r>
      <w:r w:rsidR="0098138E" w:rsidRPr="0032473F">
        <w:rPr>
          <w:sz w:val="28"/>
          <w:szCs w:val="28"/>
        </w:rPr>
        <w:t>.</w:t>
      </w:r>
      <w:r>
        <w:rPr>
          <w:sz w:val="28"/>
          <w:szCs w:val="28"/>
        </w:rPr>
        <w:t xml:space="preserve"> Заготовкой и доставкой дров занимается ОАО «Здвинский лесхоз» и и</w:t>
      </w:r>
      <w:r w:rsidR="007D7F9D">
        <w:rPr>
          <w:sz w:val="28"/>
          <w:szCs w:val="28"/>
        </w:rPr>
        <w:t>ндивидуальные предприниматели.</w:t>
      </w:r>
    </w:p>
    <w:p w:rsidR="000436E1" w:rsidRDefault="00074B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на 01.</w:t>
      </w:r>
      <w:r w:rsidR="00E0037A">
        <w:rPr>
          <w:sz w:val="28"/>
          <w:szCs w:val="28"/>
        </w:rPr>
        <w:t>01.2021</w:t>
      </w:r>
      <w:r w:rsidR="003D4C41">
        <w:rPr>
          <w:sz w:val="28"/>
          <w:szCs w:val="28"/>
        </w:rPr>
        <w:t xml:space="preserve"> года составляет 346</w:t>
      </w:r>
      <w:r w:rsidR="00686F30">
        <w:rPr>
          <w:sz w:val="28"/>
          <w:szCs w:val="28"/>
        </w:rPr>
        <w:t xml:space="preserve"> тыс. кв.м. Об</w:t>
      </w:r>
      <w:r w:rsidR="002A28AB">
        <w:rPr>
          <w:sz w:val="28"/>
          <w:szCs w:val="28"/>
        </w:rPr>
        <w:t xml:space="preserve">еспеченность жильем составила </w:t>
      </w:r>
      <w:r w:rsidR="002A28AB" w:rsidRPr="00747EFA">
        <w:rPr>
          <w:sz w:val="28"/>
          <w:szCs w:val="28"/>
        </w:rPr>
        <w:t>25</w:t>
      </w:r>
      <w:r w:rsidR="003D4C41" w:rsidRPr="00747EFA">
        <w:rPr>
          <w:sz w:val="28"/>
          <w:szCs w:val="28"/>
        </w:rPr>
        <w:t>,</w:t>
      </w:r>
      <w:r w:rsidR="00747EFA" w:rsidRPr="00747EFA">
        <w:rPr>
          <w:sz w:val="28"/>
          <w:szCs w:val="28"/>
        </w:rPr>
        <w:t>6</w:t>
      </w:r>
      <w:r w:rsidR="00686F30" w:rsidRPr="00747EFA">
        <w:rPr>
          <w:sz w:val="28"/>
          <w:szCs w:val="28"/>
        </w:rPr>
        <w:t xml:space="preserve"> кв</w:t>
      </w:r>
      <w:r w:rsidR="00686F30">
        <w:rPr>
          <w:sz w:val="28"/>
          <w:szCs w:val="28"/>
        </w:rPr>
        <w:t>.м общей площади на человека</w:t>
      </w:r>
      <w:r w:rsidR="00747EFA">
        <w:rPr>
          <w:sz w:val="28"/>
          <w:szCs w:val="28"/>
        </w:rPr>
        <w:t xml:space="preserve"> (тем роста 102,3</w:t>
      </w:r>
      <w:r w:rsidR="00E91949">
        <w:rPr>
          <w:sz w:val="28"/>
          <w:szCs w:val="28"/>
        </w:rPr>
        <w:t>%)</w:t>
      </w:r>
      <w:r w:rsidR="009563DE">
        <w:rPr>
          <w:sz w:val="28"/>
          <w:szCs w:val="28"/>
        </w:rPr>
        <w:t>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коммунального жизнеобеспечения</w:t>
      </w:r>
      <w:r w:rsidR="00DC7922">
        <w:rPr>
          <w:sz w:val="28"/>
          <w:szCs w:val="28"/>
        </w:rPr>
        <w:t xml:space="preserve"> объединяет: 28 котельных, 55,9</w:t>
      </w:r>
      <w:r w:rsidR="00F412BF">
        <w:rPr>
          <w:sz w:val="28"/>
          <w:szCs w:val="28"/>
        </w:rPr>
        <w:t xml:space="preserve"> км тепловых сетей, 187,8</w:t>
      </w:r>
      <w:r>
        <w:rPr>
          <w:sz w:val="28"/>
          <w:szCs w:val="28"/>
        </w:rPr>
        <w:t xml:space="preserve"> км сетей водоснабжения.</w:t>
      </w:r>
    </w:p>
    <w:p w:rsidR="009247B1" w:rsidRDefault="00686F30" w:rsidP="00B04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благоустройства жилищного фонда характеризуется обеспеченностью жилфо</w:t>
      </w:r>
      <w:r w:rsidR="003D4C41">
        <w:rPr>
          <w:sz w:val="28"/>
          <w:szCs w:val="28"/>
        </w:rPr>
        <w:t>нда центральным отоплением на 25,9%; водопроводом – на 70,3</w:t>
      </w:r>
      <w:r>
        <w:rPr>
          <w:sz w:val="28"/>
          <w:szCs w:val="28"/>
        </w:rPr>
        <w:t>%</w:t>
      </w:r>
      <w:r w:rsidR="00173FBF">
        <w:rPr>
          <w:sz w:val="28"/>
          <w:szCs w:val="28"/>
        </w:rPr>
        <w:t>; сливной канализацией – на 53</w:t>
      </w:r>
      <w:r w:rsidR="00946E7A">
        <w:rPr>
          <w:sz w:val="28"/>
          <w:szCs w:val="28"/>
        </w:rPr>
        <w:t>,4</w:t>
      </w:r>
      <w:r w:rsidR="009563DE">
        <w:rPr>
          <w:sz w:val="28"/>
          <w:szCs w:val="28"/>
        </w:rPr>
        <w:t>%.</w:t>
      </w:r>
    </w:p>
    <w:p w:rsidR="00F70048" w:rsidRDefault="00686F30" w:rsidP="002F6FB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предоставленных предприятиям, организациям и населению жилищно-коммунальных услуг </w:t>
      </w:r>
      <w:r>
        <w:rPr>
          <w:sz w:val="28"/>
          <w:szCs w:val="28"/>
        </w:rPr>
        <w:t xml:space="preserve">составил </w:t>
      </w:r>
      <w:r w:rsidR="007A6EF7">
        <w:rPr>
          <w:rFonts w:eastAsia="Calibri"/>
          <w:sz w:val="28"/>
          <w:szCs w:val="28"/>
        </w:rPr>
        <w:t>140,5</w:t>
      </w:r>
      <w:r>
        <w:rPr>
          <w:rFonts w:eastAsia="Calibri"/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руб</w:t>
      </w:r>
      <w:r w:rsidR="00D12373">
        <w:rPr>
          <w:rFonts w:eastAsia="Calibri"/>
          <w:sz w:val="28"/>
          <w:szCs w:val="28"/>
        </w:rPr>
        <w:t>лей, в том числе населен</w:t>
      </w:r>
      <w:r w:rsidR="007A6EF7">
        <w:rPr>
          <w:rFonts w:eastAsia="Calibri"/>
          <w:sz w:val="28"/>
          <w:szCs w:val="28"/>
        </w:rPr>
        <w:t>ию  – 66,5</w:t>
      </w:r>
      <w:r>
        <w:rPr>
          <w:rFonts w:eastAsia="Calibri"/>
          <w:sz w:val="28"/>
          <w:szCs w:val="28"/>
        </w:rPr>
        <w:t xml:space="preserve"> м</w:t>
      </w:r>
      <w:r>
        <w:rPr>
          <w:sz w:val="28"/>
          <w:szCs w:val="28"/>
        </w:rPr>
        <w:t>лн.</w:t>
      </w:r>
      <w:r w:rsidR="007A6EF7">
        <w:rPr>
          <w:rFonts w:eastAsia="Calibri"/>
          <w:sz w:val="28"/>
          <w:szCs w:val="28"/>
        </w:rPr>
        <w:t xml:space="preserve"> рублей, (темп роста 106% и 105,1</w:t>
      </w:r>
      <w:r>
        <w:rPr>
          <w:rFonts w:eastAsia="Calibri"/>
          <w:sz w:val="28"/>
          <w:szCs w:val="28"/>
        </w:rPr>
        <w:t xml:space="preserve">% соответственно). </w:t>
      </w:r>
      <w:r>
        <w:rPr>
          <w:sz w:val="28"/>
          <w:szCs w:val="28"/>
        </w:rPr>
        <w:t>За отчетный период выплачено населению субсидий на оплату коммуналь</w:t>
      </w:r>
      <w:r w:rsidR="0054584A">
        <w:rPr>
          <w:sz w:val="28"/>
          <w:szCs w:val="28"/>
        </w:rPr>
        <w:t>ных услуг и топлива в сумме 6,5</w:t>
      </w:r>
      <w:r>
        <w:rPr>
          <w:sz w:val="28"/>
          <w:szCs w:val="28"/>
        </w:rPr>
        <w:t xml:space="preserve"> млн. рублей (темп роста </w:t>
      </w:r>
      <w:r w:rsidR="0054584A">
        <w:rPr>
          <w:sz w:val="28"/>
          <w:szCs w:val="28"/>
        </w:rPr>
        <w:t>84,4</w:t>
      </w:r>
      <w:r>
        <w:rPr>
          <w:sz w:val="28"/>
          <w:szCs w:val="28"/>
        </w:rPr>
        <w:t>%).</w:t>
      </w:r>
    </w:p>
    <w:p w:rsidR="00BC460F" w:rsidRPr="001B548D" w:rsidRDefault="00BC460F" w:rsidP="00BC460F">
      <w:pPr>
        <w:ind w:firstLine="709"/>
        <w:jc w:val="both"/>
        <w:rPr>
          <w:sz w:val="28"/>
          <w:szCs w:val="28"/>
        </w:rPr>
      </w:pPr>
      <w:r w:rsidRPr="0017091C">
        <w:rPr>
          <w:sz w:val="28"/>
          <w:szCs w:val="28"/>
        </w:rPr>
        <w:t xml:space="preserve">В сфере </w:t>
      </w:r>
      <w:r w:rsidRPr="00782804">
        <w:rPr>
          <w:sz w:val="28"/>
          <w:szCs w:val="28"/>
        </w:rPr>
        <w:t>жилищно-коммунального хозяйства</w:t>
      </w:r>
      <w:r w:rsidRPr="0017091C">
        <w:rPr>
          <w:sz w:val="28"/>
          <w:szCs w:val="28"/>
        </w:rPr>
        <w:t xml:space="preserve"> капитально </w:t>
      </w:r>
      <w:r w:rsidRPr="001B548D">
        <w:rPr>
          <w:sz w:val="28"/>
          <w:szCs w:val="28"/>
        </w:rPr>
        <w:t>отремонтировано 900 метров тепловых и 4900 метров водопроводных сетей. Для безаварийного прохождения отопительного периода 2020-2021 годов на котельных заменено 9 водогрейных котлов. В целях повышения энергоэффективности теплового хозяйства завершены мероприятия по оснащению источников тепла приборами учета. Еще 7 котельных были оснащены приборами учета тепловой энергии</w:t>
      </w:r>
      <w:r>
        <w:rPr>
          <w:sz w:val="28"/>
          <w:szCs w:val="28"/>
        </w:rPr>
        <w:t xml:space="preserve"> на сумму 1,8 млн.</w:t>
      </w:r>
      <w:r w:rsidRPr="001B548D">
        <w:rPr>
          <w:sz w:val="28"/>
          <w:szCs w:val="28"/>
        </w:rPr>
        <w:t xml:space="preserve"> рублей за</w:t>
      </w:r>
      <w:r w:rsidR="007D7F9D">
        <w:rPr>
          <w:sz w:val="28"/>
          <w:szCs w:val="28"/>
        </w:rPr>
        <w:t xml:space="preserve"> счет средств местного бюджета.</w:t>
      </w:r>
    </w:p>
    <w:p w:rsidR="00BC460F" w:rsidRPr="001B548D" w:rsidRDefault="00BC460F" w:rsidP="00BC4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Pr="001B548D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ж</w:t>
      </w:r>
      <w:r w:rsidRPr="001B548D">
        <w:rPr>
          <w:sz w:val="28"/>
          <w:szCs w:val="28"/>
        </w:rPr>
        <w:t xml:space="preserve">ителей </w:t>
      </w:r>
      <w:r>
        <w:rPr>
          <w:sz w:val="28"/>
          <w:szCs w:val="28"/>
        </w:rPr>
        <w:t xml:space="preserve">села </w:t>
      </w:r>
      <w:r w:rsidRPr="001B548D">
        <w:rPr>
          <w:sz w:val="28"/>
          <w:szCs w:val="28"/>
        </w:rPr>
        <w:t>Нижний Урюм чистой питьевой водой построена и введена в эксплуатацию глубоководная скважина глубиной 700 метров и станция водоочистки. Строительство скважины было реализовано за</w:t>
      </w:r>
      <w:r>
        <w:rPr>
          <w:sz w:val="28"/>
          <w:szCs w:val="28"/>
        </w:rPr>
        <w:t xml:space="preserve"> с</w:t>
      </w:r>
      <w:r w:rsidRPr="001B548D">
        <w:rPr>
          <w:sz w:val="28"/>
          <w:szCs w:val="28"/>
        </w:rPr>
        <w:t>чет средств Фонда модернизации, стоимость мероприятия составила 23</w:t>
      </w:r>
      <w:r>
        <w:rPr>
          <w:sz w:val="28"/>
          <w:szCs w:val="28"/>
        </w:rPr>
        <w:t>,3 млн.</w:t>
      </w:r>
      <w:r w:rsidRPr="001B548D">
        <w:rPr>
          <w:sz w:val="28"/>
          <w:szCs w:val="28"/>
        </w:rPr>
        <w:t xml:space="preserve"> рублей. Так же за счет средств Фонда выполнены работы по строите</w:t>
      </w:r>
      <w:r>
        <w:rPr>
          <w:sz w:val="28"/>
          <w:szCs w:val="28"/>
        </w:rPr>
        <w:t xml:space="preserve">льству водопроводных сетей в селе </w:t>
      </w:r>
      <w:r w:rsidRPr="001B548D">
        <w:rPr>
          <w:sz w:val="28"/>
          <w:szCs w:val="28"/>
        </w:rPr>
        <w:t>Цветники протяженностью 2,1 км стоимостью 4</w:t>
      </w:r>
      <w:r>
        <w:rPr>
          <w:sz w:val="28"/>
          <w:szCs w:val="28"/>
        </w:rPr>
        <w:t xml:space="preserve">,3 млн. </w:t>
      </w:r>
      <w:r w:rsidRPr="001B548D">
        <w:rPr>
          <w:sz w:val="28"/>
          <w:szCs w:val="28"/>
        </w:rPr>
        <w:t>рублей.</w:t>
      </w:r>
    </w:p>
    <w:p w:rsidR="00BC460F" w:rsidRPr="001B548D" w:rsidRDefault="00BC460F" w:rsidP="00BC460F">
      <w:pPr>
        <w:ind w:firstLine="709"/>
        <w:jc w:val="both"/>
        <w:rPr>
          <w:sz w:val="28"/>
          <w:szCs w:val="28"/>
        </w:rPr>
      </w:pPr>
      <w:r w:rsidRPr="001B548D">
        <w:rPr>
          <w:sz w:val="28"/>
          <w:szCs w:val="28"/>
        </w:rPr>
        <w:t>Разработана проектно-сметная документация на строительство глубоководной водозаборной скважины с</w:t>
      </w:r>
      <w:r>
        <w:rPr>
          <w:sz w:val="28"/>
          <w:szCs w:val="28"/>
        </w:rPr>
        <w:t>о станцией водоочистки в деревне</w:t>
      </w:r>
      <w:r w:rsidRPr="001B548D">
        <w:rPr>
          <w:sz w:val="28"/>
          <w:szCs w:val="28"/>
        </w:rPr>
        <w:t xml:space="preserve"> Михайловка. Министерством жилищно-коммунального хозяйства Новосибирской области уже принято положительное решение о строительстве объекта.</w:t>
      </w:r>
    </w:p>
    <w:p w:rsidR="00BC460F" w:rsidRPr="001B548D" w:rsidRDefault="00BC460F" w:rsidP="00BC460F">
      <w:pPr>
        <w:ind w:firstLine="709"/>
        <w:jc w:val="both"/>
        <w:rPr>
          <w:sz w:val="28"/>
          <w:szCs w:val="28"/>
        </w:rPr>
      </w:pPr>
      <w:r w:rsidRPr="001B548D">
        <w:rPr>
          <w:sz w:val="28"/>
          <w:szCs w:val="28"/>
        </w:rPr>
        <w:t>В рамках приоритетного проекта «Формирование комфортной городской среды» в 2020 году были проведены работы по благоустройству территорий м</w:t>
      </w:r>
      <w:r>
        <w:rPr>
          <w:sz w:val="28"/>
          <w:szCs w:val="28"/>
        </w:rPr>
        <w:t>ногоквартирного жилого дома в селе</w:t>
      </w:r>
      <w:r w:rsidRPr="001B548D">
        <w:rPr>
          <w:sz w:val="28"/>
          <w:szCs w:val="28"/>
        </w:rPr>
        <w:t xml:space="preserve"> Здвинск и завершен второй этап работ по благоустройству территории у центральной площади «Цветной бульвар» общей стоимостью 4,1</w:t>
      </w:r>
      <w:r>
        <w:rPr>
          <w:sz w:val="28"/>
          <w:szCs w:val="28"/>
        </w:rPr>
        <w:t xml:space="preserve"> млн. </w:t>
      </w:r>
      <w:r w:rsidR="007D7F9D">
        <w:rPr>
          <w:sz w:val="28"/>
          <w:szCs w:val="28"/>
        </w:rPr>
        <w:t>рублей.</w:t>
      </w:r>
    </w:p>
    <w:p w:rsidR="00BC460F" w:rsidRDefault="00BC460F" w:rsidP="00BC460F">
      <w:pPr>
        <w:ind w:firstLine="709"/>
        <w:jc w:val="both"/>
        <w:rPr>
          <w:sz w:val="28"/>
          <w:szCs w:val="28"/>
        </w:rPr>
      </w:pPr>
      <w:r w:rsidRPr="001B548D">
        <w:rPr>
          <w:sz w:val="28"/>
          <w:szCs w:val="28"/>
        </w:rPr>
        <w:t xml:space="preserve">Для надежного и безаварийного прохождения отопительного сезона из областного и местного бюджетов направляются денежные средства на создание необходимого запаса топлива, расчетов за топливно-энергетические </w:t>
      </w:r>
      <w:r w:rsidRPr="001B548D">
        <w:rPr>
          <w:sz w:val="28"/>
          <w:szCs w:val="28"/>
        </w:rPr>
        <w:lastRenderedPageBreak/>
        <w:t xml:space="preserve">ресурсы. В 2020 году организации ЖКХ на </w:t>
      </w:r>
      <w:r>
        <w:rPr>
          <w:sz w:val="28"/>
          <w:szCs w:val="28"/>
        </w:rPr>
        <w:t>эти цели получили 22,3 млн.</w:t>
      </w:r>
      <w:r w:rsidRPr="001B548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</w:t>
      </w:r>
      <w:r w:rsidRPr="001B548D">
        <w:rPr>
          <w:sz w:val="28"/>
          <w:szCs w:val="28"/>
        </w:rPr>
        <w:t>43,5% к уровню прошлого года</w:t>
      </w:r>
      <w:r>
        <w:rPr>
          <w:sz w:val="28"/>
          <w:szCs w:val="28"/>
        </w:rPr>
        <w:t>)</w:t>
      </w:r>
      <w:r w:rsidR="007D7F9D">
        <w:rPr>
          <w:sz w:val="28"/>
          <w:szCs w:val="28"/>
        </w:rPr>
        <w:t>.</w:t>
      </w:r>
    </w:p>
    <w:p w:rsidR="00BC460F" w:rsidRPr="001B548D" w:rsidRDefault="00BC460F" w:rsidP="00BC460F">
      <w:pPr>
        <w:ind w:firstLine="709"/>
        <w:jc w:val="both"/>
        <w:rPr>
          <w:sz w:val="28"/>
          <w:szCs w:val="28"/>
        </w:rPr>
      </w:pPr>
      <w:r w:rsidRPr="001B548D">
        <w:rPr>
          <w:sz w:val="28"/>
          <w:szCs w:val="28"/>
        </w:rPr>
        <w:t>В текущем году выполнен муниципальный контракт на выполнение работ по разработке проектно-сметной документации</w:t>
      </w:r>
      <w:r w:rsidRPr="00181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1B548D">
        <w:rPr>
          <w:sz w:val="28"/>
          <w:szCs w:val="28"/>
        </w:rPr>
        <w:t>строительство плавательного бассейна. Стоимость работ составила 5,8</w:t>
      </w:r>
      <w:r>
        <w:rPr>
          <w:sz w:val="28"/>
          <w:szCs w:val="28"/>
        </w:rPr>
        <w:t xml:space="preserve"> млн. рублей</w:t>
      </w:r>
      <w:r w:rsidRPr="001B548D">
        <w:rPr>
          <w:sz w:val="28"/>
          <w:szCs w:val="28"/>
        </w:rPr>
        <w:t>. Проводится государственная экспертиза проекта.</w:t>
      </w:r>
    </w:p>
    <w:p w:rsidR="00BC460F" w:rsidRDefault="00BC460F" w:rsidP="002F6FBA">
      <w:pPr>
        <w:ind w:firstLine="709"/>
        <w:jc w:val="both"/>
        <w:rPr>
          <w:sz w:val="28"/>
          <w:szCs w:val="28"/>
        </w:rPr>
      </w:pPr>
    </w:p>
    <w:p w:rsidR="00AA437C" w:rsidRDefault="00AA437C" w:rsidP="00782804">
      <w:pPr>
        <w:jc w:val="both"/>
        <w:rPr>
          <w:sz w:val="28"/>
          <w:szCs w:val="28"/>
        </w:rPr>
      </w:pPr>
    </w:p>
    <w:p w:rsidR="000436E1" w:rsidRDefault="0068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ЖИЗНИ НАСЕЛЕНИЯ</w:t>
      </w:r>
    </w:p>
    <w:p w:rsidR="000436E1" w:rsidRDefault="000436E1">
      <w:pPr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ДЕМОГРАФИЯ, ДОХОДЫ НАСЕЛЕНИЯ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 xml:space="preserve">Здвинского района по данным территориального органа государственной статистики составляет </w:t>
      </w:r>
      <w:r w:rsidR="00CF08C4">
        <w:rPr>
          <w:sz w:val="28"/>
          <w:szCs w:val="28"/>
        </w:rPr>
        <w:t xml:space="preserve">на конец отчетного периода </w:t>
      </w:r>
      <w:r w:rsidR="00C864D5" w:rsidRPr="00C864D5">
        <w:rPr>
          <w:sz w:val="28"/>
          <w:szCs w:val="28"/>
        </w:rPr>
        <w:t>13525</w:t>
      </w:r>
      <w:r w:rsidRPr="00C864D5">
        <w:rPr>
          <w:sz w:val="28"/>
          <w:szCs w:val="28"/>
        </w:rPr>
        <w:t xml:space="preserve"> </w:t>
      </w:r>
      <w:r w:rsidR="009563DE" w:rsidRPr="00C864D5">
        <w:rPr>
          <w:sz w:val="28"/>
          <w:szCs w:val="28"/>
        </w:rPr>
        <w:t>ч</w:t>
      </w:r>
      <w:r w:rsidR="009563DE">
        <w:rPr>
          <w:sz w:val="28"/>
          <w:szCs w:val="28"/>
        </w:rPr>
        <w:t>еловек.</w:t>
      </w:r>
    </w:p>
    <w:p w:rsidR="000436E1" w:rsidRPr="001403D4" w:rsidRDefault="00686F30" w:rsidP="00534982">
      <w:pPr>
        <w:pStyle w:val="af"/>
        <w:spacing w:after="0"/>
        <w:ind w:firstLine="709"/>
        <w:jc w:val="both"/>
        <w:rPr>
          <w:sz w:val="28"/>
          <w:szCs w:val="28"/>
        </w:rPr>
      </w:pPr>
      <w:r w:rsidRPr="00534982">
        <w:rPr>
          <w:sz w:val="28"/>
          <w:szCs w:val="28"/>
          <w:shd w:val="clear" w:color="auto" w:fill="FFFFFF"/>
        </w:rPr>
        <w:t xml:space="preserve">За </w:t>
      </w:r>
      <w:r w:rsidRPr="00534982">
        <w:rPr>
          <w:sz w:val="28"/>
          <w:szCs w:val="28"/>
        </w:rPr>
        <w:t xml:space="preserve">отчетный период сохранена тенденция роста доходов. Среднемесячный доход на душу населения составил </w:t>
      </w:r>
      <w:r w:rsidR="009601D4" w:rsidRPr="00C864D5">
        <w:rPr>
          <w:sz w:val="28"/>
          <w:szCs w:val="28"/>
        </w:rPr>
        <w:t>1</w:t>
      </w:r>
      <w:r w:rsidR="002C6A70" w:rsidRPr="00C864D5">
        <w:rPr>
          <w:sz w:val="28"/>
          <w:szCs w:val="28"/>
        </w:rPr>
        <w:t>5</w:t>
      </w:r>
      <w:r w:rsidR="00C864D5" w:rsidRPr="00C864D5">
        <w:rPr>
          <w:sz w:val="28"/>
          <w:szCs w:val="28"/>
        </w:rPr>
        <w:t>709</w:t>
      </w:r>
      <w:r w:rsidRPr="00C864D5">
        <w:rPr>
          <w:sz w:val="28"/>
          <w:szCs w:val="28"/>
        </w:rPr>
        <w:t xml:space="preserve"> </w:t>
      </w:r>
      <w:r w:rsidR="00407C26" w:rsidRPr="00C864D5">
        <w:rPr>
          <w:sz w:val="28"/>
          <w:szCs w:val="28"/>
        </w:rPr>
        <w:t>р</w:t>
      </w:r>
      <w:r w:rsidR="00407C26" w:rsidRPr="00534982">
        <w:rPr>
          <w:sz w:val="28"/>
          <w:szCs w:val="28"/>
        </w:rPr>
        <w:t>убл</w:t>
      </w:r>
      <w:r w:rsidR="00534982" w:rsidRPr="00534982">
        <w:rPr>
          <w:sz w:val="28"/>
          <w:szCs w:val="28"/>
        </w:rPr>
        <w:t>ей</w:t>
      </w:r>
      <w:r w:rsidRPr="00534982">
        <w:rPr>
          <w:sz w:val="28"/>
          <w:szCs w:val="28"/>
        </w:rPr>
        <w:t xml:space="preserve">, что </w:t>
      </w:r>
      <w:r w:rsidRPr="00C864D5">
        <w:rPr>
          <w:sz w:val="28"/>
          <w:szCs w:val="28"/>
        </w:rPr>
        <w:t xml:space="preserve">на </w:t>
      </w:r>
      <w:r w:rsidR="00C864D5" w:rsidRPr="00C864D5">
        <w:rPr>
          <w:sz w:val="28"/>
          <w:szCs w:val="28"/>
        </w:rPr>
        <w:t>9</w:t>
      </w:r>
      <w:r w:rsidRPr="00C864D5">
        <w:rPr>
          <w:sz w:val="28"/>
          <w:szCs w:val="28"/>
        </w:rPr>
        <w:t>%</w:t>
      </w:r>
      <w:r w:rsidRPr="00534982">
        <w:rPr>
          <w:sz w:val="28"/>
          <w:szCs w:val="28"/>
        </w:rPr>
        <w:t xml:space="preserve"> выше уровня прошлого года.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sz w:val="28"/>
          <w:szCs w:val="28"/>
        </w:rPr>
        <w:t>Основную долю в структуре денежных доходов населения занимает заработная плата, пенсии и социальные выплаты. Сумма вы</w:t>
      </w:r>
      <w:r w:rsidR="00702D8A">
        <w:rPr>
          <w:sz w:val="28"/>
          <w:szCs w:val="28"/>
        </w:rPr>
        <w:t xml:space="preserve">данных кредитов населению </w:t>
      </w:r>
      <w:r w:rsidR="006B1DC8">
        <w:rPr>
          <w:sz w:val="28"/>
          <w:szCs w:val="28"/>
        </w:rPr>
        <w:t>составляет 85,7</w:t>
      </w:r>
      <w:r>
        <w:rPr>
          <w:sz w:val="28"/>
          <w:szCs w:val="28"/>
        </w:rPr>
        <w:t xml:space="preserve"> млн. рублей, большинство из которых потрачено на приобретение автотранспорта, ремонт жилья и медицинское обслуживание.</w:t>
      </w:r>
    </w:p>
    <w:p w:rsidR="000436E1" w:rsidRDefault="00686F30">
      <w:pPr>
        <w:pStyle w:val="af"/>
        <w:spacing w:after="0"/>
        <w:ind w:firstLine="709"/>
        <w:jc w:val="both"/>
      </w:pPr>
      <w:r w:rsidRPr="00A06714">
        <w:rPr>
          <w:sz w:val="28"/>
          <w:szCs w:val="28"/>
        </w:rPr>
        <w:t>Сред</w:t>
      </w:r>
      <w:r w:rsidRPr="00A06714">
        <w:rPr>
          <w:sz w:val="28"/>
          <w:szCs w:val="28"/>
          <w:highlight w:val="white"/>
        </w:rPr>
        <w:t>нем</w:t>
      </w:r>
      <w:r w:rsidRPr="005A67A1">
        <w:rPr>
          <w:sz w:val="28"/>
          <w:szCs w:val="28"/>
          <w:highlight w:val="white"/>
          <w:shd w:val="clear" w:color="auto" w:fill="FF0000"/>
        </w:rPr>
        <w:t>есячная заработная плата по полному кругу предприятий составляет</w:t>
      </w:r>
      <w:r>
        <w:rPr>
          <w:sz w:val="28"/>
          <w:szCs w:val="28"/>
          <w:highlight w:val="white"/>
        </w:rPr>
        <w:t xml:space="preserve"> </w:t>
      </w:r>
      <w:r w:rsidR="00E97E51">
        <w:rPr>
          <w:sz w:val="28"/>
          <w:szCs w:val="28"/>
        </w:rPr>
        <w:t>26443</w:t>
      </w:r>
      <w:r w:rsidR="0071079A" w:rsidRPr="00E64260">
        <w:rPr>
          <w:sz w:val="28"/>
          <w:szCs w:val="28"/>
        </w:rPr>
        <w:t xml:space="preserve"> </w:t>
      </w:r>
      <w:r w:rsidR="00E97E51">
        <w:rPr>
          <w:sz w:val="28"/>
          <w:szCs w:val="28"/>
          <w:highlight w:val="white"/>
        </w:rPr>
        <w:t>рубля</w:t>
      </w:r>
      <w:r>
        <w:rPr>
          <w:sz w:val="28"/>
          <w:szCs w:val="28"/>
          <w:highlight w:val="white"/>
        </w:rPr>
        <w:t xml:space="preserve">, в бюджетной сфере – </w:t>
      </w:r>
      <w:r w:rsidR="00CD4942" w:rsidRPr="00E64260">
        <w:rPr>
          <w:sz w:val="28"/>
          <w:szCs w:val="28"/>
        </w:rPr>
        <w:t>298</w:t>
      </w:r>
      <w:r w:rsidR="00CD4942">
        <w:rPr>
          <w:sz w:val="28"/>
          <w:szCs w:val="28"/>
        </w:rPr>
        <w:t>85</w:t>
      </w:r>
      <w:r w:rsidR="0071079A" w:rsidRPr="0071079A">
        <w:rPr>
          <w:sz w:val="28"/>
          <w:szCs w:val="28"/>
        </w:rPr>
        <w:t xml:space="preserve"> </w:t>
      </w:r>
      <w:r w:rsidR="00CD4942">
        <w:rPr>
          <w:sz w:val="28"/>
          <w:szCs w:val="28"/>
          <w:highlight w:val="white"/>
        </w:rPr>
        <w:t>рублей</w:t>
      </w:r>
      <w:r w:rsidR="003A4257">
        <w:rPr>
          <w:sz w:val="28"/>
          <w:szCs w:val="28"/>
          <w:highlight w:val="white"/>
        </w:rPr>
        <w:t xml:space="preserve">, темп роста </w:t>
      </w:r>
      <w:r w:rsidR="008B7E31">
        <w:rPr>
          <w:sz w:val="28"/>
          <w:szCs w:val="28"/>
        </w:rPr>
        <w:t>110,3</w:t>
      </w:r>
      <w:r w:rsidRPr="00E64260">
        <w:rPr>
          <w:sz w:val="28"/>
          <w:szCs w:val="28"/>
        </w:rPr>
        <w:t>%</w:t>
      </w:r>
      <w:r w:rsidR="0071079A" w:rsidRPr="00E64260">
        <w:rPr>
          <w:sz w:val="28"/>
          <w:szCs w:val="28"/>
        </w:rPr>
        <w:t xml:space="preserve"> и </w:t>
      </w:r>
      <w:r w:rsidR="00CD4942" w:rsidRPr="00E64260">
        <w:rPr>
          <w:sz w:val="28"/>
          <w:szCs w:val="28"/>
        </w:rPr>
        <w:t>107,5</w:t>
      </w:r>
      <w:r w:rsidRPr="00E64260">
        <w:rPr>
          <w:sz w:val="28"/>
          <w:szCs w:val="28"/>
        </w:rPr>
        <w:t xml:space="preserve">% </w:t>
      </w:r>
      <w:r w:rsidRPr="00E64260">
        <w:rPr>
          <w:sz w:val="28"/>
          <w:szCs w:val="28"/>
          <w:highlight w:val="white"/>
        </w:rPr>
        <w:t>соответственно</w:t>
      </w:r>
      <w:r>
        <w:rPr>
          <w:sz w:val="28"/>
          <w:szCs w:val="28"/>
          <w:highlight w:val="white"/>
        </w:rPr>
        <w:t>.</w:t>
      </w:r>
    </w:p>
    <w:p w:rsidR="000D557D" w:rsidRDefault="00686F30" w:rsidP="000D557D">
      <w:pPr>
        <w:pStyle w:val="af"/>
        <w:spacing w:after="0"/>
        <w:ind w:firstLine="709"/>
        <w:jc w:val="both"/>
      </w:pPr>
      <w:r>
        <w:rPr>
          <w:b/>
          <w:i/>
          <w:sz w:val="28"/>
          <w:szCs w:val="28"/>
          <w:highlight w:val="white"/>
        </w:rPr>
        <w:t>Численность пенсионеров</w:t>
      </w:r>
      <w:r w:rsidR="00FD54B4">
        <w:rPr>
          <w:sz w:val="28"/>
          <w:szCs w:val="28"/>
          <w:highlight w:val="white"/>
        </w:rPr>
        <w:t xml:space="preserve"> по району составляет 5263</w:t>
      </w:r>
      <w:r>
        <w:rPr>
          <w:sz w:val="28"/>
          <w:szCs w:val="28"/>
          <w:highlight w:val="white"/>
        </w:rPr>
        <w:t xml:space="preserve"> </w:t>
      </w:r>
      <w:r w:rsidRPr="009E76DD">
        <w:rPr>
          <w:color w:val="auto"/>
          <w:sz w:val="28"/>
          <w:szCs w:val="28"/>
          <w:highlight w:val="white"/>
        </w:rPr>
        <w:t>че</w:t>
      </w:r>
      <w:r w:rsidR="001131A5" w:rsidRPr="009E76DD">
        <w:rPr>
          <w:color w:val="auto"/>
          <w:sz w:val="28"/>
          <w:szCs w:val="28"/>
          <w:highlight w:val="white"/>
        </w:rPr>
        <w:t>ловек</w:t>
      </w:r>
      <w:r w:rsidR="00FD54B4">
        <w:rPr>
          <w:color w:val="auto"/>
          <w:sz w:val="28"/>
          <w:szCs w:val="28"/>
          <w:highlight w:val="white"/>
        </w:rPr>
        <w:t>а</w:t>
      </w:r>
      <w:r w:rsidR="005B6A28" w:rsidRPr="009E76DD">
        <w:rPr>
          <w:color w:val="auto"/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="000D557D">
        <w:rPr>
          <w:sz w:val="28"/>
          <w:szCs w:val="28"/>
          <w:highlight w:val="white"/>
        </w:rPr>
        <w:t>Управлением Пенсионного Фонда</w:t>
      </w:r>
      <w:r w:rsidR="00F71B02">
        <w:rPr>
          <w:sz w:val="28"/>
          <w:szCs w:val="28"/>
          <w:highlight w:val="white"/>
        </w:rPr>
        <w:t xml:space="preserve"> Российской Федерации </w:t>
      </w:r>
      <w:r w:rsidR="000D557D">
        <w:rPr>
          <w:sz w:val="28"/>
          <w:szCs w:val="28"/>
          <w:highlight w:val="white"/>
        </w:rPr>
        <w:t>было</w:t>
      </w:r>
      <w:r w:rsidR="00FD54B4">
        <w:rPr>
          <w:sz w:val="28"/>
          <w:szCs w:val="28"/>
          <w:highlight w:val="white"/>
        </w:rPr>
        <w:t xml:space="preserve"> выплачено пенсий на сумму 920</w:t>
      </w:r>
      <w:r w:rsidR="000D557D">
        <w:rPr>
          <w:sz w:val="28"/>
          <w:szCs w:val="28"/>
          <w:highlight w:val="white"/>
        </w:rPr>
        <w:t xml:space="preserve"> млн. руб. Средний разме</w:t>
      </w:r>
      <w:r w:rsidR="00CE6463">
        <w:rPr>
          <w:sz w:val="28"/>
          <w:szCs w:val="28"/>
          <w:highlight w:val="white"/>
        </w:rPr>
        <w:t xml:space="preserve">р месячной </w:t>
      </w:r>
      <w:r w:rsidR="008328BA">
        <w:rPr>
          <w:sz w:val="28"/>
          <w:szCs w:val="28"/>
          <w:highlight w:val="white"/>
        </w:rPr>
        <w:t>пенсии составил 13360</w:t>
      </w:r>
      <w:r w:rsidR="000D557D">
        <w:rPr>
          <w:sz w:val="28"/>
          <w:szCs w:val="28"/>
          <w:highlight w:val="white"/>
        </w:rPr>
        <w:t xml:space="preserve"> рублей</w:t>
      </w:r>
      <w:r w:rsidR="00BE112A">
        <w:rPr>
          <w:sz w:val="28"/>
          <w:szCs w:val="28"/>
          <w:highlight w:val="white"/>
        </w:rPr>
        <w:t xml:space="preserve">  (140,1</w:t>
      </w:r>
      <w:r w:rsidR="000D557D">
        <w:rPr>
          <w:sz w:val="28"/>
          <w:szCs w:val="28"/>
          <w:highlight w:val="white"/>
        </w:rPr>
        <w:t>% от величины прожиточного минимума для п</w:t>
      </w:r>
      <w:r w:rsidR="00CE09D8">
        <w:rPr>
          <w:sz w:val="28"/>
          <w:szCs w:val="28"/>
          <w:highlight w:val="white"/>
        </w:rPr>
        <w:t>енсионе</w:t>
      </w:r>
      <w:r w:rsidR="00C73CF1">
        <w:rPr>
          <w:sz w:val="28"/>
          <w:szCs w:val="28"/>
          <w:highlight w:val="white"/>
        </w:rPr>
        <w:t xml:space="preserve">ров), прирост к уровню </w:t>
      </w:r>
      <w:r w:rsidR="000D557D">
        <w:rPr>
          <w:sz w:val="28"/>
          <w:szCs w:val="28"/>
          <w:highlight w:val="white"/>
        </w:rPr>
        <w:t xml:space="preserve">2019 года </w:t>
      </w:r>
      <w:r w:rsidR="00C73CF1">
        <w:rPr>
          <w:sz w:val="28"/>
          <w:szCs w:val="28"/>
          <w:highlight w:val="white"/>
        </w:rPr>
        <w:t>составил 0,8</w:t>
      </w:r>
      <w:r w:rsidR="000D557D">
        <w:rPr>
          <w:sz w:val="28"/>
          <w:szCs w:val="28"/>
          <w:highlight w:val="white"/>
        </w:rPr>
        <w:t>%.</w:t>
      </w:r>
    </w:p>
    <w:p w:rsidR="000D557D" w:rsidRDefault="000D557D" w:rsidP="000D557D">
      <w:pPr>
        <w:pStyle w:val="af"/>
        <w:spacing w:after="0"/>
        <w:ind w:firstLine="709"/>
        <w:jc w:val="both"/>
      </w:pPr>
      <w:r>
        <w:rPr>
          <w:sz w:val="28"/>
          <w:szCs w:val="28"/>
          <w:highlight w:val="white"/>
        </w:rPr>
        <w:t xml:space="preserve">Жители Здвинского района, по-прежнему, участвуют в Программе государственного софинансирования накопительной части трудовой пенсии. На отчетную дату жителями уплачено </w:t>
      </w:r>
      <w:r w:rsidR="000429A8">
        <w:rPr>
          <w:sz w:val="28"/>
          <w:szCs w:val="28"/>
          <w:highlight w:val="white"/>
        </w:rPr>
        <w:t>93,6</w:t>
      </w:r>
      <w:r>
        <w:rPr>
          <w:sz w:val="28"/>
          <w:szCs w:val="28"/>
          <w:highlight w:val="white"/>
        </w:rPr>
        <w:t xml:space="preserve"> тыс. рублей добровольных дополнительных взносов.</w:t>
      </w:r>
    </w:p>
    <w:p w:rsidR="005617AB" w:rsidRDefault="0005787B" w:rsidP="000D557D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И ТРУДОВЫЕ ОТНОШЕНИЯ</w:t>
      </w:r>
    </w:p>
    <w:p w:rsidR="00475DB5" w:rsidRDefault="00475DB5" w:rsidP="00475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B1B65">
        <w:rPr>
          <w:sz w:val="28"/>
          <w:szCs w:val="28"/>
        </w:rPr>
        <w:t>2020 год</w:t>
      </w:r>
      <w:r>
        <w:rPr>
          <w:sz w:val="28"/>
          <w:szCs w:val="28"/>
        </w:rPr>
        <w:t xml:space="preserve"> </w:t>
      </w:r>
      <w:r w:rsidRPr="007162C2">
        <w:rPr>
          <w:sz w:val="28"/>
          <w:szCs w:val="28"/>
        </w:rPr>
        <w:t>в государственное казённое учреждение Новосибирской области «Центр занятости населени</w:t>
      </w:r>
      <w:r>
        <w:rPr>
          <w:sz w:val="28"/>
          <w:szCs w:val="28"/>
        </w:rPr>
        <w:t>я Здвинского района» обр</w:t>
      </w:r>
      <w:r w:rsidRPr="007F3AED">
        <w:rPr>
          <w:sz w:val="28"/>
          <w:szCs w:val="28"/>
        </w:rPr>
        <w:t>атились</w:t>
      </w:r>
      <w:r w:rsidRPr="007162C2">
        <w:rPr>
          <w:sz w:val="28"/>
          <w:szCs w:val="28"/>
        </w:rPr>
        <w:t xml:space="preserve"> за содействием в поиске подходящей работы</w:t>
      </w:r>
      <w:r>
        <w:rPr>
          <w:sz w:val="28"/>
          <w:szCs w:val="28"/>
        </w:rPr>
        <w:t xml:space="preserve"> </w:t>
      </w:r>
      <w:r w:rsidR="00B7207E">
        <w:rPr>
          <w:sz w:val="28"/>
          <w:szCs w:val="28"/>
        </w:rPr>
        <w:t>785</w:t>
      </w:r>
      <w:r w:rsidR="00067141">
        <w:rPr>
          <w:sz w:val="28"/>
          <w:szCs w:val="28"/>
        </w:rPr>
        <w:t xml:space="preserve"> человек</w:t>
      </w:r>
      <w:r w:rsidRPr="008910A5">
        <w:rPr>
          <w:sz w:val="28"/>
          <w:szCs w:val="28"/>
        </w:rPr>
        <w:t>, из</w:t>
      </w:r>
      <w:r w:rsidRPr="007162C2">
        <w:rPr>
          <w:sz w:val="28"/>
          <w:szCs w:val="28"/>
        </w:rPr>
        <w:t xml:space="preserve"> них</w:t>
      </w:r>
      <w:r w:rsidR="00B7207E">
        <w:rPr>
          <w:sz w:val="28"/>
          <w:szCs w:val="28"/>
        </w:rPr>
        <w:t xml:space="preserve"> 687</w:t>
      </w:r>
      <w:r>
        <w:rPr>
          <w:sz w:val="28"/>
          <w:szCs w:val="28"/>
        </w:rPr>
        <w:t xml:space="preserve"> были признаны безработными.</w:t>
      </w:r>
    </w:p>
    <w:p w:rsidR="000436E1" w:rsidRDefault="00686F30" w:rsidP="001D35A7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В составе безработн</w:t>
      </w:r>
      <w:r w:rsidR="00C1730E">
        <w:rPr>
          <w:szCs w:val="28"/>
        </w:rPr>
        <w:t xml:space="preserve">ых граждан по состоянию на </w:t>
      </w:r>
      <w:r w:rsidR="00EB1B65">
        <w:rPr>
          <w:szCs w:val="28"/>
        </w:rPr>
        <w:t>01.01.2021</w:t>
      </w:r>
      <w:r w:rsidR="00C8072B">
        <w:rPr>
          <w:szCs w:val="28"/>
        </w:rPr>
        <w:t xml:space="preserve"> года </w:t>
      </w:r>
      <w:r w:rsidR="001F68F8">
        <w:rPr>
          <w:szCs w:val="28"/>
        </w:rPr>
        <w:t xml:space="preserve">женщины составили </w:t>
      </w:r>
      <w:r w:rsidR="00B7207E">
        <w:rPr>
          <w:szCs w:val="28"/>
        </w:rPr>
        <w:t>41</w:t>
      </w:r>
      <w:r w:rsidR="007A376F">
        <w:rPr>
          <w:szCs w:val="28"/>
        </w:rPr>
        <w:t xml:space="preserve">%, </w:t>
      </w:r>
      <w:r w:rsidR="009B351A">
        <w:rPr>
          <w:szCs w:val="28"/>
        </w:rPr>
        <w:t xml:space="preserve">молодежь в возрасте до 30 лет – 28,8%, </w:t>
      </w:r>
      <w:r w:rsidR="001B512F">
        <w:rPr>
          <w:szCs w:val="28"/>
        </w:rPr>
        <w:t xml:space="preserve">лица предпенсионного возраста – </w:t>
      </w:r>
      <w:r w:rsidR="003A2015">
        <w:rPr>
          <w:szCs w:val="28"/>
        </w:rPr>
        <w:t>12,7</w:t>
      </w:r>
      <w:r w:rsidR="00F1267A">
        <w:rPr>
          <w:szCs w:val="28"/>
        </w:rPr>
        <w:t>%,</w:t>
      </w:r>
      <w:r w:rsidR="003105C5">
        <w:rPr>
          <w:szCs w:val="28"/>
        </w:rPr>
        <w:t xml:space="preserve"> </w:t>
      </w:r>
      <w:r w:rsidR="001B7A9C">
        <w:rPr>
          <w:szCs w:val="28"/>
        </w:rPr>
        <w:t xml:space="preserve">инвалиды – </w:t>
      </w:r>
      <w:r w:rsidR="009B351A">
        <w:rPr>
          <w:szCs w:val="28"/>
        </w:rPr>
        <w:t>3,3</w:t>
      </w:r>
      <w:r w:rsidR="001D35A7">
        <w:rPr>
          <w:szCs w:val="28"/>
        </w:rPr>
        <w:t>%,</w:t>
      </w:r>
      <w:r w:rsidR="001D35A7" w:rsidRPr="001D35A7">
        <w:rPr>
          <w:szCs w:val="28"/>
        </w:rPr>
        <w:t xml:space="preserve"> </w:t>
      </w:r>
      <w:r w:rsidR="009B351A">
        <w:rPr>
          <w:szCs w:val="28"/>
        </w:rPr>
        <w:t>прочие – 14,2</w:t>
      </w:r>
      <w:r w:rsidR="001D35A7">
        <w:rPr>
          <w:szCs w:val="28"/>
        </w:rPr>
        <w:t>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содействии Центра занятости </w:t>
      </w:r>
      <w:r w:rsidR="001B512F">
        <w:rPr>
          <w:sz w:val="28"/>
          <w:szCs w:val="28"/>
        </w:rPr>
        <w:t>населения за отчетный период</w:t>
      </w:r>
      <w:r>
        <w:rPr>
          <w:sz w:val="28"/>
          <w:szCs w:val="28"/>
        </w:rPr>
        <w:t xml:space="preserve"> теку</w:t>
      </w:r>
      <w:r w:rsidR="001B512F">
        <w:rPr>
          <w:sz w:val="28"/>
          <w:szCs w:val="28"/>
        </w:rPr>
        <w:t>щег</w:t>
      </w:r>
      <w:r w:rsidR="00BD310A">
        <w:rPr>
          <w:sz w:val="28"/>
          <w:szCs w:val="28"/>
        </w:rPr>
        <w:t>о года было трудоустрое</w:t>
      </w:r>
      <w:r w:rsidR="00A83A23">
        <w:rPr>
          <w:sz w:val="28"/>
          <w:szCs w:val="28"/>
        </w:rPr>
        <w:t xml:space="preserve">но </w:t>
      </w:r>
      <w:r w:rsidR="00205BA8">
        <w:rPr>
          <w:sz w:val="28"/>
          <w:szCs w:val="28"/>
        </w:rPr>
        <w:t>405</w:t>
      </w:r>
      <w:r w:rsidR="00020F57">
        <w:rPr>
          <w:sz w:val="28"/>
          <w:szCs w:val="28"/>
        </w:rPr>
        <w:t xml:space="preserve"> </w:t>
      </w:r>
      <w:r w:rsidR="00725DDE">
        <w:rPr>
          <w:sz w:val="28"/>
          <w:szCs w:val="28"/>
        </w:rPr>
        <w:t xml:space="preserve">безработных </w:t>
      </w:r>
      <w:r w:rsidR="00A83A23">
        <w:rPr>
          <w:sz w:val="28"/>
          <w:szCs w:val="28"/>
        </w:rPr>
        <w:t xml:space="preserve">граждан, из них </w:t>
      </w:r>
      <w:r w:rsidR="0094763F">
        <w:rPr>
          <w:sz w:val="28"/>
          <w:szCs w:val="28"/>
        </w:rPr>
        <w:t>137</w:t>
      </w:r>
      <w:r>
        <w:rPr>
          <w:sz w:val="28"/>
          <w:szCs w:val="28"/>
        </w:rPr>
        <w:t xml:space="preserve"> – на постоянное мест</w:t>
      </w:r>
      <w:r w:rsidR="00A83A23">
        <w:rPr>
          <w:sz w:val="28"/>
          <w:szCs w:val="28"/>
        </w:rPr>
        <w:t xml:space="preserve">о работы, </w:t>
      </w:r>
      <w:r w:rsidR="0094763F">
        <w:rPr>
          <w:sz w:val="28"/>
          <w:szCs w:val="28"/>
        </w:rPr>
        <w:t>268</w:t>
      </w:r>
      <w:r>
        <w:rPr>
          <w:sz w:val="28"/>
          <w:szCs w:val="28"/>
        </w:rPr>
        <w:t xml:space="preserve"> граждан</w:t>
      </w:r>
      <w:r w:rsidR="00725DDE">
        <w:rPr>
          <w:sz w:val="28"/>
          <w:szCs w:val="28"/>
        </w:rPr>
        <w:t xml:space="preserve"> трудоустроен</w:t>
      </w:r>
      <w:r w:rsidR="00BD310A">
        <w:rPr>
          <w:sz w:val="28"/>
          <w:szCs w:val="28"/>
        </w:rPr>
        <w:t>ы</w:t>
      </w:r>
      <w:r>
        <w:rPr>
          <w:sz w:val="28"/>
          <w:szCs w:val="28"/>
        </w:rPr>
        <w:t xml:space="preserve"> на временные работы. В оплачиваемых обществ</w:t>
      </w:r>
      <w:r w:rsidR="00A83A23">
        <w:rPr>
          <w:sz w:val="28"/>
          <w:szCs w:val="28"/>
        </w:rPr>
        <w:t xml:space="preserve">енных работах приняли участие </w:t>
      </w:r>
      <w:r w:rsidR="008926B1">
        <w:rPr>
          <w:sz w:val="28"/>
          <w:szCs w:val="28"/>
        </w:rPr>
        <w:t>52</w:t>
      </w:r>
      <w:r>
        <w:rPr>
          <w:sz w:val="28"/>
          <w:szCs w:val="28"/>
        </w:rPr>
        <w:t xml:space="preserve"> граждан</w:t>
      </w:r>
      <w:r w:rsidR="008926B1">
        <w:rPr>
          <w:sz w:val="28"/>
          <w:szCs w:val="28"/>
        </w:rPr>
        <w:t>ина</w:t>
      </w:r>
      <w:r>
        <w:rPr>
          <w:sz w:val="28"/>
          <w:szCs w:val="28"/>
        </w:rPr>
        <w:t>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497E9F">
        <w:rPr>
          <w:sz w:val="28"/>
          <w:szCs w:val="28"/>
        </w:rPr>
        <w:t>В рамках государственной услуги информацию о сост</w:t>
      </w:r>
      <w:r w:rsidR="00BD310A" w:rsidRPr="00497E9F">
        <w:rPr>
          <w:sz w:val="28"/>
          <w:szCs w:val="28"/>
        </w:rPr>
        <w:t>оянии на рынке труда получил</w:t>
      </w:r>
      <w:r w:rsidR="00BE40F9" w:rsidRPr="00497E9F">
        <w:rPr>
          <w:sz w:val="28"/>
          <w:szCs w:val="28"/>
        </w:rPr>
        <w:t>и 102</w:t>
      </w:r>
      <w:r w:rsidR="00B00A90" w:rsidRPr="00497E9F">
        <w:rPr>
          <w:sz w:val="28"/>
          <w:szCs w:val="28"/>
        </w:rPr>
        <w:t xml:space="preserve"> работодателя</w:t>
      </w:r>
      <w:r w:rsidRPr="00497E9F">
        <w:rPr>
          <w:sz w:val="28"/>
          <w:szCs w:val="28"/>
        </w:rPr>
        <w:t>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вакантных рабочих мест, заявленных </w:t>
      </w:r>
      <w:r w:rsidR="00764A51">
        <w:rPr>
          <w:sz w:val="28"/>
          <w:szCs w:val="28"/>
        </w:rPr>
        <w:t>в центр занятости, составило</w:t>
      </w:r>
      <w:r w:rsidR="00987ADB">
        <w:rPr>
          <w:sz w:val="28"/>
          <w:szCs w:val="28"/>
        </w:rPr>
        <w:t xml:space="preserve"> 816</w:t>
      </w:r>
      <w:r w:rsidR="003B4C62">
        <w:rPr>
          <w:sz w:val="28"/>
          <w:szCs w:val="28"/>
        </w:rPr>
        <w:t xml:space="preserve"> от 101 работодателя</w:t>
      </w:r>
      <w:r w:rsidR="00B00A90">
        <w:rPr>
          <w:sz w:val="28"/>
          <w:szCs w:val="28"/>
        </w:rPr>
        <w:t>: 61,2</w:t>
      </w:r>
      <w:r>
        <w:rPr>
          <w:sz w:val="28"/>
          <w:szCs w:val="28"/>
        </w:rPr>
        <w:t>% из которых – для квалифицированных рабочих, с уровнем заработной платы выше величины прожиточного минимума (для трудоспособного насе</w:t>
      </w:r>
      <w:r w:rsidR="00EC4FC7">
        <w:rPr>
          <w:sz w:val="28"/>
          <w:szCs w:val="28"/>
        </w:rPr>
        <w:t xml:space="preserve">ления Новосибирской области </w:t>
      </w:r>
      <w:r>
        <w:rPr>
          <w:sz w:val="28"/>
          <w:szCs w:val="28"/>
        </w:rPr>
        <w:t>установлен</w:t>
      </w:r>
      <w:r w:rsidR="00A3167F">
        <w:rPr>
          <w:sz w:val="28"/>
          <w:szCs w:val="28"/>
        </w:rPr>
        <w:t xml:space="preserve">а в размере </w:t>
      </w:r>
      <w:r w:rsidR="003B4C62">
        <w:rPr>
          <w:sz w:val="28"/>
          <w:szCs w:val="28"/>
        </w:rPr>
        <w:t>12598 рублей</w:t>
      </w:r>
      <w:r>
        <w:rPr>
          <w:sz w:val="28"/>
          <w:szCs w:val="28"/>
        </w:rPr>
        <w:t>). Большая часть заявленных вакансий поступила от организаций сельского хозяйства, учреждений здравоохранения и предоставления социальных услуг, школ и детских садов района.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регистрируемом рынке труда</w:t>
      </w:r>
      <w:r w:rsidR="009563DE">
        <w:rPr>
          <w:sz w:val="28"/>
          <w:szCs w:val="28"/>
        </w:rPr>
        <w:t>,</w:t>
      </w:r>
      <w:r>
        <w:rPr>
          <w:sz w:val="28"/>
          <w:szCs w:val="28"/>
        </w:rPr>
        <w:t xml:space="preserve"> по-прежнему</w:t>
      </w:r>
      <w:r w:rsidR="009563DE">
        <w:rPr>
          <w:sz w:val="28"/>
          <w:szCs w:val="28"/>
        </w:rPr>
        <w:t>,</w:t>
      </w:r>
      <w:r>
        <w:rPr>
          <w:sz w:val="28"/>
          <w:szCs w:val="28"/>
        </w:rPr>
        <w:t xml:space="preserve"> имеет место несоответствие профессионально-квалификационной структуры вакансий структуре граждан, ищущих работу. На предприятия и в организации Здвинского района требуются: рабочие по уходу за живот</w:t>
      </w:r>
      <w:r w:rsidR="00A93B27">
        <w:rPr>
          <w:sz w:val="28"/>
          <w:szCs w:val="28"/>
        </w:rPr>
        <w:t>ными, дояры, водители автомобилей</w:t>
      </w:r>
      <w:r>
        <w:rPr>
          <w:sz w:val="28"/>
          <w:szCs w:val="28"/>
        </w:rPr>
        <w:t>, электромонтёры, трактористы. Среди вакансий служащих наиболее распространены: врачи, бухгалтера, инженеры в сельском хозяйстве, экономисты, педагоги узкого профиля.</w:t>
      </w:r>
    </w:p>
    <w:p w:rsidR="000436E1" w:rsidRPr="00497E9F" w:rsidRDefault="00686F30" w:rsidP="0002590B">
      <w:pPr>
        <w:ind w:firstLine="709"/>
        <w:jc w:val="both"/>
        <w:rPr>
          <w:sz w:val="28"/>
          <w:szCs w:val="28"/>
        </w:rPr>
      </w:pPr>
      <w:r w:rsidRPr="00497E9F">
        <w:rPr>
          <w:sz w:val="28"/>
          <w:szCs w:val="28"/>
        </w:rPr>
        <w:t>В сфере</w:t>
      </w:r>
      <w:r w:rsidR="00BE40F9" w:rsidRPr="00497E9F">
        <w:rPr>
          <w:sz w:val="28"/>
          <w:szCs w:val="28"/>
        </w:rPr>
        <w:t xml:space="preserve"> профессиональной ориентации 360</w:t>
      </w:r>
      <w:r w:rsidR="00C279B3" w:rsidRPr="00497E9F">
        <w:rPr>
          <w:sz w:val="28"/>
          <w:szCs w:val="28"/>
        </w:rPr>
        <w:t xml:space="preserve"> граждан</w:t>
      </w:r>
      <w:r w:rsidR="007D542B" w:rsidRPr="00497E9F">
        <w:rPr>
          <w:sz w:val="28"/>
          <w:szCs w:val="28"/>
        </w:rPr>
        <w:t>ам</w:t>
      </w:r>
      <w:r w:rsidRPr="00497E9F">
        <w:rPr>
          <w:sz w:val="28"/>
          <w:szCs w:val="28"/>
        </w:rPr>
        <w:t xml:space="preserve"> оказ</w:t>
      </w:r>
      <w:r w:rsidR="00A73B88" w:rsidRPr="00497E9F">
        <w:rPr>
          <w:sz w:val="28"/>
          <w:szCs w:val="28"/>
        </w:rPr>
        <w:t>ана государственна</w:t>
      </w:r>
      <w:r w:rsidR="00C279B3" w:rsidRPr="00497E9F">
        <w:rPr>
          <w:sz w:val="28"/>
          <w:szCs w:val="28"/>
        </w:rPr>
        <w:t>я услуга, а 65</w:t>
      </w:r>
      <w:r w:rsidRPr="00497E9F">
        <w:rPr>
          <w:sz w:val="28"/>
          <w:szCs w:val="28"/>
        </w:rPr>
        <w:t xml:space="preserve"> направлены на подготовку и переподготовку в образовательные учреждения Новосибирской области.</w:t>
      </w:r>
      <w:r w:rsidR="00A4264C" w:rsidRPr="00497E9F">
        <w:rPr>
          <w:sz w:val="28"/>
          <w:szCs w:val="28"/>
        </w:rPr>
        <w:t xml:space="preserve"> Во временном трудоустройстве несовершеннолетних граждан</w:t>
      </w:r>
      <w:r w:rsidR="00756B87" w:rsidRPr="00497E9F">
        <w:rPr>
          <w:sz w:val="28"/>
          <w:szCs w:val="28"/>
        </w:rPr>
        <w:t xml:space="preserve"> приняли участие </w:t>
      </w:r>
      <w:r w:rsidR="00A4264C" w:rsidRPr="00497E9F">
        <w:rPr>
          <w:sz w:val="28"/>
          <w:szCs w:val="28"/>
        </w:rPr>
        <w:t>5</w:t>
      </w:r>
      <w:r w:rsidR="00756B87" w:rsidRPr="00497E9F">
        <w:rPr>
          <w:sz w:val="28"/>
          <w:szCs w:val="28"/>
        </w:rPr>
        <w:t>7</w:t>
      </w:r>
      <w:r w:rsidR="00A4264C" w:rsidRPr="00497E9F">
        <w:rPr>
          <w:sz w:val="28"/>
          <w:szCs w:val="28"/>
        </w:rPr>
        <w:t xml:space="preserve"> человек.</w:t>
      </w:r>
    </w:p>
    <w:p w:rsidR="00883904" w:rsidRDefault="00686F30">
      <w:pPr>
        <w:ind w:firstLine="709"/>
        <w:jc w:val="both"/>
        <w:rPr>
          <w:sz w:val="28"/>
          <w:szCs w:val="28"/>
        </w:rPr>
      </w:pPr>
      <w:r w:rsidRPr="00497E9F">
        <w:rPr>
          <w:sz w:val="28"/>
          <w:szCs w:val="28"/>
        </w:rPr>
        <w:t>Для расширения возможности по трудоустройству безр</w:t>
      </w:r>
      <w:r w:rsidR="00B45BE7" w:rsidRPr="00497E9F">
        <w:rPr>
          <w:sz w:val="28"/>
          <w:szCs w:val="28"/>
        </w:rPr>
        <w:t>аботных граждан была</w:t>
      </w:r>
      <w:r w:rsidR="0010726F" w:rsidRPr="00497E9F">
        <w:rPr>
          <w:sz w:val="28"/>
          <w:szCs w:val="28"/>
        </w:rPr>
        <w:t xml:space="preserve"> провед</w:t>
      </w:r>
      <w:r w:rsidR="00B45BE7" w:rsidRPr="00497E9F">
        <w:rPr>
          <w:sz w:val="28"/>
          <w:szCs w:val="28"/>
        </w:rPr>
        <w:t>ена 1 мини-ярмарка</w:t>
      </w:r>
      <w:r w:rsidR="00883904" w:rsidRPr="00497E9F">
        <w:rPr>
          <w:sz w:val="28"/>
          <w:szCs w:val="28"/>
        </w:rPr>
        <w:t xml:space="preserve"> вакансий рабочих мест. </w:t>
      </w:r>
      <w:r w:rsidRPr="00497E9F">
        <w:rPr>
          <w:sz w:val="28"/>
          <w:szCs w:val="28"/>
        </w:rPr>
        <w:t>Общее число участнико</w:t>
      </w:r>
      <w:r w:rsidR="006A70DE" w:rsidRPr="00497E9F">
        <w:rPr>
          <w:sz w:val="28"/>
          <w:szCs w:val="28"/>
        </w:rPr>
        <w:t xml:space="preserve">в </w:t>
      </w:r>
      <w:r w:rsidR="00883904" w:rsidRPr="00497E9F">
        <w:rPr>
          <w:sz w:val="28"/>
          <w:szCs w:val="28"/>
        </w:rPr>
        <w:t>составило 5</w:t>
      </w:r>
      <w:r w:rsidR="008153FB" w:rsidRPr="00497E9F">
        <w:rPr>
          <w:sz w:val="28"/>
          <w:szCs w:val="28"/>
        </w:rPr>
        <w:t xml:space="preserve"> человек</w:t>
      </w:r>
      <w:r w:rsidR="00883904" w:rsidRPr="00497E9F">
        <w:rPr>
          <w:sz w:val="28"/>
          <w:szCs w:val="28"/>
        </w:rPr>
        <w:t>.</w:t>
      </w:r>
    </w:p>
    <w:p w:rsidR="000078E1" w:rsidRPr="00CC14D5" w:rsidRDefault="000078E1" w:rsidP="000078E1">
      <w:pPr>
        <w:ind w:firstLine="709"/>
        <w:jc w:val="both"/>
        <w:rPr>
          <w:sz w:val="28"/>
          <w:szCs w:val="28"/>
        </w:rPr>
      </w:pPr>
      <w:r w:rsidRPr="00CC14D5">
        <w:rPr>
          <w:sz w:val="28"/>
          <w:szCs w:val="28"/>
        </w:rPr>
        <w:t>Субсидии на организацию собственного дела получил</w:t>
      </w:r>
      <w:r>
        <w:rPr>
          <w:sz w:val="28"/>
          <w:szCs w:val="28"/>
        </w:rPr>
        <w:t>и</w:t>
      </w:r>
      <w:r w:rsidRPr="00CC14D5">
        <w:rPr>
          <w:sz w:val="28"/>
          <w:szCs w:val="28"/>
        </w:rPr>
        <w:t xml:space="preserve"> </w:t>
      </w:r>
      <w:r w:rsidR="00D95127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CC14D5">
        <w:rPr>
          <w:sz w:val="28"/>
          <w:szCs w:val="28"/>
        </w:rPr>
        <w:t xml:space="preserve">граждан </w:t>
      </w:r>
      <w:r w:rsidR="00D84D59">
        <w:rPr>
          <w:sz w:val="28"/>
          <w:szCs w:val="28"/>
        </w:rPr>
        <w:t xml:space="preserve">(израсходовано </w:t>
      </w:r>
      <w:r w:rsidR="00C117BD">
        <w:rPr>
          <w:sz w:val="28"/>
          <w:szCs w:val="28"/>
        </w:rPr>
        <w:t>1,6 млн.</w:t>
      </w:r>
      <w:r w:rsidRPr="00D21BC9">
        <w:rPr>
          <w:sz w:val="28"/>
          <w:szCs w:val="28"/>
        </w:rPr>
        <w:t xml:space="preserve"> рублей)</w:t>
      </w:r>
      <w:r>
        <w:rPr>
          <w:sz w:val="28"/>
          <w:szCs w:val="28"/>
        </w:rPr>
        <w:t>.</w:t>
      </w:r>
      <w:r w:rsidRPr="00CC14D5">
        <w:rPr>
          <w:sz w:val="28"/>
          <w:szCs w:val="28"/>
        </w:rPr>
        <w:t xml:space="preserve"> </w:t>
      </w:r>
      <w:r w:rsidRPr="001E2B1C">
        <w:rPr>
          <w:sz w:val="28"/>
          <w:szCs w:val="28"/>
        </w:rPr>
        <w:t>Три женщины, находящиеся в отпуске по уходу за ребенком в возрасте до трех лет, а также имеющих детей дошкольного возраста, не состоящих в трудовых отношениях (израсходовано 241,9 тыс. рублей)</w:t>
      </w:r>
      <w:r w:rsidR="009563DE" w:rsidRPr="001E2B1C">
        <w:rPr>
          <w:sz w:val="28"/>
          <w:szCs w:val="28"/>
        </w:rPr>
        <w:t xml:space="preserve"> и</w:t>
      </w:r>
      <w:r w:rsidRPr="001E2B1C">
        <w:rPr>
          <w:sz w:val="28"/>
          <w:szCs w:val="28"/>
        </w:rPr>
        <w:t xml:space="preserve"> одна женщина в период отпуска по уходу за ребенком до достижения им возраста трех лет (израсходовано 21,3 тыс. рублей) направлены на профобучение.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зарегистрир</w:t>
      </w:r>
      <w:r w:rsidR="00133E0D">
        <w:rPr>
          <w:sz w:val="28"/>
          <w:szCs w:val="28"/>
        </w:rPr>
        <w:t xml:space="preserve">ованной </w:t>
      </w:r>
      <w:r w:rsidR="00756B87">
        <w:rPr>
          <w:sz w:val="28"/>
          <w:szCs w:val="28"/>
        </w:rPr>
        <w:t>безработицы составил 4</w:t>
      </w:r>
      <w:r w:rsidR="00B177EB">
        <w:rPr>
          <w:sz w:val="28"/>
          <w:szCs w:val="28"/>
        </w:rPr>
        <w:t>,4</w:t>
      </w:r>
      <w:r w:rsidR="00D84D59">
        <w:rPr>
          <w:sz w:val="28"/>
          <w:szCs w:val="28"/>
        </w:rPr>
        <w:t>% от числа</w:t>
      </w:r>
      <w:r>
        <w:rPr>
          <w:sz w:val="28"/>
          <w:szCs w:val="28"/>
        </w:rPr>
        <w:t xml:space="preserve"> трудоспос</w:t>
      </w:r>
      <w:r w:rsidR="00D84D59">
        <w:rPr>
          <w:sz w:val="28"/>
          <w:szCs w:val="28"/>
        </w:rPr>
        <w:t>обного населения</w:t>
      </w:r>
      <w:r>
        <w:rPr>
          <w:sz w:val="28"/>
          <w:szCs w:val="28"/>
        </w:rPr>
        <w:t xml:space="preserve"> района, продолж</w:t>
      </w:r>
      <w:r w:rsidR="00B177EB">
        <w:rPr>
          <w:sz w:val="28"/>
          <w:szCs w:val="28"/>
        </w:rPr>
        <w:t>ительность безработицы – 4</w:t>
      </w:r>
      <w:r>
        <w:rPr>
          <w:sz w:val="28"/>
          <w:szCs w:val="28"/>
        </w:rPr>
        <w:t xml:space="preserve"> месяца. Доля трудоустроенных граждан от общей численности, обратившихся в поиске подходящей работы в центр занятости населения</w:t>
      </w:r>
      <w:r w:rsidR="00177F4F">
        <w:rPr>
          <w:sz w:val="28"/>
          <w:szCs w:val="28"/>
        </w:rPr>
        <w:t xml:space="preserve"> З</w:t>
      </w:r>
      <w:r w:rsidR="004E64B6">
        <w:rPr>
          <w:sz w:val="28"/>
          <w:szCs w:val="28"/>
        </w:rPr>
        <w:t>двинского района, с</w:t>
      </w:r>
      <w:r w:rsidR="00B177EB">
        <w:rPr>
          <w:sz w:val="28"/>
          <w:szCs w:val="28"/>
        </w:rPr>
        <w:t>оставила 51,6</w:t>
      </w:r>
      <w:r>
        <w:rPr>
          <w:sz w:val="28"/>
          <w:szCs w:val="28"/>
        </w:rPr>
        <w:t>%.</w:t>
      </w:r>
    </w:p>
    <w:p w:rsidR="007200DB" w:rsidRPr="007200DB" w:rsidRDefault="007200DB" w:rsidP="007200DB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CC14D5">
        <w:rPr>
          <w:sz w:val="28"/>
          <w:szCs w:val="28"/>
        </w:rPr>
        <w:t>На мероприятия в области содействия занятост</w:t>
      </w:r>
      <w:r w:rsidR="00DE360E">
        <w:rPr>
          <w:sz w:val="28"/>
          <w:szCs w:val="28"/>
        </w:rPr>
        <w:t xml:space="preserve">и </w:t>
      </w:r>
      <w:r w:rsidR="004304EB">
        <w:rPr>
          <w:sz w:val="28"/>
          <w:szCs w:val="28"/>
        </w:rPr>
        <w:t xml:space="preserve">населения было израсходовано 3,8 </w:t>
      </w:r>
      <w:r w:rsidR="00DE360E">
        <w:rPr>
          <w:sz w:val="28"/>
          <w:szCs w:val="28"/>
        </w:rPr>
        <w:t>млн</w:t>
      </w:r>
      <w:r w:rsidR="004E64B6">
        <w:rPr>
          <w:sz w:val="28"/>
          <w:szCs w:val="28"/>
        </w:rPr>
        <w:t>.</w:t>
      </w:r>
      <w:r w:rsidRPr="00CC14D5">
        <w:rPr>
          <w:sz w:val="28"/>
          <w:szCs w:val="28"/>
        </w:rPr>
        <w:t xml:space="preserve"> рублей. Во исполнение государственных социальных гарантий выплаты гражданам, признанным в установленном п</w:t>
      </w:r>
      <w:r>
        <w:rPr>
          <w:sz w:val="28"/>
          <w:szCs w:val="28"/>
        </w:rPr>
        <w:t>орядк</w:t>
      </w:r>
      <w:r w:rsidR="00E9271C">
        <w:rPr>
          <w:sz w:val="28"/>
          <w:szCs w:val="28"/>
        </w:rPr>
        <w:t xml:space="preserve">е безработными, составили </w:t>
      </w:r>
      <w:r w:rsidR="00457426">
        <w:rPr>
          <w:sz w:val="28"/>
          <w:szCs w:val="28"/>
        </w:rPr>
        <w:t>23,8</w:t>
      </w:r>
      <w:r w:rsidR="00AD46EA">
        <w:rPr>
          <w:sz w:val="28"/>
          <w:szCs w:val="28"/>
        </w:rPr>
        <w:t xml:space="preserve"> </w:t>
      </w:r>
      <w:r w:rsidR="004E64B6">
        <w:rPr>
          <w:sz w:val="28"/>
          <w:szCs w:val="28"/>
        </w:rPr>
        <w:t>млн</w:t>
      </w:r>
      <w:r w:rsidRPr="00CC14D5">
        <w:rPr>
          <w:sz w:val="28"/>
          <w:szCs w:val="28"/>
        </w:rPr>
        <w:t xml:space="preserve">. рублей из средств федерального </w:t>
      </w:r>
      <w:r w:rsidRPr="00CC14D5">
        <w:rPr>
          <w:sz w:val="28"/>
          <w:szCs w:val="28"/>
        </w:rPr>
        <w:lastRenderedPageBreak/>
        <w:t>бюджета, в том числе вы</w:t>
      </w:r>
      <w:r>
        <w:rPr>
          <w:sz w:val="28"/>
          <w:szCs w:val="28"/>
        </w:rPr>
        <w:t>платы</w:t>
      </w:r>
      <w:r w:rsidR="00E9271C">
        <w:rPr>
          <w:sz w:val="28"/>
          <w:szCs w:val="28"/>
        </w:rPr>
        <w:t xml:space="preserve"> </w:t>
      </w:r>
      <w:r w:rsidR="00457426">
        <w:rPr>
          <w:sz w:val="28"/>
          <w:szCs w:val="28"/>
        </w:rPr>
        <w:t>пособий по безработице – 23,3</w:t>
      </w:r>
      <w:r w:rsidR="004E64B6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. рублей, стипендий </w:t>
      </w:r>
      <w:r w:rsidRPr="00CC14D5">
        <w:rPr>
          <w:sz w:val="28"/>
          <w:szCs w:val="28"/>
        </w:rPr>
        <w:t>–</w:t>
      </w:r>
      <w:r w:rsidR="00457426">
        <w:rPr>
          <w:sz w:val="28"/>
          <w:szCs w:val="28"/>
        </w:rPr>
        <w:t xml:space="preserve"> 450,7</w:t>
      </w:r>
      <w:r>
        <w:rPr>
          <w:sz w:val="28"/>
          <w:szCs w:val="28"/>
        </w:rPr>
        <w:t xml:space="preserve"> тыс. рублей, материальной помощи – </w:t>
      </w:r>
      <w:r w:rsidR="00D200D0">
        <w:rPr>
          <w:sz w:val="28"/>
          <w:szCs w:val="28"/>
        </w:rPr>
        <w:t>12,2</w:t>
      </w:r>
      <w:r>
        <w:rPr>
          <w:sz w:val="28"/>
          <w:szCs w:val="28"/>
        </w:rPr>
        <w:t xml:space="preserve"> тыс. рублей.</w:t>
      </w:r>
    </w:p>
    <w:p w:rsidR="000436E1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района действуют: территориальное соглашение </w:t>
      </w:r>
      <w:r>
        <w:rPr>
          <w:bCs/>
          <w:sz w:val="28"/>
          <w:szCs w:val="28"/>
        </w:rPr>
        <w:t xml:space="preserve">между районными объединениями профсоюзов, </w:t>
      </w:r>
      <w:r w:rsidR="00FD7DB3">
        <w:rPr>
          <w:bCs/>
          <w:sz w:val="28"/>
          <w:szCs w:val="28"/>
        </w:rPr>
        <w:t>областным</w:t>
      </w:r>
      <w:r w:rsidR="00C46938">
        <w:rPr>
          <w:bCs/>
          <w:sz w:val="28"/>
          <w:szCs w:val="28"/>
        </w:rPr>
        <w:t xml:space="preserve"> объединением работодателей и </w:t>
      </w:r>
      <w:r>
        <w:rPr>
          <w:bCs/>
          <w:sz w:val="28"/>
          <w:szCs w:val="28"/>
        </w:rPr>
        <w:t xml:space="preserve">администрацией Здвинского района Новосибирской области </w:t>
      </w:r>
      <w:r w:rsidR="00C46938" w:rsidRPr="00C46938">
        <w:rPr>
          <w:bCs/>
          <w:sz w:val="28"/>
          <w:szCs w:val="28"/>
        </w:rPr>
        <w:t>на 2020-202</w:t>
      </w:r>
      <w:r w:rsidR="00C46938">
        <w:rPr>
          <w:bCs/>
          <w:sz w:val="28"/>
          <w:szCs w:val="28"/>
        </w:rPr>
        <w:t xml:space="preserve">3 </w:t>
      </w:r>
      <w:r w:rsidRPr="00C46938">
        <w:rPr>
          <w:bCs/>
          <w:sz w:val="28"/>
          <w:szCs w:val="28"/>
        </w:rPr>
        <w:t>годы</w:t>
      </w:r>
      <w:r>
        <w:rPr>
          <w:bCs/>
          <w:sz w:val="28"/>
          <w:szCs w:val="28"/>
        </w:rPr>
        <w:t xml:space="preserve">; отраслевые соглашения в области культуры, здравоохранения, образования и </w:t>
      </w:r>
      <w:r w:rsidR="00E25649">
        <w:rPr>
          <w:sz w:val="28"/>
          <w:szCs w:val="28"/>
        </w:rPr>
        <w:t>торговли Здвинского района.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обл</w:t>
      </w:r>
      <w:r w:rsidR="00755D95">
        <w:rPr>
          <w:bCs/>
          <w:sz w:val="28"/>
          <w:szCs w:val="28"/>
        </w:rPr>
        <w:t>асти социал</w:t>
      </w:r>
      <w:r w:rsidR="00D50837">
        <w:rPr>
          <w:bCs/>
          <w:sz w:val="28"/>
          <w:szCs w:val="28"/>
        </w:rPr>
        <w:t xml:space="preserve">ьного партнерства за </w:t>
      </w:r>
      <w:r w:rsidR="00387359">
        <w:rPr>
          <w:bCs/>
          <w:sz w:val="28"/>
          <w:szCs w:val="28"/>
        </w:rPr>
        <w:t>2020</w:t>
      </w:r>
      <w:r w:rsidR="00FC4533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заключено </w:t>
      </w:r>
      <w:r w:rsidR="00F07B6A"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 xml:space="preserve"> кол</w:t>
      </w:r>
      <w:r w:rsidR="00F07B6A">
        <w:rPr>
          <w:bCs/>
          <w:sz w:val="28"/>
          <w:szCs w:val="28"/>
        </w:rPr>
        <w:t>лективных договоров</w:t>
      </w:r>
      <w:r>
        <w:rPr>
          <w:bCs/>
          <w:sz w:val="28"/>
          <w:szCs w:val="28"/>
        </w:rPr>
        <w:t xml:space="preserve">, охват работающих коллективными договорами на предприятиях составил </w:t>
      </w:r>
      <w:r w:rsidR="00F07B6A">
        <w:rPr>
          <w:bCs/>
          <w:sz w:val="28"/>
          <w:szCs w:val="28"/>
        </w:rPr>
        <w:t>3169</w:t>
      </w:r>
      <w:r>
        <w:rPr>
          <w:bCs/>
          <w:sz w:val="28"/>
          <w:szCs w:val="28"/>
        </w:rPr>
        <w:t xml:space="preserve"> человек.</w:t>
      </w:r>
    </w:p>
    <w:p w:rsidR="000436E1" w:rsidRDefault="00686F30">
      <w:pPr>
        <w:ind w:firstLine="709"/>
        <w:jc w:val="both"/>
      </w:pPr>
      <w:r>
        <w:rPr>
          <w:bCs/>
          <w:sz w:val="28"/>
          <w:szCs w:val="28"/>
        </w:rPr>
        <w:t xml:space="preserve">В отчетном периоде состоялось </w:t>
      </w:r>
      <w:r w:rsidR="00F07B6A">
        <w:rPr>
          <w:bCs/>
          <w:sz w:val="28"/>
          <w:szCs w:val="28"/>
        </w:rPr>
        <w:t>4</w:t>
      </w:r>
      <w:r w:rsidR="00CE5D15">
        <w:rPr>
          <w:bCs/>
          <w:sz w:val="28"/>
          <w:szCs w:val="28"/>
        </w:rPr>
        <w:t xml:space="preserve"> заседания</w:t>
      </w:r>
      <w:r>
        <w:rPr>
          <w:bCs/>
          <w:sz w:val="28"/>
          <w:szCs w:val="28"/>
        </w:rPr>
        <w:t xml:space="preserve"> трехсторонней комиссии</w:t>
      </w:r>
      <w:r>
        <w:rPr>
          <w:sz w:val="28"/>
          <w:szCs w:val="28"/>
          <w:shd w:val="clear" w:color="auto" w:fill="FFFFFF"/>
        </w:rPr>
        <w:t xml:space="preserve"> по регулированию социально-</w:t>
      </w:r>
      <w:r w:rsidR="00D84D59">
        <w:rPr>
          <w:sz w:val="28"/>
          <w:szCs w:val="28"/>
          <w:shd w:val="clear" w:color="auto" w:fill="FFFFFF"/>
        </w:rPr>
        <w:t xml:space="preserve">трудовых отношений, на которых </w:t>
      </w:r>
      <w:r>
        <w:rPr>
          <w:sz w:val="28"/>
          <w:szCs w:val="28"/>
          <w:shd w:val="clear" w:color="auto" w:fill="FFFFFF"/>
        </w:rPr>
        <w:t xml:space="preserve">были рассмотрены следующие вопросы: о </w:t>
      </w:r>
      <w:r w:rsidR="00F31CD6">
        <w:rPr>
          <w:sz w:val="28"/>
          <w:szCs w:val="28"/>
          <w:shd w:val="clear" w:color="auto" w:fill="FFFFFF"/>
        </w:rPr>
        <w:t>составе трехсторонней комиссии;</w:t>
      </w:r>
      <w:r w:rsidR="00D97857">
        <w:rPr>
          <w:sz w:val="28"/>
          <w:szCs w:val="28"/>
          <w:shd w:val="clear" w:color="auto" w:fill="FFFFFF"/>
        </w:rPr>
        <w:t xml:space="preserve"> о принятии территориального соглашения между районными объединениями профсоюзов</w:t>
      </w:r>
      <w:r w:rsidR="003500DC">
        <w:rPr>
          <w:sz w:val="28"/>
          <w:szCs w:val="28"/>
          <w:shd w:val="clear" w:color="auto" w:fill="FFFFFF"/>
        </w:rPr>
        <w:t>, областным объединением работодателей и администрацией Здвинского района Новосибирской области</w:t>
      </w:r>
      <w:r w:rsidR="0087176F">
        <w:rPr>
          <w:sz w:val="28"/>
          <w:szCs w:val="28"/>
          <w:shd w:val="clear" w:color="auto" w:fill="FFFFFF"/>
        </w:rPr>
        <w:t xml:space="preserve"> на 2020-2023 годы; о выставочной деятельности МКУК «Здвинского районного музея боевой и трудовой славы»</w:t>
      </w:r>
      <w:r w:rsidR="00CE5D15">
        <w:rPr>
          <w:sz w:val="28"/>
          <w:szCs w:val="28"/>
          <w:shd w:val="clear" w:color="auto" w:fill="FFFFFF"/>
        </w:rPr>
        <w:t xml:space="preserve">; о </w:t>
      </w:r>
      <w:r w:rsidR="0033370E">
        <w:rPr>
          <w:sz w:val="28"/>
          <w:szCs w:val="28"/>
          <w:shd w:val="clear" w:color="auto" w:fill="FFFFFF"/>
        </w:rPr>
        <w:t xml:space="preserve">проводимой </w:t>
      </w:r>
      <w:r w:rsidR="00CE5D15">
        <w:rPr>
          <w:sz w:val="28"/>
          <w:szCs w:val="28"/>
          <w:shd w:val="clear" w:color="auto" w:fill="FFFFFF"/>
        </w:rPr>
        <w:t>работе</w:t>
      </w:r>
      <w:r w:rsidR="009D4D6C">
        <w:rPr>
          <w:sz w:val="28"/>
          <w:szCs w:val="28"/>
          <w:shd w:val="clear" w:color="auto" w:fill="FFFFFF"/>
        </w:rPr>
        <w:t xml:space="preserve"> ГКУ НСО</w:t>
      </w:r>
      <w:r w:rsidR="00FE72BE">
        <w:rPr>
          <w:sz w:val="28"/>
          <w:szCs w:val="28"/>
          <w:shd w:val="clear" w:color="auto" w:fill="FFFFFF"/>
        </w:rPr>
        <w:t xml:space="preserve"> ЦЗН Здвинского района</w:t>
      </w:r>
      <w:r w:rsidR="00CE5D15">
        <w:rPr>
          <w:sz w:val="28"/>
          <w:szCs w:val="28"/>
          <w:shd w:val="clear" w:color="auto" w:fill="FFFFFF"/>
        </w:rPr>
        <w:t xml:space="preserve"> </w:t>
      </w:r>
      <w:r w:rsidR="00FE72BE">
        <w:rPr>
          <w:sz w:val="28"/>
          <w:szCs w:val="28"/>
          <w:shd w:val="clear" w:color="auto" w:fill="FFFFFF"/>
        </w:rPr>
        <w:t xml:space="preserve">с работодателями в отношении </w:t>
      </w:r>
      <w:r w:rsidR="008371E1">
        <w:rPr>
          <w:sz w:val="28"/>
          <w:szCs w:val="28"/>
          <w:shd w:val="clear" w:color="auto" w:fill="FFFFFF"/>
        </w:rPr>
        <w:t>граждан предпенсионного возраста</w:t>
      </w:r>
      <w:r w:rsidR="00EA2F58">
        <w:rPr>
          <w:sz w:val="28"/>
          <w:szCs w:val="28"/>
          <w:shd w:val="clear" w:color="auto" w:fill="FFFFFF"/>
        </w:rPr>
        <w:t>; о проведении дис</w:t>
      </w:r>
      <w:r w:rsidR="00BC2E38">
        <w:rPr>
          <w:sz w:val="28"/>
          <w:szCs w:val="28"/>
          <w:shd w:val="clear" w:color="auto" w:fill="FFFFFF"/>
        </w:rPr>
        <w:t>пансеризации и профилактических осмотров определенных групп взрослого населения в 1 полугодии текущего года;</w:t>
      </w:r>
      <w:r w:rsidR="002603D7">
        <w:rPr>
          <w:sz w:val="28"/>
          <w:szCs w:val="28"/>
          <w:shd w:val="clear" w:color="auto" w:fill="FFFFFF"/>
        </w:rPr>
        <w:t xml:space="preserve"> о подготовке организаций</w:t>
      </w:r>
      <w:r w:rsidR="00554538">
        <w:rPr>
          <w:sz w:val="28"/>
          <w:szCs w:val="28"/>
          <w:shd w:val="clear" w:color="auto" w:fill="FFFFFF"/>
        </w:rPr>
        <w:t xml:space="preserve"> к летней оздоровительной кампании детей в 2020 году</w:t>
      </w:r>
      <w:r w:rsidR="00EA4DA0">
        <w:rPr>
          <w:sz w:val="28"/>
          <w:szCs w:val="28"/>
          <w:shd w:val="clear" w:color="auto" w:fill="FFFFFF"/>
        </w:rPr>
        <w:t>; о соблюдении санитарно-эпидемиологического требования на объектах муниципа</w:t>
      </w:r>
      <w:r w:rsidR="00A56866">
        <w:rPr>
          <w:sz w:val="28"/>
          <w:szCs w:val="28"/>
          <w:shd w:val="clear" w:color="auto" w:fill="FFFFFF"/>
        </w:rPr>
        <w:t xml:space="preserve">льных унитарных </w:t>
      </w:r>
      <w:r w:rsidR="006A3E71">
        <w:rPr>
          <w:sz w:val="28"/>
          <w:szCs w:val="28"/>
          <w:shd w:val="clear" w:color="auto" w:fill="FFFFFF"/>
        </w:rPr>
        <w:t xml:space="preserve">предприятий </w:t>
      </w:r>
      <w:r w:rsidR="00200E88">
        <w:rPr>
          <w:sz w:val="28"/>
          <w:szCs w:val="28"/>
          <w:shd w:val="clear" w:color="auto" w:fill="FFFFFF"/>
        </w:rPr>
        <w:t>жилищно-коммунального хозя</w:t>
      </w:r>
      <w:r w:rsidR="00D16DF1">
        <w:rPr>
          <w:sz w:val="28"/>
          <w:szCs w:val="28"/>
          <w:shd w:val="clear" w:color="auto" w:fill="FFFFFF"/>
        </w:rPr>
        <w:t>йства Здви</w:t>
      </w:r>
      <w:r w:rsidR="00200E88">
        <w:rPr>
          <w:sz w:val="28"/>
          <w:szCs w:val="28"/>
          <w:shd w:val="clear" w:color="auto" w:fill="FFFFFF"/>
        </w:rPr>
        <w:t>н</w:t>
      </w:r>
      <w:r w:rsidR="00D16DF1">
        <w:rPr>
          <w:sz w:val="28"/>
          <w:szCs w:val="28"/>
          <w:shd w:val="clear" w:color="auto" w:fill="FFFFFF"/>
        </w:rPr>
        <w:t>с</w:t>
      </w:r>
      <w:r w:rsidR="00200E88">
        <w:rPr>
          <w:sz w:val="28"/>
          <w:szCs w:val="28"/>
          <w:shd w:val="clear" w:color="auto" w:fill="FFFFFF"/>
        </w:rPr>
        <w:t xml:space="preserve">кого района Новосибирской области; о развитии социального партнерства в Здвинском районе за 1 полугодие 2020 года; о заключении коллективных договоров в организациях всех форм собственности, расположенных на территории </w:t>
      </w:r>
      <w:r w:rsidR="0057533A">
        <w:rPr>
          <w:sz w:val="28"/>
          <w:szCs w:val="28"/>
          <w:shd w:val="clear" w:color="auto" w:fill="FFFFFF"/>
        </w:rPr>
        <w:t>Здвинского</w:t>
      </w:r>
      <w:r w:rsidR="00200E88">
        <w:rPr>
          <w:sz w:val="28"/>
          <w:szCs w:val="28"/>
          <w:shd w:val="clear" w:color="auto" w:fill="FFFFFF"/>
        </w:rPr>
        <w:t xml:space="preserve"> района</w:t>
      </w:r>
      <w:r w:rsidR="0051079B">
        <w:rPr>
          <w:sz w:val="28"/>
          <w:szCs w:val="28"/>
          <w:shd w:val="clear" w:color="auto" w:fill="FFFFFF"/>
        </w:rPr>
        <w:t xml:space="preserve">; о ходе реализации муниципальной программы </w:t>
      </w:r>
      <w:r w:rsidR="00846186">
        <w:rPr>
          <w:sz w:val="28"/>
          <w:szCs w:val="28"/>
          <w:shd w:val="clear" w:color="auto" w:fill="FFFFFF"/>
        </w:rPr>
        <w:t>«Поддержка субъектов малого и среднего предпринимательства в Здвинском районе Новосибирской области на 2020-2022 годы, государ</w:t>
      </w:r>
      <w:r w:rsidR="00D036FA">
        <w:rPr>
          <w:sz w:val="28"/>
          <w:szCs w:val="28"/>
          <w:shd w:val="clear" w:color="auto" w:fill="FFFFFF"/>
        </w:rPr>
        <w:t>ственной программы Новосибирско</w:t>
      </w:r>
      <w:r w:rsidR="00846186">
        <w:rPr>
          <w:sz w:val="28"/>
          <w:szCs w:val="28"/>
          <w:shd w:val="clear" w:color="auto" w:fill="FFFFFF"/>
        </w:rPr>
        <w:t>й</w:t>
      </w:r>
      <w:r w:rsidR="00D036FA">
        <w:rPr>
          <w:sz w:val="28"/>
          <w:szCs w:val="28"/>
          <w:shd w:val="clear" w:color="auto" w:fill="FFFFFF"/>
        </w:rPr>
        <w:t xml:space="preserve"> </w:t>
      </w:r>
      <w:r w:rsidR="00846186">
        <w:rPr>
          <w:sz w:val="28"/>
          <w:szCs w:val="28"/>
          <w:shd w:val="clear" w:color="auto" w:fill="FFFFFF"/>
        </w:rPr>
        <w:t>области «Развитие субъектов малого</w:t>
      </w:r>
      <w:r w:rsidR="00D036FA">
        <w:rPr>
          <w:sz w:val="28"/>
          <w:szCs w:val="28"/>
          <w:shd w:val="clear" w:color="auto" w:fill="FFFFFF"/>
        </w:rPr>
        <w:t xml:space="preserve"> </w:t>
      </w:r>
      <w:r w:rsidR="006A2F81">
        <w:rPr>
          <w:sz w:val="28"/>
          <w:szCs w:val="28"/>
          <w:shd w:val="clear" w:color="auto" w:fill="FFFFFF"/>
        </w:rPr>
        <w:t>и среднего предпринимательства Н</w:t>
      </w:r>
      <w:r w:rsidR="00D036FA">
        <w:rPr>
          <w:sz w:val="28"/>
          <w:szCs w:val="28"/>
          <w:shd w:val="clear" w:color="auto" w:fill="FFFFFF"/>
        </w:rPr>
        <w:t>овосибирской области»;</w:t>
      </w:r>
    </w:p>
    <w:p w:rsidR="00AC37EB" w:rsidRPr="006A2F81" w:rsidRDefault="006A2F81">
      <w:pPr>
        <w:tabs>
          <w:tab w:val="left" w:pos="6210"/>
        </w:tabs>
        <w:jc w:val="both"/>
        <w:rPr>
          <w:sz w:val="28"/>
          <w:szCs w:val="28"/>
          <w:shd w:val="clear" w:color="auto" w:fill="FFFFFF"/>
        </w:rPr>
      </w:pPr>
      <w:r w:rsidRPr="006A2F81">
        <w:rPr>
          <w:sz w:val="28"/>
          <w:szCs w:val="28"/>
          <w:shd w:val="clear" w:color="auto" w:fill="FFFFFF"/>
        </w:rPr>
        <w:t>об опыте работы библиотек</w:t>
      </w:r>
      <w:r w:rsidR="007E48F9">
        <w:rPr>
          <w:sz w:val="28"/>
          <w:szCs w:val="28"/>
          <w:shd w:val="clear" w:color="auto" w:fill="FFFFFF"/>
        </w:rPr>
        <w:t xml:space="preserve"> </w:t>
      </w:r>
      <w:r w:rsidR="007E48F9" w:rsidRPr="007E48F9">
        <w:rPr>
          <w:sz w:val="28"/>
          <w:szCs w:val="28"/>
          <w:shd w:val="clear" w:color="auto" w:fill="FFFFFF"/>
        </w:rPr>
        <w:t>МКУК «Здвинская ЦБС»</w:t>
      </w:r>
      <w:r w:rsidR="007E48F9">
        <w:rPr>
          <w:sz w:val="28"/>
          <w:szCs w:val="28"/>
          <w:shd w:val="clear" w:color="auto" w:fill="FFFFFF"/>
        </w:rPr>
        <w:t xml:space="preserve">; о реализации </w:t>
      </w:r>
      <w:r w:rsidR="008E1804">
        <w:rPr>
          <w:sz w:val="28"/>
          <w:szCs w:val="28"/>
          <w:shd w:val="clear" w:color="auto" w:fill="FFFFFF"/>
        </w:rPr>
        <w:t>на территории Здвинского района Государственной стратегии противодействия</w:t>
      </w:r>
      <w:r w:rsidR="00A314FC">
        <w:rPr>
          <w:sz w:val="28"/>
          <w:szCs w:val="28"/>
          <w:shd w:val="clear" w:color="auto" w:fill="FFFFFF"/>
        </w:rPr>
        <w:t xml:space="preserve"> распространения ВИЧ-инфекции.</w:t>
      </w:r>
    </w:p>
    <w:p w:rsidR="000436E1" w:rsidRDefault="00686F30">
      <w:pPr>
        <w:tabs>
          <w:tab w:val="left" w:pos="6210"/>
        </w:tabs>
        <w:jc w:val="both"/>
        <w:rPr>
          <w:szCs w:val="28"/>
        </w:rPr>
      </w:pPr>
      <w:r>
        <w:rPr>
          <w:szCs w:val="28"/>
        </w:rPr>
        <w:tab/>
      </w:r>
    </w:p>
    <w:p w:rsidR="00680DA1" w:rsidRPr="006C2707" w:rsidRDefault="00686F30" w:rsidP="006C270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</w:p>
    <w:p w:rsidR="005B33E7" w:rsidRDefault="005B33E7" w:rsidP="005B33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Образовательный уровень населения – одна из важнейших характеристик муниципального образования, определяющих его конкурентоспособность и инвестиционную привлекательность.</w:t>
      </w:r>
    </w:p>
    <w:p w:rsidR="00C158BF" w:rsidRPr="005D4A77" w:rsidRDefault="008F48FF" w:rsidP="00C158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01.01.2021</w:t>
      </w:r>
      <w:r w:rsidR="00C158BF">
        <w:rPr>
          <w:bCs/>
          <w:sz w:val="28"/>
          <w:szCs w:val="28"/>
        </w:rPr>
        <w:t xml:space="preserve"> года</w:t>
      </w:r>
      <w:r w:rsidR="00D84D59">
        <w:rPr>
          <w:bCs/>
          <w:sz w:val="28"/>
          <w:szCs w:val="28"/>
        </w:rPr>
        <w:t xml:space="preserve"> </w:t>
      </w:r>
      <w:r w:rsidR="00C158BF">
        <w:rPr>
          <w:sz w:val="28"/>
          <w:szCs w:val="28"/>
        </w:rPr>
        <w:t>в</w:t>
      </w:r>
      <w:r w:rsidR="00C158BF" w:rsidRPr="005D4A77">
        <w:rPr>
          <w:sz w:val="28"/>
          <w:szCs w:val="28"/>
        </w:rPr>
        <w:t xml:space="preserve"> районе функционирует 9 дошкольных учреждений</w:t>
      </w:r>
      <w:r w:rsidR="00C158BF">
        <w:rPr>
          <w:sz w:val="28"/>
          <w:szCs w:val="28"/>
        </w:rPr>
        <w:t xml:space="preserve"> (412 детей)</w:t>
      </w:r>
      <w:r w:rsidR="00C158BF" w:rsidRPr="005D4A77">
        <w:rPr>
          <w:sz w:val="28"/>
          <w:szCs w:val="28"/>
        </w:rPr>
        <w:t>, 5 групп дошкольного образования</w:t>
      </w:r>
      <w:r w:rsidR="00A24ED7">
        <w:rPr>
          <w:sz w:val="28"/>
          <w:szCs w:val="28"/>
        </w:rPr>
        <w:t xml:space="preserve"> (48</w:t>
      </w:r>
      <w:r w:rsidR="00C9711B">
        <w:rPr>
          <w:sz w:val="28"/>
          <w:szCs w:val="28"/>
        </w:rPr>
        <w:t xml:space="preserve"> </w:t>
      </w:r>
      <w:r w:rsidR="00A24ED7">
        <w:rPr>
          <w:sz w:val="28"/>
          <w:szCs w:val="28"/>
        </w:rPr>
        <w:t>детей)</w:t>
      </w:r>
      <w:r w:rsidR="00C158BF" w:rsidRPr="005D4A77">
        <w:rPr>
          <w:sz w:val="28"/>
          <w:szCs w:val="28"/>
        </w:rPr>
        <w:t>, 15 общеобразовательных учреждений</w:t>
      </w:r>
      <w:r w:rsidR="00A24ED7">
        <w:rPr>
          <w:sz w:val="28"/>
          <w:szCs w:val="28"/>
        </w:rPr>
        <w:t xml:space="preserve"> (1452 обучающихся)</w:t>
      </w:r>
      <w:r w:rsidR="00C158BF" w:rsidRPr="005D4A77">
        <w:rPr>
          <w:sz w:val="28"/>
          <w:szCs w:val="28"/>
        </w:rPr>
        <w:t>, 3 учреждения дополнительного образования детей</w:t>
      </w:r>
      <w:r w:rsidR="00C9711B">
        <w:rPr>
          <w:sz w:val="28"/>
          <w:szCs w:val="28"/>
        </w:rPr>
        <w:t xml:space="preserve"> (1186 человек)</w:t>
      </w:r>
      <w:r w:rsidR="00C158BF" w:rsidRPr="005D4A77">
        <w:rPr>
          <w:sz w:val="28"/>
          <w:szCs w:val="28"/>
        </w:rPr>
        <w:t>.</w:t>
      </w:r>
    </w:p>
    <w:p w:rsidR="00C158BF" w:rsidRPr="005D4A77" w:rsidRDefault="00C158BF" w:rsidP="00C158BF">
      <w:pPr>
        <w:ind w:firstLine="709"/>
        <w:jc w:val="both"/>
        <w:rPr>
          <w:b/>
          <w:sz w:val="28"/>
          <w:szCs w:val="28"/>
        </w:rPr>
      </w:pPr>
      <w:r w:rsidRPr="005D4A77">
        <w:rPr>
          <w:sz w:val="28"/>
          <w:szCs w:val="28"/>
        </w:rPr>
        <w:lastRenderedPageBreak/>
        <w:t>Охват услугами дошкольного образования остается достаточно стабильным и составляет 61%.</w:t>
      </w:r>
    </w:p>
    <w:p w:rsidR="00C158BF" w:rsidRPr="005D4A77" w:rsidRDefault="00C158BF" w:rsidP="00C158BF">
      <w:pPr>
        <w:ind w:firstLine="709"/>
        <w:jc w:val="both"/>
        <w:rPr>
          <w:sz w:val="28"/>
          <w:szCs w:val="28"/>
        </w:rPr>
      </w:pPr>
      <w:r w:rsidRPr="005D4A77">
        <w:rPr>
          <w:sz w:val="28"/>
          <w:szCs w:val="28"/>
        </w:rPr>
        <w:t>Ключевой задачей является получение высокого качества образования обучающимися.</w:t>
      </w:r>
    </w:p>
    <w:p w:rsidR="00C158BF" w:rsidRPr="005D4A77" w:rsidRDefault="00C158BF" w:rsidP="00C158BF">
      <w:pPr>
        <w:ind w:firstLine="709"/>
        <w:jc w:val="both"/>
        <w:rPr>
          <w:sz w:val="28"/>
          <w:szCs w:val="28"/>
        </w:rPr>
      </w:pPr>
      <w:r w:rsidRPr="005D4A77">
        <w:rPr>
          <w:sz w:val="28"/>
          <w:szCs w:val="28"/>
        </w:rPr>
        <w:t xml:space="preserve">Все выпускники 9-х классов получили аттестаты по итогам учебного года. 100% выпускников 11-х классов получили аттестат о среднем образовании: 26 - по </w:t>
      </w:r>
      <w:r>
        <w:rPr>
          <w:sz w:val="28"/>
          <w:szCs w:val="28"/>
        </w:rPr>
        <w:t xml:space="preserve">результатам учебного года, 42 - </w:t>
      </w:r>
      <w:r w:rsidRPr="005D4A77">
        <w:rPr>
          <w:sz w:val="28"/>
          <w:szCs w:val="28"/>
        </w:rPr>
        <w:t>по результатам сдачи ЕГЭ. 18 обучающихся сдали экзамены с высоким результатом. Четверо выпускников Алексеевской, Верх-Каргатской, Верхурюмской и Нижне-Чулымской школ получили аттестат о среднем общем образовании с отличием и медалью «За особые успехи в учении».</w:t>
      </w:r>
    </w:p>
    <w:p w:rsidR="00C158BF" w:rsidRPr="005D4A77" w:rsidRDefault="00C158BF" w:rsidP="00C158BF">
      <w:pPr>
        <w:ind w:firstLine="709"/>
        <w:jc w:val="both"/>
        <w:rPr>
          <w:sz w:val="28"/>
          <w:szCs w:val="28"/>
        </w:rPr>
      </w:pPr>
      <w:r w:rsidRPr="005D4A77">
        <w:rPr>
          <w:sz w:val="28"/>
          <w:szCs w:val="28"/>
        </w:rPr>
        <w:t>Ежегодно обучающиеся принимают участие в различных творческих конкурсах. Лебеденко Алина, ученица Здвинской средней школы №1</w:t>
      </w:r>
      <w:r w:rsidR="007D7F9D">
        <w:rPr>
          <w:sz w:val="28"/>
          <w:szCs w:val="28"/>
        </w:rPr>
        <w:t>,</w:t>
      </w:r>
      <w:r w:rsidRPr="005D4A77">
        <w:rPr>
          <w:sz w:val="28"/>
          <w:szCs w:val="28"/>
        </w:rPr>
        <w:t xml:space="preserve"> стала победителем очного этапа Всероссийского конкурса «Идеи,  преображающие города», проходившего в августе в Москве, и награждена сертификатом на право участия во Всероссийском проекте в 2021 году в Международном детском центре «Артек».</w:t>
      </w:r>
    </w:p>
    <w:p w:rsidR="00C158BF" w:rsidRPr="005D4A77" w:rsidRDefault="00C158BF" w:rsidP="00C158BF">
      <w:pPr>
        <w:ind w:firstLine="709"/>
        <w:jc w:val="both"/>
        <w:rPr>
          <w:sz w:val="28"/>
          <w:szCs w:val="28"/>
        </w:rPr>
      </w:pPr>
      <w:r w:rsidRPr="005D4A77">
        <w:rPr>
          <w:sz w:val="28"/>
          <w:szCs w:val="28"/>
        </w:rPr>
        <w:t>Одно из ведущих условий правильного гармоничного развития и сохранения здоровья детей – обеспечение их полноценным горячим питанием. Охват горячим питанием учащихся школ составляет 98%, двухразовым</w:t>
      </w:r>
      <w:r>
        <w:rPr>
          <w:sz w:val="28"/>
          <w:szCs w:val="28"/>
        </w:rPr>
        <w:t xml:space="preserve"> – 35% </w:t>
      </w:r>
      <w:r w:rsidRPr="005D4A77">
        <w:rPr>
          <w:sz w:val="28"/>
          <w:szCs w:val="28"/>
        </w:rPr>
        <w:t>учащи</w:t>
      </w:r>
      <w:r>
        <w:rPr>
          <w:sz w:val="28"/>
          <w:szCs w:val="28"/>
        </w:rPr>
        <w:t>хся. В</w:t>
      </w:r>
      <w:r w:rsidRPr="005D4A77">
        <w:rPr>
          <w:sz w:val="28"/>
          <w:szCs w:val="28"/>
        </w:rPr>
        <w:t xml:space="preserve"> части организации здорового бесплатного горячего питания обучающихся начальной школы</w:t>
      </w:r>
      <w:r w:rsidRPr="00BE5ACA">
        <w:rPr>
          <w:sz w:val="28"/>
          <w:szCs w:val="28"/>
        </w:rPr>
        <w:t xml:space="preserve"> </w:t>
      </w:r>
      <w:r w:rsidRPr="005D4A77">
        <w:rPr>
          <w:sz w:val="28"/>
          <w:szCs w:val="28"/>
        </w:rPr>
        <w:t>направлено 2</w:t>
      </w:r>
      <w:r>
        <w:rPr>
          <w:sz w:val="28"/>
          <w:szCs w:val="28"/>
        </w:rPr>
        <w:t xml:space="preserve">,6 млн. рублей </w:t>
      </w:r>
      <w:r w:rsidRPr="005D4A77">
        <w:rPr>
          <w:sz w:val="28"/>
          <w:szCs w:val="28"/>
        </w:rPr>
        <w:t>консолидированного бюджета</w:t>
      </w:r>
      <w:r>
        <w:rPr>
          <w:sz w:val="28"/>
          <w:szCs w:val="28"/>
        </w:rPr>
        <w:t>.</w:t>
      </w:r>
    </w:p>
    <w:p w:rsidR="00C158BF" w:rsidRPr="00F14D33" w:rsidRDefault="00C158BF" w:rsidP="00C158BF">
      <w:pPr>
        <w:ind w:firstLine="709"/>
        <w:jc w:val="both"/>
        <w:rPr>
          <w:sz w:val="28"/>
          <w:szCs w:val="28"/>
        </w:rPr>
      </w:pPr>
      <w:r w:rsidRPr="00F14D33">
        <w:rPr>
          <w:sz w:val="28"/>
          <w:szCs w:val="28"/>
        </w:rPr>
        <w:t>В рамках Национального проекта «Образование» в Здвинском районе года открыт Центр образования цифрового и гуманитарного профилей «Точка роста» на базе МКОУ Здвинской СОШ  №1,</w:t>
      </w:r>
      <w:r w:rsidRPr="002E23C5">
        <w:rPr>
          <w:sz w:val="28"/>
          <w:szCs w:val="28"/>
        </w:rPr>
        <w:t xml:space="preserve"> </w:t>
      </w:r>
      <w:r w:rsidRPr="005D4A77">
        <w:rPr>
          <w:sz w:val="28"/>
          <w:szCs w:val="28"/>
        </w:rPr>
        <w:t>который позволит в 2,5 раза увеличить охват детей из Петраковской, Маландинской и двух Здвинских школ дополнительными программами технической и естественнонаучной направленности.</w:t>
      </w:r>
    </w:p>
    <w:p w:rsidR="00C158BF" w:rsidRPr="005D4A77" w:rsidRDefault="00C158BF" w:rsidP="00C158BF">
      <w:pPr>
        <w:ind w:firstLine="709"/>
        <w:jc w:val="both"/>
        <w:rPr>
          <w:sz w:val="28"/>
          <w:szCs w:val="28"/>
        </w:rPr>
      </w:pPr>
      <w:r w:rsidRPr="005D4A77">
        <w:rPr>
          <w:sz w:val="28"/>
          <w:szCs w:val="28"/>
        </w:rPr>
        <w:t xml:space="preserve">С первого сентября обучающиеся </w:t>
      </w:r>
      <w:r>
        <w:rPr>
          <w:sz w:val="28"/>
          <w:szCs w:val="28"/>
        </w:rPr>
        <w:t xml:space="preserve">МКОУ </w:t>
      </w:r>
      <w:r w:rsidRPr="005D4A77">
        <w:rPr>
          <w:sz w:val="28"/>
          <w:szCs w:val="28"/>
        </w:rPr>
        <w:t>Верх</w:t>
      </w:r>
      <w:r>
        <w:rPr>
          <w:sz w:val="28"/>
          <w:szCs w:val="28"/>
        </w:rPr>
        <w:t>-Урюмская СОШ</w:t>
      </w:r>
      <w:r w:rsidRPr="005D4A77">
        <w:rPr>
          <w:sz w:val="28"/>
          <w:szCs w:val="28"/>
        </w:rPr>
        <w:t xml:space="preserve"> занимаются в обновленном спортзале, отремонтированном в рамках регионального п</w:t>
      </w:r>
      <w:r w:rsidR="007D7F9D">
        <w:rPr>
          <w:sz w:val="28"/>
          <w:szCs w:val="28"/>
        </w:rPr>
        <w:t>роекта «Успех каждого ребенка».</w:t>
      </w:r>
    </w:p>
    <w:p w:rsidR="00C158BF" w:rsidRPr="005D4A77" w:rsidRDefault="00C158BF" w:rsidP="00C158BF">
      <w:pPr>
        <w:ind w:firstLine="709"/>
        <w:jc w:val="both"/>
        <w:rPr>
          <w:sz w:val="28"/>
          <w:szCs w:val="28"/>
        </w:rPr>
      </w:pPr>
      <w:r w:rsidRPr="005D4A77">
        <w:rPr>
          <w:sz w:val="28"/>
          <w:szCs w:val="28"/>
        </w:rPr>
        <w:t xml:space="preserve">Всего на реализацию национального проекта «Образование» в район направлено </w:t>
      </w:r>
      <w:r>
        <w:rPr>
          <w:sz w:val="28"/>
          <w:szCs w:val="28"/>
        </w:rPr>
        <w:t>4,2 млн. рублей.</w:t>
      </w:r>
    </w:p>
    <w:p w:rsidR="00C158BF" w:rsidRPr="005D4A77" w:rsidRDefault="00C158BF" w:rsidP="00C158BF">
      <w:pPr>
        <w:ind w:firstLine="709"/>
        <w:jc w:val="both"/>
        <w:rPr>
          <w:sz w:val="28"/>
          <w:szCs w:val="28"/>
        </w:rPr>
      </w:pPr>
      <w:r w:rsidRPr="005D4A77">
        <w:rPr>
          <w:sz w:val="28"/>
          <w:szCs w:val="28"/>
        </w:rPr>
        <w:t>Охват детей в возрасте от 5 до 18 лет дополнительным образованием в районе составляет 69%, выдано 1517</w:t>
      </w:r>
      <w:r>
        <w:rPr>
          <w:sz w:val="28"/>
          <w:szCs w:val="28"/>
        </w:rPr>
        <w:t xml:space="preserve"> сертификатов со статусом учета </w:t>
      </w:r>
      <w:r w:rsidRPr="005D4A77">
        <w:rPr>
          <w:sz w:val="28"/>
          <w:szCs w:val="28"/>
        </w:rPr>
        <w:t>в информационной системе «Навигатор дополнительного образования»</w:t>
      </w:r>
      <w:r>
        <w:rPr>
          <w:sz w:val="28"/>
          <w:szCs w:val="28"/>
        </w:rPr>
        <w:t>.</w:t>
      </w:r>
    </w:p>
    <w:p w:rsidR="00C158BF" w:rsidRDefault="00C158BF" w:rsidP="00C158BF">
      <w:pPr>
        <w:ind w:firstLine="709"/>
        <w:jc w:val="both"/>
        <w:rPr>
          <w:sz w:val="28"/>
          <w:szCs w:val="28"/>
        </w:rPr>
      </w:pPr>
      <w:r w:rsidRPr="005D4A77">
        <w:rPr>
          <w:sz w:val="28"/>
          <w:szCs w:val="28"/>
        </w:rPr>
        <w:t>В отрасли занято более 600 человек, в том числе 305 педагогов. Количество работающих пенсионеров в школах составляет 32%, педаг</w:t>
      </w:r>
      <w:r w:rsidR="007D7F9D">
        <w:rPr>
          <w:sz w:val="28"/>
          <w:szCs w:val="28"/>
        </w:rPr>
        <w:t>огов в возрасте до 30 лет - 9%.</w:t>
      </w:r>
    </w:p>
    <w:p w:rsidR="00C158BF" w:rsidRDefault="00C158BF" w:rsidP="00C158BF">
      <w:pPr>
        <w:ind w:firstLine="709"/>
        <w:jc w:val="both"/>
        <w:rPr>
          <w:bCs/>
          <w:sz w:val="28"/>
          <w:szCs w:val="28"/>
        </w:rPr>
      </w:pPr>
      <w:r w:rsidRPr="001B3943">
        <w:rPr>
          <w:bCs/>
          <w:sz w:val="28"/>
          <w:szCs w:val="28"/>
        </w:rPr>
        <w:t>В целях активизации распространения профессионального опыта педагогические работники продолжают участие в творческих  конкурсах и методических семинара</w:t>
      </w:r>
      <w:r w:rsidR="007D7F9D">
        <w:rPr>
          <w:bCs/>
          <w:sz w:val="28"/>
          <w:szCs w:val="28"/>
        </w:rPr>
        <w:t>х и конференциях.</w:t>
      </w:r>
    </w:p>
    <w:p w:rsidR="00C158BF" w:rsidRPr="005D4A77" w:rsidRDefault="00C158BF" w:rsidP="00C158BF">
      <w:pPr>
        <w:ind w:firstLine="709"/>
        <w:jc w:val="both"/>
        <w:rPr>
          <w:sz w:val="28"/>
          <w:szCs w:val="28"/>
        </w:rPr>
      </w:pPr>
      <w:r w:rsidRPr="005D4A77">
        <w:rPr>
          <w:sz w:val="28"/>
          <w:szCs w:val="28"/>
        </w:rPr>
        <w:lastRenderedPageBreak/>
        <w:t>Гусев Виктор Геннадьевич – учитель русского языка и литературы Верх-Каргатской средней школы стал победителем федерального конкурса лучших учителей (присуждается 18-ти учителям в области). Премии «Лучший педработник Новосибирской области» в 2020 году удостоен Галкин Александр Михайлович, учитель физической культуры Цветниковской средней школы. В число призеров областного конкурса педагогов дополнительного образования «Сердце отдаю детям» вошли Дмитриенко Татьяна Геннадьевна, учитель географии Верхурюмской средней школы и Чернецова Елена Николаевна, учитель биологии Здвинской средней школы №1. Победителем Всероссийского открытого смотра-конкурса «Детский сад года 2020» признан Здвинский детский сад «Солнышко» общеразвивающего вида, Здвинский детский сад «Светлячок» комбинированного вида – победителем Всероссийского смотра – конкурса «Образцовый детский сад 2019-2020». Лянинская средняя школа стала лауреатом муниципального фестиваля творчества «Признание», посвященного 75-летию Победы в Великой Отечественной войне.</w:t>
      </w:r>
    </w:p>
    <w:p w:rsidR="00C158BF" w:rsidRPr="005D4A77" w:rsidRDefault="00C158BF" w:rsidP="00C158BF">
      <w:pPr>
        <w:ind w:firstLine="709"/>
        <w:jc w:val="both"/>
        <w:rPr>
          <w:sz w:val="28"/>
          <w:szCs w:val="28"/>
        </w:rPr>
      </w:pPr>
      <w:r w:rsidRPr="005D4A77">
        <w:rPr>
          <w:sz w:val="28"/>
          <w:szCs w:val="28"/>
        </w:rPr>
        <w:t>Ведомственным знаком отличия Министерства просвещения Российской Федерации «Отличник просвещения» награждена Останина Наталья Алексеевна, директор Здвинской средней школы №1.</w:t>
      </w:r>
    </w:p>
    <w:p w:rsidR="00C158BF" w:rsidRPr="005D4A77" w:rsidRDefault="00C158BF" w:rsidP="00C158BF">
      <w:pPr>
        <w:ind w:firstLine="709"/>
        <w:jc w:val="both"/>
        <w:rPr>
          <w:sz w:val="28"/>
          <w:szCs w:val="28"/>
        </w:rPr>
      </w:pPr>
      <w:r w:rsidRPr="005D4A77">
        <w:rPr>
          <w:sz w:val="28"/>
          <w:szCs w:val="28"/>
        </w:rPr>
        <w:t>С целью укрепления материальной базы учреждений проводятся капитальные и текущие ремонты, в прошедшем году на эти цели израсходовано 17</w:t>
      </w:r>
      <w:r>
        <w:rPr>
          <w:sz w:val="28"/>
          <w:szCs w:val="28"/>
        </w:rPr>
        <w:t xml:space="preserve">,6 млн. </w:t>
      </w:r>
      <w:r w:rsidRPr="005D4A77">
        <w:rPr>
          <w:sz w:val="28"/>
          <w:szCs w:val="28"/>
        </w:rPr>
        <w:t>рублей консолидированного бюджета.</w:t>
      </w:r>
    </w:p>
    <w:p w:rsidR="00C158BF" w:rsidRPr="005D4A77" w:rsidRDefault="00C158BF" w:rsidP="00C158BF">
      <w:pPr>
        <w:ind w:firstLine="709"/>
        <w:jc w:val="both"/>
        <w:rPr>
          <w:sz w:val="28"/>
          <w:szCs w:val="28"/>
        </w:rPr>
      </w:pPr>
      <w:r w:rsidRPr="005D4A77">
        <w:rPr>
          <w:sz w:val="28"/>
          <w:szCs w:val="28"/>
        </w:rPr>
        <w:t xml:space="preserve">На мероприятия, направленные на снижение рисков возникновения и распространения новой коронавирусной инфекции COVID-19, было израсходовано </w:t>
      </w:r>
      <w:r>
        <w:rPr>
          <w:sz w:val="28"/>
          <w:szCs w:val="28"/>
        </w:rPr>
        <w:t>2,1 млн.</w:t>
      </w:r>
      <w:r w:rsidRPr="005D4A77">
        <w:rPr>
          <w:sz w:val="28"/>
          <w:szCs w:val="28"/>
        </w:rPr>
        <w:t xml:space="preserve"> рублей за счет средств резервного фонда Правительства Но</w:t>
      </w:r>
      <w:r>
        <w:rPr>
          <w:sz w:val="28"/>
          <w:szCs w:val="28"/>
        </w:rPr>
        <w:t>восибирской области и 443 тыс.</w:t>
      </w:r>
      <w:r w:rsidR="007D7F9D">
        <w:rPr>
          <w:sz w:val="28"/>
          <w:szCs w:val="28"/>
        </w:rPr>
        <w:t xml:space="preserve"> рублей из местного бюджета.</w:t>
      </w:r>
    </w:p>
    <w:p w:rsidR="000436E1" w:rsidRPr="006207FC" w:rsidRDefault="00686F30" w:rsidP="006207FC">
      <w:pPr>
        <w:ind w:firstLine="709"/>
        <w:jc w:val="both"/>
        <w:rPr>
          <w:sz w:val="28"/>
          <w:szCs w:val="28"/>
        </w:rPr>
      </w:pPr>
      <w:r w:rsidRPr="00F93C20">
        <w:rPr>
          <w:bCs/>
          <w:sz w:val="28"/>
          <w:szCs w:val="28"/>
          <w:shd w:val="clear" w:color="auto" w:fill="FFFFFF" w:themeFill="background1"/>
        </w:rPr>
        <w:t>Система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профессионального образования</w:t>
      </w:r>
      <w:r>
        <w:rPr>
          <w:bCs/>
          <w:sz w:val="28"/>
          <w:szCs w:val="28"/>
        </w:rPr>
        <w:t xml:space="preserve"> способна обеспечить кадрами сельскохозяйственное производство района по профессиям мастер сельскохозяйственного производства и хозяйка усадьбы</w:t>
      </w:r>
      <w:r w:rsidR="003D1B02">
        <w:rPr>
          <w:bCs/>
          <w:sz w:val="28"/>
          <w:szCs w:val="28"/>
        </w:rPr>
        <w:t xml:space="preserve"> (выпущено 45 человек)</w:t>
      </w:r>
      <w:r>
        <w:rPr>
          <w:bCs/>
          <w:sz w:val="28"/>
          <w:szCs w:val="28"/>
        </w:rPr>
        <w:t>. Всего на дневном отделении в ГБПОУ «Здвинский межрайонн</w:t>
      </w:r>
      <w:r w:rsidR="004E123C">
        <w:rPr>
          <w:bCs/>
          <w:sz w:val="28"/>
          <w:szCs w:val="28"/>
        </w:rPr>
        <w:t>ый аграрны</w:t>
      </w:r>
      <w:r w:rsidR="001131E0">
        <w:rPr>
          <w:bCs/>
          <w:sz w:val="28"/>
          <w:szCs w:val="28"/>
        </w:rPr>
        <w:t>й лицей» обучается 18</w:t>
      </w:r>
      <w:r w:rsidR="004E123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студентов, вы</w:t>
      </w:r>
      <w:r w:rsidR="0057357C">
        <w:rPr>
          <w:bCs/>
          <w:sz w:val="28"/>
          <w:szCs w:val="28"/>
        </w:rPr>
        <w:t>плачено ст</w:t>
      </w:r>
      <w:r w:rsidR="004C594D">
        <w:rPr>
          <w:bCs/>
          <w:sz w:val="28"/>
          <w:szCs w:val="28"/>
        </w:rPr>
        <w:t xml:space="preserve">ипендий на сумму </w:t>
      </w:r>
      <w:r w:rsidR="003D1B02">
        <w:rPr>
          <w:bCs/>
          <w:sz w:val="28"/>
          <w:szCs w:val="28"/>
        </w:rPr>
        <w:t>1,5</w:t>
      </w:r>
      <w:r w:rsidR="001131E0">
        <w:rPr>
          <w:bCs/>
          <w:sz w:val="28"/>
          <w:szCs w:val="28"/>
        </w:rPr>
        <w:t xml:space="preserve"> млн</w:t>
      </w:r>
      <w:r w:rsidR="002D43F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рублей.</w:t>
      </w:r>
      <w:r w:rsidR="003D1B02" w:rsidRPr="003D1B02">
        <w:rPr>
          <w:bCs/>
          <w:sz w:val="28"/>
          <w:szCs w:val="28"/>
        </w:rPr>
        <w:t xml:space="preserve"> </w:t>
      </w:r>
      <w:r w:rsidR="003D1B02" w:rsidRPr="006F2556">
        <w:rPr>
          <w:bCs/>
          <w:sz w:val="28"/>
          <w:szCs w:val="28"/>
        </w:rPr>
        <w:t xml:space="preserve">По программам профессиональной подготовки обучено 239 человек, в том числе по направлению </w:t>
      </w:r>
      <w:r w:rsidR="006B362D" w:rsidRPr="006B362D">
        <w:rPr>
          <w:bCs/>
          <w:sz w:val="28"/>
          <w:szCs w:val="28"/>
        </w:rPr>
        <w:t>ГКУ НСО ЦЗН Здвинского района</w:t>
      </w:r>
      <w:r w:rsidR="003D1B02" w:rsidRPr="006F2556">
        <w:rPr>
          <w:bCs/>
          <w:sz w:val="28"/>
          <w:szCs w:val="28"/>
        </w:rPr>
        <w:t xml:space="preserve"> – 19 человек.</w:t>
      </w:r>
    </w:p>
    <w:p w:rsidR="001A1B86" w:rsidRPr="004C594D" w:rsidRDefault="002E19D1" w:rsidP="004C594D">
      <w:pPr>
        <w:ind w:firstLine="709"/>
        <w:jc w:val="both"/>
        <w:rPr>
          <w:bCs/>
          <w:iCs/>
          <w:sz w:val="28"/>
          <w:szCs w:val="28"/>
        </w:rPr>
      </w:pPr>
      <w:r w:rsidRPr="002E19D1">
        <w:rPr>
          <w:bCs/>
          <w:iCs/>
          <w:sz w:val="28"/>
          <w:szCs w:val="28"/>
        </w:rPr>
        <w:t>Ребята проходят практику в учебном хозяйстве площадью 463 га. Зерновое хозяйство состоит из складов, крытого тока, зерноочистительного пункта. Техническая база насчитывает 11 тракторов, 5 легковых и 5 грузовых автомобилей, 4 комбайна, 39 единиц другой сельхозтехники.</w:t>
      </w:r>
      <w:r w:rsidR="004C594D">
        <w:rPr>
          <w:bCs/>
          <w:iCs/>
          <w:sz w:val="28"/>
          <w:szCs w:val="28"/>
        </w:rPr>
        <w:t xml:space="preserve"> У</w:t>
      </w:r>
      <w:r w:rsidRPr="002E19D1">
        <w:rPr>
          <w:bCs/>
          <w:iCs/>
          <w:sz w:val="28"/>
          <w:szCs w:val="28"/>
        </w:rPr>
        <w:t>чреждение получило лицензию на обучение водителей категории С.</w:t>
      </w:r>
    </w:p>
    <w:p w:rsidR="000436E1" w:rsidRDefault="00686F3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сельского населения имеет свои характерные черты. Оно связа</w:t>
      </w:r>
      <w:r>
        <w:rPr>
          <w:rFonts w:ascii="Times New Roman" w:hAnsi="Times New Roman"/>
          <w:sz w:val="28"/>
          <w:szCs w:val="28"/>
        </w:rPr>
        <w:softHyphen/>
        <w:t>но с особенностями условий труда и быта, а также с особенностями структуры населения. Этапность, доступность, качество мед</w:t>
      </w:r>
      <w:r w:rsidR="0087769B">
        <w:rPr>
          <w:rFonts w:ascii="Times New Roman" w:hAnsi="Times New Roman"/>
          <w:sz w:val="28"/>
          <w:szCs w:val="28"/>
        </w:rPr>
        <w:t xml:space="preserve">ицинской </w:t>
      </w:r>
      <w:r>
        <w:rPr>
          <w:rFonts w:ascii="Times New Roman" w:hAnsi="Times New Roman"/>
          <w:sz w:val="28"/>
          <w:szCs w:val="28"/>
        </w:rPr>
        <w:t>помощи – это слагаемые здравоохранения и на селе.</w:t>
      </w:r>
    </w:p>
    <w:p w:rsidR="000436E1" w:rsidRDefault="00686F30">
      <w:pPr>
        <w:pStyle w:val="af"/>
        <w:spacing w:after="0"/>
        <w:ind w:firstLine="709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Важную социальную функцию на территории Здвинского района выполняет учреждение здравоохранения </w:t>
      </w:r>
      <w:r>
        <w:rPr>
          <w:b/>
          <w:bCs/>
          <w:iCs/>
          <w:sz w:val="28"/>
          <w:szCs w:val="28"/>
        </w:rPr>
        <w:t>ГБУЗ НСО «Здвинская ЦРБ».</w:t>
      </w:r>
    </w:p>
    <w:p w:rsidR="00FB21A2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Сеть лечебно-профилактических учреждений:</w:t>
      </w:r>
      <w:r>
        <w:rPr>
          <w:color w:val="000000"/>
          <w:sz w:val="28"/>
          <w:szCs w:val="28"/>
        </w:rPr>
        <w:t xml:space="preserve"> две участковые больницы, две враче</w:t>
      </w:r>
      <w:r w:rsidR="00837ADE">
        <w:rPr>
          <w:color w:val="000000"/>
          <w:sz w:val="28"/>
          <w:szCs w:val="28"/>
        </w:rPr>
        <w:t>бные амбулатории и двадцать восемь</w:t>
      </w:r>
      <w:r>
        <w:rPr>
          <w:color w:val="000000"/>
          <w:sz w:val="28"/>
          <w:szCs w:val="28"/>
        </w:rPr>
        <w:t xml:space="preserve"> фельдшерско-акушерских пунктов. Общая коечная мощность в лечебно-профилактических учреждениях района составляет 115 коек. Стационар-замещающие виды помощи были представлены дневными стационарами в ЦРБ, участковых больницах и врачебных амбулаториях на 40 койко-мест. Амбулаторно-поликлинический прием жителей ведется в поликлинике ЦРБ, рассчитанной</w:t>
      </w:r>
      <w:r w:rsidR="00E1356A">
        <w:rPr>
          <w:color w:val="000000"/>
          <w:sz w:val="28"/>
          <w:szCs w:val="28"/>
        </w:rPr>
        <w:t xml:space="preserve"> на 250 посещений в смену, по 16</w:t>
      </w:r>
      <w:r>
        <w:rPr>
          <w:color w:val="000000"/>
          <w:sz w:val="28"/>
          <w:szCs w:val="28"/>
        </w:rPr>
        <w:t xml:space="preserve"> врачебным специальностям; в амбулаториях участковых больниц и врачебных амбулаториях на 84 посещения в смену.</w:t>
      </w:r>
    </w:p>
    <w:p w:rsidR="00297E8C" w:rsidRDefault="00830544" w:rsidP="00297E8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районе работает 32 врача</w:t>
      </w:r>
      <w:r w:rsidR="00B7169E">
        <w:rPr>
          <w:sz w:val="28"/>
          <w:szCs w:val="28"/>
        </w:rPr>
        <w:t xml:space="preserve"> (3 в декретном отп</w:t>
      </w:r>
      <w:r w:rsidR="00FA1E86">
        <w:rPr>
          <w:sz w:val="28"/>
          <w:szCs w:val="28"/>
        </w:rPr>
        <w:t>уске)</w:t>
      </w:r>
      <w:r w:rsidR="00297E8C">
        <w:rPr>
          <w:sz w:val="28"/>
          <w:szCs w:val="28"/>
        </w:rPr>
        <w:t>, средних ме</w:t>
      </w:r>
      <w:r w:rsidR="009F646D">
        <w:rPr>
          <w:sz w:val="28"/>
          <w:szCs w:val="28"/>
        </w:rPr>
        <w:t xml:space="preserve">дицинских работников </w:t>
      </w:r>
      <w:r>
        <w:rPr>
          <w:sz w:val="28"/>
          <w:szCs w:val="28"/>
        </w:rPr>
        <w:t>в ЦРБ – 129</w:t>
      </w:r>
      <w:r w:rsidR="00297E8C">
        <w:rPr>
          <w:sz w:val="28"/>
          <w:szCs w:val="28"/>
        </w:rPr>
        <w:t xml:space="preserve"> человек.</w:t>
      </w:r>
    </w:p>
    <w:p w:rsidR="006F51E2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Госзаказ по ста</w:t>
      </w:r>
      <w:r w:rsidR="00A65FDB">
        <w:rPr>
          <w:sz w:val="28"/>
          <w:szCs w:val="28"/>
        </w:rPr>
        <w:t>ци</w:t>
      </w:r>
      <w:r w:rsidR="00923EFD">
        <w:rPr>
          <w:sz w:val="28"/>
          <w:szCs w:val="28"/>
        </w:rPr>
        <w:t>онарной помощи выполнен</w:t>
      </w:r>
      <w:r w:rsidR="002263BC">
        <w:rPr>
          <w:sz w:val="28"/>
          <w:szCs w:val="28"/>
        </w:rPr>
        <w:t xml:space="preserve"> на 100,3</w:t>
      </w:r>
      <w:r>
        <w:rPr>
          <w:sz w:val="28"/>
          <w:szCs w:val="28"/>
        </w:rPr>
        <w:t>%, по ста</w:t>
      </w:r>
      <w:r w:rsidR="00A65FDB">
        <w:rPr>
          <w:sz w:val="28"/>
          <w:szCs w:val="28"/>
        </w:rPr>
        <w:t>ци</w:t>
      </w:r>
      <w:r w:rsidR="002263BC">
        <w:rPr>
          <w:sz w:val="28"/>
          <w:szCs w:val="28"/>
        </w:rPr>
        <w:t>онарзамещающей помощи – на 169,6</w:t>
      </w:r>
      <w:r>
        <w:rPr>
          <w:sz w:val="28"/>
          <w:szCs w:val="28"/>
        </w:rPr>
        <w:t>%, по амбулатор</w:t>
      </w:r>
      <w:r w:rsidR="00830544">
        <w:rPr>
          <w:sz w:val="28"/>
          <w:szCs w:val="28"/>
        </w:rPr>
        <w:t>но-</w:t>
      </w:r>
      <w:r w:rsidR="00EF075E">
        <w:rPr>
          <w:sz w:val="28"/>
          <w:szCs w:val="28"/>
        </w:rPr>
        <w:t>поликлинической помощи – на 93,4</w:t>
      </w:r>
      <w:r w:rsidR="006F51E2">
        <w:rPr>
          <w:sz w:val="28"/>
          <w:szCs w:val="28"/>
        </w:rPr>
        <w:t>%, по скорой помощи – на 97,8%.</w:t>
      </w:r>
    </w:p>
    <w:p w:rsidR="006D1740" w:rsidRDefault="00202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профосмотры,</w:t>
      </w:r>
      <w:r w:rsidR="00686F30">
        <w:rPr>
          <w:sz w:val="28"/>
          <w:szCs w:val="28"/>
        </w:rPr>
        <w:t xml:space="preserve"> диспансеризация определённых групп </w:t>
      </w:r>
      <w:r w:rsidR="006E41A8">
        <w:rPr>
          <w:sz w:val="28"/>
          <w:szCs w:val="28"/>
        </w:rPr>
        <w:t xml:space="preserve"> вз</w:t>
      </w:r>
      <w:r w:rsidR="00EF6284">
        <w:rPr>
          <w:sz w:val="28"/>
          <w:szCs w:val="28"/>
        </w:rPr>
        <w:t>р</w:t>
      </w:r>
      <w:r w:rsidR="006A7DFB">
        <w:rPr>
          <w:sz w:val="28"/>
          <w:szCs w:val="28"/>
        </w:rPr>
        <w:t>ослого населения, осмотрено 1843</w:t>
      </w:r>
      <w:r w:rsidR="00EF6284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>человек</w:t>
      </w:r>
      <w:r w:rsidR="006A7DFB">
        <w:rPr>
          <w:sz w:val="28"/>
          <w:szCs w:val="28"/>
        </w:rPr>
        <w:t>а</w:t>
      </w:r>
      <w:r w:rsidR="00AA2C76">
        <w:rPr>
          <w:sz w:val="28"/>
          <w:szCs w:val="28"/>
        </w:rPr>
        <w:t xml:space="preserve">. </w:t>
      </w:r>
      <w:r w:rsidR="006D1740">
        <w:rPr>
          <w:sz w:val="28"/>
          <w:szCs w:val="28"/>
        </w:rPr>
        <w:t>Во 2 квартале 2020 года диспансеризация и профилактические осмотры не проводились</w:t>
      </w:r>
      <w:r w:rsidR="00AA2C76">
        <w:rPr>
          <w:sz w:val="28"/>
          <w:szCs w:val="28"/>
        </w:rPr>
        <w:t xml:space="preserve"> из-за неблагоприятной эпидемической обстановки по коронавирусной инфекции.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437CEC">
        <w:rPr>
          <w:color w:val="auto"/>
          <w:sz w:val="28"/>
          <w:szCs w:val="28"/>
        </w:rPr>
        <w:t>ГБУЗ Н</w:t>
      </w:r>
      <w:r>
        <w:rPr>
          <w:sz w:val="28"/>
          <w:szCs w:val="28"/>
        </w:rPr>
        <w:t xml:space="preserve">СО «Здвинская ЦРБ» оказано платных услуг населению за отчетный период на сумму </w:t>
      </w:r>
      <w:r w:rsidR="006A7DFB">
        <w:rPr>
          <w:sz w:val="28"/>
          <w:szCs w:val="28"/>
        </w:rPr>
        <w:t>6286,9</w:t>
      </w:r>
      <w:r>
        <w:rPr>
          <w:sz w:val="28"/>
          <w:szCs w:val="28"/>
        </w:rPr>
        <w:t xml:space="preserve"> тыс. рублей (</w:t>
      </w:r>
      <w:r w:rsidR="006A7DFB">
        <w:rPr>
          <w:sz w:val="28"/>
          <w:szCs w:val="28"/>
        </w:rPr>
        <w:t xml:space="preserve">за </w:t>
      </w:r>
      <w:r>
        <w:rPr>
          <w:sz w:val="28"/>
          <w:szCs w:val="28"/>
        </w:rPr>
        <w:t>20</w:t>
      </w:r>
      <w:r w:rsidR="00D426E9">
        <w:rPr>
          <w:sz w:val="28"/>
          <w:szCs w:val="28"/>
        </w:rPr>
        <w:t>19</w:t>
      </w:r>
      <w:r w:rsidR="0020080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6A7DFB">
        <w:rPr>
          <w:sz w:val="28"/>
          <w:szCs w:val="28"/>
        </w:rPr>
        <w:t>7612</w:t>
      </w:r>
      <w:r>
        <w:rPr>
          <w:sz w:val="28"/>
          <w:szCs w:val="28"/>
        </w:rPr>
        <w:t xml:space="preserve"> тыс. рублей).</w:t>
      </w:r>
    </w:p>
    <w:p w:rsidR="000436E1" w:rsidRDefault="003C5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действуют 4 аптеки и 32</w:t>
      </w:r>
      <w:r w:rsidR="00686F30">
        <w:rPr>
          <w:sz w:val="28"/>
          <w:szCs w:val="28"/>
        </w:rPr>
        <w:t xml:space="preserve"> аптечных пункта, удовлетворяющие запросы населения в лекарственных средствах и предметах медицинского ухода.</w:t>
      </w:r>
    </w:p>
    <w:p w:rsidR="00CD246A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участковой службе</w:t>
      </w:r>
      <w:r w:rsidR="00E410F1">
        <w:rPr>
          <w:sz w:val="28"/>
          <w:szCs w:val="28"/>
        </w:rPr>
        <w:t xml:space="preserve"> укомплектованность составляет:</w:t>
      </w:r>
      <w:r>
        <w:rPr>
          <w:sz w:val="28"/>
          <w:szCs w:val="28"/>
        </w:rPr>
        <w:t xml:space="preserve"> врачами</w:t>
      </w:r>
      <w:r w:rsidR="002636E0">
        <w:rPr>
          <w:sz w:val="28"/>
          <w:szCs w:val="28"/>
        </w:rPr>
        <w:t>-терапевтами участковыми – 8</w:t>
      </w:r>
      <w:r w:rsidR="00E410F1">
        <w:rPr>
          <w:sz w:val="28"/>
          <w:szCs w:val="28"/>
        </w:rPr>
        <w:t>0%,</w:t>
      </w:r>
      <w:r>
        <w:rPr>
          <w:sz w:val="28"/>
          <w:szCs w:val="28"/>
        </w:rPr>
        <w:t xml:space="preserve"> медицинскими сестрами врачей-терапевтов участковых – 100%, врачами-педиатрами участковыми – 100%, медицинскими сестрами участковыми врачей-педиатров участковых – 100%.</w:t>
      </w:r>
    </w:p>
    <w:p w:rsidR="000436E1" w:rsidRDefault="0046642F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ГБУЗ НСО «Здвинская ЦРБ</w:t>
      </w:r>
      <w:r w:rsidR="00686F30">
        <w:rPr>
          <w:bCs/>
          <w:iCs/>
          <w:sz w:val="28"/>
          <w:szCs w:val="28"/>
        </w:rPr>
        <w:t xml:space="preserve"> у</w:t>
      </w:r>
      <w:r w:rsidR="00686F30">
        <w:rPr>
          <w:sz w:val="28"/>
          <w:szCs w:val="28"/>
        </w:rPr>
        <w:t>частвует в программах: родовой сертификат, льготное зубопротезирование, реализ</w:t>
      </w:r>
      <w:r w:rsidR="00A449E9">
        <w:rPr>
          <w:sz w:val="28"/>
          <w:szCs w:val="28"/>
        </w:rPr>
        <w:t>ация направлений ПНП «Здоровье»;</w:t>
      </w:r>
      <w:r w:rsidR="00686F30">
        <w:rPr>
          <w:sz w:val="28"/>
          <w:szCs w:val="28"/>
        </w:rPr>
        <w:t xml:space="preserve"> в пилотном проекте «Создание новой модели медицинской организации, оказывающей первичную медико-санитарную помощь».</w:t>
      </w:r>
    </w:p>
    <w:p w:rsidR="00170F36" w:rsidRDefault="00B2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</w:t>
      </w:r>
      <w:r w:rsidR="00DE00E2">
        <w:rPr>
          <w:sz w:val="28"/>
          <w:szCs w:val="28"/>
        </w:rPr>
        <w:t xml:space="preserve">периоде проведены подготовительные </w:t>
      </w:r>
      <w:r w:rsidR="00DE00E2" w:rsidRPr="00293F40">
        <w:rPr>
          <w:color w:val="auto"/>
          <w:sz w:val="28"/>
          <w:szCs w:val="28"/>
        </w:rPr>
        <w:t>работы</w:t>
      </w:r>
      <w:r w:rsidR="007D7F9D" w:rsidRPr="00293F40">
        <w:rPr>
          <w:color w:val="auto"/>
          <w:sz w:val="28"/>
          <w:szCs w:val="28"/>
        </w:rPr>
        <w:t xml:space="preserve"> и начато </w:t>
      </w:r>
      <w:r w:rsidR="0062269D" w:rsidRPr="00293F40">
        <w:rPr>
          <w:color w:val="auto"/>
          <w:sz w:val="28"/>
          <w:szCs w:val="28"/>
        </w:rPr>
        <w:t>строительств</w:t>
      </w:r>
      <w:r w:rsidR="007D7F9D" w:rsidRPr="00293F40">
        <w:rPr>
          <w:color w:val="auto"/>
          <w:sz w:val="28"/>
          <w:szCs w:val="28"/>
        </w:rPr>
        <w:t>о</w:t>
      </w:r>
      <w:r w:rsidR="0062269D" w:rsidRPr="00293F40">
        <w:rPr>
          <w:color w:val="auto"/>
          <w:sz w:val="28"/>
          <w:szCs w:val="28"/>
        </w:rPr>
        <w:t xml:space="preserve"> </w:t>
      </w:r>
      <w:r w:rsidR="00B173F5" w:rsidRPr="00293F40">
        <w:rPr>
          <w:color w:val="auto"/>
          <w:sz w:val="28"/>
          <w:szCs w:val="28"/>
        </w:rPr>
        <w:t>мо</w:t>
      </w:r>
      <w:r w:rsidR="0062269D" w:rsidRPr="00293F40">
        <w:rPr>
          <w:color w:val="auto"/>
          <w:sz w:val="28"/>
          <w:szCs w:val="28"/>
        </w:rPr>
        <w:t>дульного</w:t>
      </w:r>
      <w:r w:rsidR="00B173F5" w:rsidRPr="00293F40">
        <w:rPr>
          <w:color w:val="auto"/>
          <w:sz w:val="28"/>
          <w:szCs w:val="28"/>
        </w:rPr>
        <w:t xml:space="preserve"> </w:t>
      </w:r>
      <w:r w:rsidRPr="00293F40">
        <w:rPr>
          <w:color w:val="auto"/>
          <w:sz w:val="28"/>
          <w:szCs w:val="28"/>
        </w:rPr>
        <w:t>ФАП</w:t>
      </w:r>
      <w:r w:rsidR="0062269D" w:rsidRPr="00293F40">
        <w:rPr>
          <w:color w:val="auto"/>
          <w:sz w:val="28"/>
          <w:szCs w:val="28"/>
        </w:rPr>
        <w:t>а в селе Чулым</w:t>
      </w:r>
      <w:r w:rsidR="008A020D" w:rsidRPr="00293F40">
        <w:rPr>
          <w:color w:val="auto"/>
          <w:sz w:val="28"/>
          <w:szCs w:val="28"/>
        </w:rPr>
        <w:t>, завершена зак</w:t>
      </w:r>
      <w:r w:rsidR="008A020D" w:rsidRPr="00AB04EC">
        <w:rPr>
          <w:sz w:val="28"/>
          <w:szCs w:val="28"/>
        </w:rPr>
        <w:t>упка оборудования по его оснащению</w:t>
      </w:r>
      <w:r w:rsidR="008A020D">
        <w:rPr>
          <w:sz w:val="28"/>
          <w:szCs w:val="28"/>
        </w:rPr>
        <w:t xml:space="preserve"> (2 млн. рублей)</w:t>
      </w:r>
      <w:r w:rsidR="008A020D" w:rsidRPr="00AB04EC">
        <w:rPr>
          <w:sz w:val="28"/>
          <w:szCs w:val="28"/>
        </w:rPr>
        <w:t>.</w:t>
      </w:r>
    </w:p>
    <w:p w:rsidR="00BB76F3" w:rsidRDefault="00BB7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государственной программы Новосибирской области</w:t>
      </w:r>
      <w:r w:rsidR="00095027">
        <w:rPr>
          <w:sz w:val="28"/>
          <w:szCs w:val="28"/>
        </w:rPr>
        <w:t xml:space="preserve"> «Развитие здравоохранение Новосибирской области»</w:t>
      </w:r>
      <w:r w:rsidR="00023857">
        <w:rPr>
          <w:sz w:val="28"/>
          <w:szCs w:val="28"/>
        </w:rPr>
        <w:t xml:space="preserve"> </w:t>
      </w:r>
      <w:r w:rsidR="00CE6011">
        <w:rPr>
          <w:sz w:val="28"/>
          <w:szCs w:val="28"/>
        </w:rPr>
        <w:t xml:space="preserve">завершен </w:t>
      </w:r>
      <w:r w:rsidR="007660FC">
        <w:rPr>
          <w:sz w:val="28"/>
          <w:szCs w:val="28"/>
        </w:rPr>
        <w:t>капитальный</w:t>
      </w:r>
      <w:r w:rsidR="0029579D">
        <w:rPr>
          <w:sz w:val="28"/>
          <w:szCs w:val="28"/>
        </w:rPr>
        <w:t xml:space="preserve"> ремон</w:t>
      </w:r>
      <w:r w:rsidR="008807B6">
        <w:rPr>
          <w:sz w:val="28"/>
          <w:szCs w:val="28"/>
        </w:rPr>
        <w:t>т инфекционного отделения</w:t>
      </w:r>
      <w:r w:rsidR="00CE6011">
        <w:rPr>
          <w:sz w:val="28"/>
          <w:szCs w:val="28"/>
        </w:rPr>
        <w:t xml:space="preserve"> (7,7 млн. рублей)</w:t>
      </w:r>
      <w:r w:rsidR="007660FC" w:rsidRPr="00023857">
        <w:rPr>
          <w:sz w:val="28"/>
          <w:szCs w:val="28"/>
        </w:rPr>
        <w:t>.</w:t>
      </w:r>
    </w:p>
    <w:p w:rsidR="00A449E9" w:rsidRDefault="00D64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</w:t>
      </w:r>
      <w:r w:rsidR="008807B6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приобретено медицин</w:t>
      </w:r>
      <w:r w:rsidR="00170F36">
        <w:rPr>
          <w:sz w:val="28"/>
          <w:szCs w:val="28"/>
        </w:rPr>
        <w:t xml:space="preserve">ское оборудование на </w:t>
      </w:r>
      <w:r w:rsidR="00FF496E">
        <w:rPr>
          <w:sz w:val="28"/>
          <w:szCs w:val="28"/>
        </w:rPr>
        <w:t>сумму 13,3</w:t>
      </w:r>
      <w:r w:rsidR="0022459F">
        <w:rPr>
          <w:sz w:val="28"/>
          <w:szCs w:val="28"/>
        </w:rPr>
        <w:t xml:space="preserve"> </w:t>
      </w:r>
      <w:r w:rsidR="007A16DE">
        <w:rPr>
          <w:sz w:val="28"/>
          <w:szCs w:val="28"/>
        </w:rPr>
        <w:t xml:space="preserve">млн. </w:t>
      </w:r>
      <w:r w:rsidR="00910666">
        <w:rPr>
          <w:sz w:val="28"/>
          <w:szCs w:val="28"/>
        </w:rPr>
        <w:t>рублей</w:t>
      </w:r>
      <w:r w:rsidR="00B173F5">
        <w:rPr>
          <w:sz w:val="28"/>
          <w:szCs w:val="28"/>
        </w:rPr>
        <w:t xml:space="preserve"> (в том числе</w:t>
      </w:r>
      <w:r w:rsidR="00A36016">
        <w:rPr>
          <w:sz w:val="28"/>
          <w:szCs w:val="28"/>
        </w:rPr>
        <w:t xml:space="preserve"> аппарат искусственной вентиляции легких</w:t>
      </w:r>
      <w:r w:rsidR="00B173F5">
        <w:rPr>
          <w:sz w:val="28"/>
          <w:szCs w:val="28"/>
        </w:rPr>
        <w:t xml:space="preserve"> </w:t>
      </w:r>
      <w:r w:rsidR="00A36016">
        <w:rPr>
          <w:sz w:val="28"/>
          <w:szCs w:val="28"/>
        </w:rPr>
        <w:t>– 4</w:t>
      </w:r>
      <w:r w:rsidR="007A16DE">
        <w:rPr>
          <w:sz w:val="28"/>
          <w:szCs w:val="28"/>
        </w:rPr>
        <w:t xml:space="preserve"> млн. </w:t>
      </w:r>
      <w:r w:rsidR="00BB76F3">
        <w:rPr>
          <w:sz w:val="28"/>
          <w:szCs w:val="28"/>
        </w:rPr>
        <w:t>рублей</w:t>
      </w:r>
      <w:r w:rsidR="008A020D">
        <w:rPr>
          <w:sz w:val="28"/>
          <w:szCs w:val="28"/>
        </w:rPr>
        <w:t>,</w:t>
      </w:r>
      <w:r w:rsidR="00321C86" w:rsidRPr="00321C86">
        <w:rPr>
          <w:sz w:val="28"/>
          <w:szCs w:val="28"/>
        </w:rPr>
        <w:t xml:space="preserve"> </w:t>
      </w:r>
      <w:r w:rsidR="00321C86" w:rsidRPr="00AB04EC">
        <w:rPr>
          <w:sz w:val="28"/>
          <w:szCs w:val="28"/>
        </w:rPr>
        <w:t xml:space="preserve">автомобиль скорой помощи с оборудованием стоимостью 2,5 </w:t>
      </w:r>
      <w:r w:rsidR="00321C86">
        <w:rPr>
          <w:sz w:val="28"/>
          <w:szCs w:val="28"/>
        </w:rPr>
        <w:t xml:space="preserve">млн. </w:t>
      </w:r>
      <w:r w:rsidR="00321C86" w:rsidRPr="00AB04EC">
        <w:rPr>
          <w:sz w:val="28"/>
          <w:szCs w:val="28"/>
        </w:rPr>
        <w:t>рублей</w:t>
      </w:r>
      <w:r w:rsidR="00BB76F3">
        <w:rPr>
          <w:sz w:val="28"/>
          <w:szCs w:val="28"/>
        </w:rPr>
        <w:t>).</w:t>
      </w:r>
    </w:p>
    <w:p w:rsidR="00864486" w:rsidRDefault="00686F30" w:rsidP="00864486">
      <w:pPr>
        <w:pStyle w:val="af6"/>
        <w:spacing w:beforeAutospacing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shd w:val="clear" w:color="auto" w:fill="FFFFFF"/>
        </w:rPr>
        <w:lastRenderedPageBreak/>
        <w:t>Социальн</w:t>
      </w:r>
      <w:r>
        <w:rPr>
          <w:b/>
          <w:bCs/>
          <w:iCs/>
          <w:sz w:val="28"/>
          <w:szCs w:val="28"/>
        </w:rPr>
        <w:t>ая политика</w:t>
      </w:r>
      <w:r>
        <w:rPr>
          <w:bCs/>
          <w:iCs/>
          <w:sz w:val="28"/>
          <w:szCs w:val="28"/>
        </w:rPr>
        <w:t xml:space="preserve"> в течение отчетного периода была направлена на улучшение положения малообеспеченных семей, обслуживание пожилых людей и инвалидов, защиту прав и интересов детей, оказание адресной помощи, расширение спектра предоставляемых услуг.</w:t>
      </w:r>
    </w:p>
    <w:p w:rsidR="00864486" w:rsidRPr="00437CEC" w:rsidRDefault="00686F30" w:rsidP="0037222E">
      <w:pPr>
        <w:pStyle w:val="af6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>Работу по социальной</w:t>
      </w:r>
      <w:r>
        <w:rPr>
          <w:bCs/>
          <w:iCs/>
          <w:sz w:val="28"/>
          <w:szCs w:val="28"/>
        </w:rPr>
        <w:t xml:space="preserve"> защите тех категорий населения, которые  не имеют возможности решить свои социальные проблемы и нуждаются в поддержке государства, осуществляют: МКУ «Комплексный центр социального обслуживания населения Здвинского района», М</w:t>
      </w:r>
      <w:r>
        <w:rPr>
          <w:sz w:val="28"/>
          <w:szCs w:val="28"/>
        </w:rPr>
        <w:t xml:space="preserve">КУ «Социально-реабилитационный центр для несовершеннолетних Здвинского </w:t>
      </w:r>
      <w:r>
        <w:rPr>
          <w:bCs/>
          <w:iCs/>
          <w:sz w:val="28"/>
          <w:szCs w:val="28"/>
        </w:rPr>
        <w:t xml:space="preserve">района», отдел организации социального обслуживания и </w:t>
      </w:r>
      <w:r w:rsidR="0037222E">
        <w:rPr>
          <w:bCs/>
          <w:iCs/>
          <w:sz w:val="28"/>
          <w:szCs w:val="28"/>
        </w:rPr>
        <w:t xml:space="preserve">ГКУ </w:t>
      </w:r>
      <w:r w:rsidR="00864486" w:rsidRPr="00864486">
        <w:rPr>
          <w:bCs/>
          <w:iCs/>
          <w:sz w:val="28"/>
          <w:szCs w:val="28"/>
        </w:rPr>
        <w:t>Новосибирской области</w:t>
      </w:r>
      <w:r w:rsidR="0037222E">
        <w:rPr>
          <w:bCs/>
          <w:iCs/>
          <w:sz w:val="28"/>
          <w:szCs w:val="28"/>
        </w:rPr>
        <w:t xml:space="preserve"> </w:t>
      </w:r>
      <w:r w:rsidR="00864486" w:rsidRPr="00864486">
        <w:rPr>
          <w:bCs/>
          <w:iCs/>
          <w:sz w:val="28"/>
          <w:szCs w:val="28"/>
        </w:rPr>
        <w:t xml:space="preserve">«Центр социальной поддержки населения </w:t>
      </w:r>
      <w:r w:rsidR="00864486" w:rsidRPr="00437CEC">
        <w:rPr>
          <w:bCs/>
          <w:iCs/>
          <w:color w:val="auto"/>
          <w:sz w:val="28"/>
          <w:szCs w:val="28"/>
        </w:rPr>
        <w:t>Здвинского района»</w:t>
      </w:r>
      <w:r w:rsidR="00E410F1" w:rsidRPr="00437CEC">
        <w:rPr>
          <w:color w:val="auto"/>
          <w:sz w:val="28"/>
          <w:szCs w:val="28"/>
        </w:rPr>
        <w:t>.</w:t>
      </w:r>
    </w:p>
    <w:p w:rsidR="00BC2A25" w:rsidRDefault="00C6661A" w:rsidP="00BC2A25">
      <w:pPr>
        <w:pStyle w:val="af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6075">
        <w:rPr>
          <w:rFonts w:ascii="Times New Roman" w:hAnsi="Times New Roman"/>
          <w:sz w:val="28"/>
          <w:szCs w:val="28"/>
          <w:shd w:val="clear" w:color="auto" w:fill="FFFFFF" w:themeFill="background1"/>
        </w:rPr>
        <w:t>За</w:t>
      </w:r>
      <w:r w:rsidR="00F400F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BC2A25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86F30" w:rsidRPr="0037222E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b/>
          <w:i/>
          <w:sz w:val="28"/>
          <w:szCs w:val="28"/>
        </w:rPr>
        <w:t>в отдел организации социального обслуживания администрации Здвинского района</w:t>
      </w:r>
      <w:r w:rsidR="00686F30" w:rsidRPr="0037222E">
        <w:rPr>
          <w:rFonts w:ascii="Times New Roman" w:hAnsi="Times New Roman"/>
          <w:sz w:val="28"/>
          <w:szCs w:val="28"/>
        </w:rPr>
        <w:t xml:space="preserve"> обратилось</w:t>
      </w:r>
      <w:r w:rsidR="006D4652">
        <w:rPr>
          <w:rFonts w:ascii="Times New Roman" w:hAnsi="Times New Roman"/>
          <w:sz w:val="28"/>
          <w:szCs w:val="28"/>
        </w:rPr>
        <w:t xml:space="preserve"> </w:t>
      </w:r>
      <w:r w:rsidR="00F400F3">
        <w:rPr>
          <w:rFonts w:ascii="Times New Roman" w:hAnsi="Times New Roman"/>
          <w:sz w:val="28"/>
          <w:szCs w:val="28"/>
        </w:rPr>
        <w:t>2252</w:t>
      </w:r>
      <w:r w:rsidR="00D25649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sz w:val="28"/>
          <w:szCs w:val="28"/>
        </w:rPr>
        <w:t>граждан</w:t>
      </w:r>
      <w:r w:rsidR="00D25649">
        <w:rPr>
          <w:rFonts w:ascii="Times New Roman" w:hAnsi="Times New Roman"/>
          <w:sz w:val="28"/>
          <w:szCs w:val="28"/>
        </w:rPr>
        <w:t>ин</w:t>
      </w:r>
      <w:r w:rsidR="00BA5B18">
        <w:rPr>
          <w:rFonts w:ascii="Times New Roman" w:hAnsi="Times New Roman"/>
          <w:sz w:val="28"/>
          <w:szCs w:val="28"/>
        </w:rPr>
        <w:t>а</w:t>
      </w:r>
      <w:r w:rsidR="00686F30" w:rsidRPr="0037222E">
        <w:rPr>
          <w:rFonts w:ascii="Times New Roman" w:hAnsi="Times New Roman"/>
          <w:sz w:val="28"/>
          <w:szCs w:val="28"/>
        </w:rPr>
        <w:t>.</w:t>
      </w:r>
    </w:p>
    <w:p w:rsidR="00162739" w:rsidRDefault="00374A2E" w:rsidP="00BC2A25">
      <w:pPr>
        <w:pStyle w:val="af8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74A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Специалистами отдела ведется работа в </w:t>
      </w:r>
      <w:r w:rsidR="00DE15B1" w:rsidRP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государственной информационной системе</w:t>
      </w:r>
      <w:r w:rsidR="00162739" w:rsidRP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 </w:t>
      </w:r>
      <w:r w:rsidR="00C0587E" w:rsidRP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(далее – ТИС СПГ)</w:t>
      </w:r>
      <w:r w:rsidR="00DE15B1" w:rsidRP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ТИС СПГ на базе </w:t>
      </w:r>
      <w:r w:rsidR="005F30C4" w:rsidRP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автоматизированного средства</w:t>
      </w:r>
      <w:r w:rsidR="00C0587E" w:rsidRP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управления персональными данными</w:t>
      </w:r>
      <w:r w:rsidR="005F30C4" w:rsidRP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«Тула</w:t>
      </w:r>
      <w:r w:rsid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». </w:t>
      </w:r>
      <w:r w:rsidR="00E633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</w:t>
      </w:r>
      <w:r w:rsidR="00E5787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период с мая по декабрь 2020 года оформлено 322 индивидуальных программы предоставления социальных услуг (далее – ИППСУ)</w:t>
      </w:r>
      <w:r w:rsidR="001141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</w:p>
    <w:p w:rsidR="00123BE9" w:rsidRDefault="00802952" w:rsidP="00123BE9">
      <w:pPr>
        <w:pStyle w:val="af8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- 43 на стационарное социальное обслуживание, в том числе 31 ИППСУ на несовершеннолетних детей, проходящих реабилитацию в МКУ "СРЦН Здвинского района" и  12  ИППСУ на граждан пожилого возраста, которым  оказано содействие по жизнеустройству в отделения милосердия (6 человек), психоневрологические учреждения области (6 человек);</w:t>
      </w:r>
    </w:p>
    <w:p w:rsidR="00802952" w:rsidRPr="00802952" w:rsidRDefault="00802952" w:rsidP="00123BE9">
      <w:pPr>
        <w:pStyle w:val="af8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354F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91 на социальное обслуживание на дому;</w:t>
      </w:r>
    </w:p>
    <w:p w:rsidR="00802952" w:rsidRPr="00802952" w:rsidRDefault="00802952" w:rsidP="00802952">
      <w:pPr>
        <w:pStyle w:val="af8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354F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180 на полустационарное социальное обслуживание, из них 166 на обслуживание в «Отделение социальной помощи семье и детям» и 14 на инвалидов, прошедших курс реабилитации в филиале «Отделение социальной реабилитации инвалидов»</w:t>
      </w:r>
      <w:r w:rsidR="00354F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114188" w:rsidRPr="005F30C4" w:rsidRDefault="00802952" w:rsidP="00123BE9">
      <w:pPr>
        <w:pStyle w:val="af8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354F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8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социальное обслуживание инвалидов в областных реабилитационных центрах</w:t>
      </w:r>
      <w:r w:rsidR="00EF04A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: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ГАСУ СО НСО «Областной комплексный центр соци</w:t>
      </w:r>
      <w:r w:rsidR="00EF04A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альной реабилитации «Надежда» – 6 человек,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ГАУ НСО «Комплексный центр</w:t>
      </w:r>
      <w:r w:rsidR="00EF04A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социальной адаптации инвалидов; –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 человека.</w:t>
      </w:r>
    </w:p>
    <w:p w:rsidR="005A6119" w:rsidRPr="00375779" w:rsidRDefault="005E239A" w:rsidP="00047440">
      <w:pPr>
        <w:ind w:firstLine="709"/>
        <w:jc w:val="both"/>
        <w:rPr>
          <w:bCs/>
          <w:iCs/>
          <w:sz w:val="28"/>
          <w:szCs w:val="28"/>
        </w:rPr>
      </w:pPr>
      <w:r w:rsidRPr="00064AD2">
        <w:rPr>
          <w:bCs/>
          <w:iCs/>
          <w:sz w:val="28"/>
          <w:szCs w:val="28"/>
        </w:rPr>
        <w:t xml:space="preserve">За едиными социальными проездными билетами обратилось </w:t>
      </w:r>
      <w:r w:rsidR="006563AE">
        <w:rPr>
          <w:bCs/>
          <w:iCs/>
          <w:sz w:val="28"/>
          <w:szCs w:val="28"/>
        </w:rPr>
        <w:t>1478</w:t>
      </w:r>
      <w:r w:rsidR="00047440">
        <w:rPr>
          <w:bCs/>
          <w:iCs/>
          <w:sz w:val="28"/>
          <w:szCs w:val="28"/>
        </w:rPr>
        <w:t xml:space="preserve"> </w:t>
      </w:r>
      <w:r w:rsidR="00AF2D8B">
        <w:rPr>
          <w:bCs/>
          <w:iCs/>
          <w:sz w:val="28"/>
          <w:szCs w:val="28"/>
        </w:rPr>
        <w:t>граждан</w:t>
      </w:r>
      <w:r w:rsidR="003A7701" w:rsidRPr="00064AD2">
        <w:rPr>
          <w:bCs/>
          <w:iCs/>
          <w:sz w:val="28"/>
          <w:szCs w:val="28"/>
        </w:rPr>
        <w:t>.</w:t>
      </w:r>
      <w:r w:rsidR="00F43E07">
        <w:rPr>
          <w:bCs/>
          <w:iCs/>
          <w:sz w:val="28"/>
          <w:szCs w:val="28"/>
        </w:rPr>
        <w:t xml:space="preserve"> </w:t>
      </w:r>
      <w:r w:rsidR="00064AD2" w:rsidRPr="00F43E07">
        <w:rPr>
          <w:bCs/>
          <w:iCs/>
          <w:sz w:val="28"/>
          <w:szCs w:val="28"/>
        </w:rPr>
        <w:t>Р</w:t>
      </w:r>
      <w:r w:rsidRPr="00F43E07">
        <w:rPr>
          <w:bCs/>
          <w:iCs/>
          <w:sz w:val="28"/>
          <w:szCs w:val="28"/>
        </w:rPr>
        <w:t>еализовано  единых социальных пр</w:t>
      </w:r>
      <w:r w:rsidR="00773941">
        <w:rPr>
          <w:bCs/>
          <w:iCs/>
          <w:sz w:val="28"/>
          <w:szCs w:val="28"/>
        </w:rPr>
        <w:t xml:space="preserve">оездных билетов: лимитных – </w:t>
      </w:r>
      <w:r w:rsidR="006563AE">
        <w:rPr>
          <w:bCs/>
          <w:iCs/>
          <w:sz w:val="28"/>
          <w:szCs w:val="28"/>
        </w:rPr>
        <w:t>1147</w:t>
      </w:r>
      <w:r w:rsidRPr="00F43E07">
        <w:rPr>
          <w:bCs/>
          <w:iCs/>
          <w:sz w:val="28"/>
          <w:szCs w:val="28"/>
        </w:rPr>
        <w:t xml:space="preserve"> </w:t>
      </w:r>
      <w:r w:rsidR="004C5288">
        <w:rPr>
          <w:bCs/>
          <w:iCs/>
          <w:sz w:val="28"/>
          <w:szCs w:val="28"/>
        </w:rPr>
        <w:t>шт., без</w:t>
      </w:r>
      <w:r w:rsidR="00773941">
        <w:rPr>
          <w:bCs/>
          <w:iCs/>
          <w:sz w:val="28"/>
          <w:szCs w:val="28"/>
        </w:rPr>
        <w:t xml:space="preserve">лимитных – </w:t>
      </w:r>
      <w:r w:rsidR="006563AE">
        <w:rPr>
          <w:bCs/>
          <w:iCs/>
          <w:sz w:val="28"/>
          <w:szCs w:val="28"/>
          <w:shd w:val="clear" w:color="auto" w:fill="FFFFFF" w:themeFill="background1"/>
        </w:rPr>
        <w:t>83</w:t>
      </w:r>
      <w:r w:rsidRPr="00F43E07">
        <w:rPr>
          <w:bCs/>
          <w:iCs/>
          <w:sz w:val="28"/>
          <w:szCs w:val="28"/>
        </w:rPr>
        <w:t xml:space="preserve"> шт. (из них многодетным сем</w:t>
      </w:r>
      <w:r w:rsidR="00773941">
        <w:rPr>
          <w:bCs/>
          <w:iCs/>
          <w:sz w:val="28"/>
          <w:szCs w:val="28"/>
        </w:rPr>
        <w:t xml:space="preserve">ьям – </w:t>
      </w:r>
      <w:r w:rsidR="006563AE">
        <w:rPr>
          <w:bCs/>
          <w:iCs/>
          <w:sz w:val="28"/>
          <w:szCs w:val="28"/>
        </w:rPr>
        <w:t>44</w:t>
      </w:r>
      <w:r w:rsidR="00773941" w:rsidRPr="00544B39">
        <w:rPr>
          <w:bCs/>
          <w:iCs/>
          <w:sz w:val="28"/>
          <w:szCs w:val="28"/>
          <w:shd w:val="clear" w:color="auto" w:fill="FFFFFF" w:themeFill="background1"/>
        </w:rPr>
        <w:t xml:space="preserve"> </w:t>
      </w:r>
      <w:r w:rsidR="00773941">
        <w:rPr>
          <w:bCs/>
          <w:iCs/>
          <w:sz w:val="28"/>
          <w:szCs w:val="28"/>
        </w:rPr>
        <w:t xml:space="preserve">шт.), </w:t>
      </w:r>
      <w:r w:rsidR="00773941" w:rsidRPr="00350451">
        <w:rPr>
          <w:bCs/>
          <w:iCs/>
          <w:sz w:val="28"/>
          <w:szCs w:val="28"/>
        </w:rPr>
        <w:t>квартальных</w:t>
      </w:r>
      <w:r w:rsidR="00773941">
        <w:rPr>
          <w:bCs/>
          <w:iCs/>
          <w:sz w:val="28"/>
          <w:szCs w:val="28"/>
        </w:rPr>
        <w:t xml:space="preserve"> – </w:t>
      </w:r>
      <w:r w:rsidR="007C47CF">
        <w:rPr>
          <w:bCs/>
          <w:iCs/>
          <w:sz w:val="28"/>
          <w:szCs w:val="28"/>
        </w:rPr>
        <w:t>248</w:t>
      </w:r>
      <w:r w:rsidRPr="00F43E07">
        <w:rPr>
          <w:bCs/>
          <w:iCs/>
          <w:sz w:val="28"/>
          <w:szCs w:val="28"/>
        </w:rPr>
        <w:t xml:space="preserve"> (из них многодетным семьям</w:t>
      </w:r>
      <w:r w:rsidR="00773941">
        <w:rPr>
          <w:bCs/>
          <w:iCs/>
          <w:sz w:val="28"/>
          <w:szCs w:val="28"/>
        </w:rPr>
        <w:t xml:space="preserve"> –</w:t>
      </w:r>
      <w:r w:rsidR="00E17CCE">
        <w:rPr>
          <w:bCs/>
          <w:iCs/>
          <w:sz w:val="28"/>
          <w:szCs w:val="28"/>
        </w:rPr>
        <w:t xml:space="preserve"> </w:t>
      </w:r>
      <w:r w:rsidR="007C47CF">
        <w:rPr>
          <w:bCs/>
          <w:iCs/>
          <w:sz w:val="28"/>
          <w:szCs w:val="28"/>
        </w:rPr>
        <w:t>214</w:t>
      </w:r>
      <w:r w:rsidR="00375779">
        <w:rPr>
          <w:bCs/>
          <w:iCs/>
          <w:sz w:val="28"/>
          <w:szCs w:val="28"/>
        </w:rPr>
        <w:t xml:space="preserve"> </w:t>
      </w:r>
      <w:r w:rsidRPr="00F43E07">
        <w:rPr>
          <w:bCs/>
          <w:iCs/>
          <w:sz w:val="28"/>
          <w:szCs w:val="28"/>
        </w:rPr>
        <w:t>шт.).</w:t>
      </w:r>
    </w:p>
    <w:p w:rsidR="00C16D89" w:rsidRDefault="00375779" w:rsidP="00C16D89">
      <w:pPr>
        <w:pStyle w:val="af"/>
        <w:spacing w:after="0"/>
        <w:ind w:firstLine="709"/>
        <w:jc w:val="both"/>
        <w:rPr>
          <w:bCs/>
          <w:iCs/>
          <w:sz w:val="28"/>
          <w:szCs w:val="28"/>
        </w:rPr>
      </w:pPr>
      <w:r w:rsidRPr="000C5FAC">
        <w:rPr>
          <w:bCs/>
          <w:iCs/>
          <w:sz w:val="28"/>
          <w:szCs w:val="28"/>
        </w:rPr>
        <w:t>О</w:t>
      </w:r>
      <w:r w:rsidR="00686F30" w:rsidRPr="000C5FAC">
        <w:rPr>
          <w:bCs/>
          <w:iCs/>
          <w:sz w:val="28"/>
          <w:szCs w:val="28"/>
        </w:rPr>
        <w:t xml:space="preserve">тдел </w:t>
      </w:r>
      <w:r w:rsidRPr="000C5FAC">
        <w:rPr>
          <w:bCs/>
          <w:iCs/>
          <w:sz w:val="28"/>
          <w:szCs w:val="28"/>
        </w:rPr>
        <w:t xml:space="preserve">продолжает </w:t>
      </w:r>
      <w:r w:rsidR="00686F30" w:rsidRPr="000C5FAC">
        <w:rPr>
          <w:bCs/>
          <w:iCs/>
          <w:sz w:val="28"/>
          <w:szCs w:val="28"/>
        </w:rPr>
        <w:t>работу по оформлению и выдаче микропроцессорных пластиковых карт «Социальная карта</w:t>
      </w:r>
      <w:r w:rsidR="00686F30" w:rsidRPr="000C5FAC">
        <w:rPr>
          <w:b/>
          <w:bCs/>
          <w:iCs/>
          <w:sz w:val="28"/>
          <w:szCs w:val="28"/>
        </w:rPr>
        <w:t xml:space="preserve">» </w:t>
      </w:r>
      <w:r w:rsidR="00686F30" w:rsidRPr="000C5FAC">
        <w:rPr>
          <w:bCs/>
          <w:iCs/>
          <w:sz w:val="28"/>
          <w:szCs w:val="28"/>
        </w:rPr>
        <w:t>для проезда в общественном пассажирском транспорте. З</w:t>
      </w:r>
      <w:r w:rsidR="000A3688">
        <w:rPr>
          <w:bCs/>
          <w:iCs/>
          <w:sz w:val="28"/>
          <w:szCs w:val="28"/>
        </w:rPr>
        <w:t xml:space="preserve">а анализируемый период </w:t>
      </w:r>
      <w:r w:rsidR="000A3688" w:rsidRPr="00437CEC">
        <w:rPr>
          <w:bCs/>
          <w:iCs/>
          <w:color w:val="auto"/>
          <w:sz w:val="28"/>
          <w:szCs w:val="28"/>
        </w:rPr>
        <w:t>оформлено</w:t>
      </w:r>
      <w:r w:rsidR="00686F30" w:rsidRPr="00437CEC">
        <w:rPr>
          <w:bCs/>
          <w:iCs/>
          <w:color w:val="auto"/>
          <w:sz w:val="28"/>
          <w:szCs w:val="28"/>
        </w:rPr>
        <w:t xml:space="preserve"> </w:t>
      </w:r>
      <w:r w:rsidR="007C47CF">
        <w:rPr>
          <w:bCs/>
          <w:iCs/>
          <w:color w:val="auto"/>
          <w:sz w:val="28"/>
          <w:szCs w:val="28"/>
        </w:rPr>
        <w:t>40</w:t>
      </w:r>
      <w:r w:rsidR="00323496" w:rsidRPr="00437CEC">
        <w:rPr>
          <w:bCs/>
          <w:iCs/>
          <w:color w:val="auto"/>
          <w:sz w:val="28"/>
          <w:szCs w:val="28"/>
        </w:rPr>
        <w:t xml:space="preserve"> пластиковы</w:t>
      </w:r>
      <w:r w:rsidR="007C47CF">
        <w:rPr>
          <w:bCs/>
          <w:iCs/>
          <w:color w:val="auto"/>
          <w:sz w:val="28"/>
          <w:szCs w:val="28"/>
        </w:rPr>
        <w:t>х</w:t>
      </w:r>
      <w:r w:rsidR="000C5FAC" w:rsidRPr="000C5FAC">
        <w:rPr>
          <w:bCs/>
          <w:iCs/>
          <w:sz w:val="28"/>
          <w:szCs w:val="28"/>
        </w:rPr>
        <w:t xml:space="preserve"> </w:t>
      </w:r>
      <w:r w:rsidR="008A0693">
        <w:rPr>
          <w:bCs/>
          <w:iCs/>
          <w:sz w:val="28"/>
          <w:szCs w:val="28"/>
        </w:rPr>
        <w:t>карт</w:t>
      </w:r>
      <w:r w:rsidR="00994D6B">
        <w:rPr>
          <w:bCs/>
          <w:iCs/>
          <w:sz w:val="28"/>
          <w:szCs w:val="28"/>
        </w:rPr>
        <w:t>.</w:t>
      </w:r>
    </w:p>
    <w:p w:rsidR="000249B2" w:rsidRPr="00AF3459" w:rsidRDefault="000249B2" w:rsidP="00AF3459">
      <w:pPr>
        <w:pStyle w:val="af"/>
        <w:spacing w:after="0"/>
        <w:ind w:firstLine="709"/>
        <w:jc w:val="both"/>
        <w:rPr>
          <w:bCs/>
          <w:iCs/>
          <w:sz w:val="28"/>
          <w:szCs w:val="28"/>
        </w:rPr>
      </w:pPr>
      <w:r w:rsidRPr="0064476D">
        <w:rPr>
          <w:rStyle w:val="apple-converted-space"/>
          <w:color w:val="000000"/>
          <w:sz w:val="28"/>
          <w:szCs w:val="28"/>
        </w:rPr>
        <w:lastRenderedPageBreak/>
        <w:t>Специалистами отдела обследованы жилищно-бытовые условия  проживания граждан, обратившихся за материальной помощью на основании социального контракта, составлены прог</w:t>
      </w:r>
      <w:r w:rsidR="002166D6">
        <w:rPr>
          <w:rStyle w:val="apple-converted-space"/>
          <w:color w:val="000000"/>
          <w:sz w:val="28"/>
          <w:szCs w:val="28"/>
        </w:rPr>
        <w:t>р</w:t>
      </w:r>
      <w:r w:rsidR="00D456DF">
        <w:rPr>
          <w:rStyle w:val="apple-converted-space"/>
          <w:color w:val="000000"/>
          <w:sz w:val="28"/>
          <w:szCs w:val="28"/>
        </w:rPr>
        <w:t>ам</w:t>
      </w:r>
      <w:r w:rsidR="0036144E">
        <w:rPr>
          <w:rStyle w:val="apple-converted-space"/>
          <w:color w:val="000000"/>
          <w:sz w:val="28"/>
          <w:szCs w:val="28"/>
        </w:rPr>
        <w:t xml:space="preserve">мы социальной </w:t>
      </w:r>
      <w:r w:rsidR="00874CAB">
        <w:rPr>
          <w:rStyle w:val="apple-converted-space"/>
          <w:color w:val="000000"/>
          <w:sz w:val="28"/>
          <w:szCs w:val="28"/>
        </w:rPr>
        <w:t>адаптации на 89</w:t>
      </w:r>
      <w:r w:rsidR="0036144E">
        <w:rPr>
          <w:rStyle w:val="apple-converted-space"/>
          <w:color w:val="000000"/>
          <w:sz w:val="28"/>
          <w:szCs w:val="28"/>
        </w:rPr>
        <w:t xml:space="preserve"> семей</w:t>
      </w:r>
      <w:r w:rsidRPr="0064476D">
        <w:rPr>
          <w:rStyle w:val="apple-converted-space"/>
          <w:color w:val="000000"/>
          <w:sz w:val="28"/>
          <w:szCs w:val="28"/>
        </w:rPr>
        <w:t xml:space="preserve">. </w:t>
      </w:r>
      <w:r w:rsidRPr="0064476D">
        <w:rPr>
          <w:sz w:val="28"/>
          <w:szCs w:val="28"/>
        </w:rPr>
        <w:t xml:space="preserve">Социальная помощь на основании социального контракта выдана </w:t>
      </w:r>
      <w:r w:rsidR="0053442C">
        <w:rPr>
          <w:bCs/>
          <w:color w:val="000000"/>
          <w:sz w:val="28"/>
          <w:szCs w:val="28"/>
          <w:shd w:val="clear" w:color="auto" w:fill="FFFFFF" w:themeFill="background1"/>
        </w:rPr>
        <w:t>3</w:t>
      </w:r>
      <w:r w:rsidR="000E2A75">
        <w:rPr>
          <w:bCs/>
          <w:color w:val="000000"/>
          <w:sz w:val="28"/>
          <w:szCs w:val="28"/>
          <w:shd w:val="clear" w:color="auto" w:fill="FFFFFF" w:themeFill="background1"/>
        </w:rPr>
        <w:t>6</w:t>
      </w:r>
      <w:r w:rsidR="000E2A75">
        <w:rPr>
          <w:bCs/>
          <w:color w:val="000000"/>
          <w:sz w:val="28"/>
          <w:szCs w:val="28"/>
        </w:rPr>
        <w:t xml:space="preserve"> семьям</w:t>
      </w:r>
      <w:r w:rsidR="006F254C" w:rsidRPr="0064476D">
        <w:rPr>
          <w:bCs/>
          <w:color w:val="000000"/>
          <w:sz w:val="28"/>
          <w:szCs w:val="28"/>
        </w:rPr>
        <w:t xml:space="preserve"> на разведение лич</w:t>
      </w:r>
      <w:r w:rsidR="000E2A75">
        <w:rPr>
          <w:bCs/>
          <w:color w:val="000000"/>
          <w:sz w:val="28"/>
          <w:szCs w:val="28"/>
        </w:rPr>
        <w:t>ного подсобного хозяйства (1,6</w:t>
      </w:r>
      <w:r w:rsidR="0053442C">
        <w:rPr>
          <w:bCs/>
          <w:color w:val="000000"/>
          <w:sz w:val="28"/>
          <w:szCs w:val="28"/>
        </w:rPr>
        <w:t xml:space="preserve"> млн</w:t>
      </w:r>
      <w:r w:rsidR="006F254C">
        <w:rPr>
          <w:bCs/>
          <w:color w:val="000000"/>
          <w:sz w:val="28"/>
          <w:szCs w:val="28"/>
        </w:rPr>
        <w:t xml:space="preserve">. </w:t>
      </w:r>
      <w:r w:rsidR="006F254C" w:rsidRPr="0064476D">
        <w:rPr>
          <w:bCs/>
          <w:color w:val="000000"/>
          <w:sz w:val="28"/>
          <w:szCs w:val="28"/>
        </w:rPr>
        <w:t>руб.)</w:t>
      </w:r>
      <w:r w:rsidR="006F254C">
        <w:rPr>
          <w:bCs/>
          <w:color w:val="000000"/>
          <w:sz w:val="28"/>
          <w:szCs w:val="28"/>
        </w:rPr>
        <w:t xml:space="preserve">, </w:t>
      </w:r>
      <w:r w:rsidR="00874CAB">
        <w:rPr>
          <w:bCs/>
          <w:color w:val="000000"/>
          <w:sz w:val="28"/>
          <w:szCs w:val="28"/>
        </w:rPr>
        <w:t>24</w:t>
      </w:r>
      <w:r w:rsidR="00625209">
        <w:rPr>
          <w:bCs/>
          <w:color w:val="000000"/>
          <w:sz w:val="28"/>
          <w:szCs w:val="28"/>
        </w:rPr>
        <w:t xml:space="preserve"> – </w:t>
      </w:r>
      <w:r w:rsidRPr="0064476D">
        <w:rPr>
          <w:sz w:val="28"/>
          <w:szCs w:val="28"/>
        </w:rPr>
        <w:t>на обеспечение пожаробезопасности</w:t>
      </w:r>
      <w:r w:rsidR="00625209">
        <w:rPr>
          <w:sz w:val="28"/>
          <w:szCs w:val="28"/>
        </w:rPr>
        <w:t xml:space="preserve"> </w:t>
      </w:r>
      <w:r w:rsidR="00D456DF">
        <w:rPr>
          <w:bCs/>
          <w:color w:val="000000"/>
          <w:sz w:val="28"/>
          <w:szCs w:val="28"/>
        </w:rPr>
        <w:t>(</w:t>
      </w:r>
      <w:r w:rsidR="00874CAB">
        <w:rPr>
          <w:bCs/>
          <w:color w:val="000000"/>
          <w:sz w:val="28"/>
          <w:szCs w:val="28"/>
        </w:rPr>
        <w:t>294</w:t>
      </w:r>
      <w:r w:rsidR="00846C7F">
        <w:rPr>
          <w:bCs/>
          <w:color w:val="000000"/>
          <w:sz w:val="28"/>
          <w:szCs w:val="28"/>
        </w:rPr>
        <w:t xml:space="preserve"> тыс. руб.), </w:t>
      </w:r>
      <w:r w:rsidR="000E2A75">
        <w:rPr>
          <w:bCs/>
          <w:color w:val="000000"/>
          <w:sz w:val="28"/>
          <w:szCs w:val="28"/>
        </w:rPr>
        <w:t>18</w:t>
      </w:r>
      <w:r w:rsidR="00625209">
        <w:rPr>
          <w:bCs/>
          <w:color w:val="000000"/>
          <w:sz w:val="28"/>
          <w:szCs w:val="28"/>
        </w:rPr>
        <w:t xml:space="preserve"> – </w:t>
      </w:r>
      <w:r w:rsidR="005F52F7">
        <w:rPr>
          <w:bCs/>
          <w:color w:val="000000"/>
          <w:sz w:val="28"/>
          <w:szCs w:val="28"/>
        </w:rPr>
        <w:t xml:space="preserve">на приобретение твердого топлива </w:t>
      </w:r>
      <w:r w:rsidR="00682BC1">
        <w:rPr>
          <w:bCs/>
          <w:color w:val="000000"/>
          <w:sz w:val="28"/>
          <w:szCs w:val="28"/>
        </w:rPr>
        <w:t>(</w:t>
      </w:r>
      <w:r w:rsidR="000E2A75">
        <w:rPr>
          <w:bCs/>
          <w:color w:val="000000"/>
          <w:sz w:val="28"/>
          <w:szCs w:val="28"/>
        </w:rPr>
        <w:t>91</w:t>
      </w:r>
      <w:r w:rsidR="00682BC1">
        <w:rPr>
          <w:bCs/>
          <w:color w:val="000000"/>
          <w:sz w:val="28"/>
          <w:szCs w:val="28"/>
        </w:rPr>
        <w:t xml:space="preserve"> тыс. руб.</w:t>
      </w:r>
      <w:r w:rsidR="000E2A75">
        <w:rPr>
          <w:bCs/>
          <w:color w:val="000000"/>
          <w:sz w:val="28"/>
          <w:szCs w:val="28"/>
        </w:rPr>
        <w:t>), 11</w:t>
      </w:r>
      <w:r w:rsidR="00625209">
        <w:rPr>
          <w:bCs/>
          <w:color w:val="000000"/>
          <w:sz w:val="28"/>
          <w:szCs w:val="28"/>
        </w:rPr>
        <w:t xml:space="preserve"> –</w:t>
      </w:r>
      <w:r w:rsidR="00914207">
        <w:rPr>
          <w:bCs/>
          <w:color w:val="000000"/>
          <w:sz w:val="28"/>
          <w:szCs w:val="28"/>
        </w:rPr>
        <w:t xml:space="preserve"> </w:t>
      </w:r>
      <w:r w:rsidR="00A8651A">
        <w:rPr>
          <w:bCs/>
          <w:color w:val="000000"/>
          <w:sz w:val="28"/>
          <w:szCs w:val="28"/>
        </w:rPr>
        <w:t xml:space="preserve">на приобретение одежды </w:t>
      </w:r>
      <w:r w:rsidR="008002A2">
        <w:rPr>
          <w:bCs/>
          <w:color w:val="000000"/>
          <w:sz w:val="28"/>
          <w:szCs w:val="28"/>
        </w:rPr>
        <w:t>(6</w:t>
      </w:r>
      <w:r w:rsidR="00DC4605">
        <w:rPr>
          <w:bCs/>
          <w:color w:val="000000"/>
          <w:sz w:val="28"/>
          <w:szCs w:val="28"/>
        </w:rPr>
        <w:t>2</w:t>
      </w:r>
      <w:r w:rsidR="006A1091">
        <w:rPr>
          <w:bCs/>
          <w:color w:val="000000"/>
          <w:sz w:val="28"/>
          <w:szCs w:val="28"/>
        </w:rPr>
        <w:t xml:space="preserve"> тыс. руб.).</w:t>
      </w:r>
    </w:p>
    <w:p w:rsidR="00806A9C" w:rsidRDefault="00E70CB8" w:rsidP="00806A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консультирование </w:t>
      </w:r>
      <w:r w:rsidR="008002A2">
        <w:rPr>
          <w:sz w:val="28"/>
          <w:szCs w:val="28"/>
        </w:rPr>
        <w:t>400</w:t>
      </w:r>
      <w:r w:rsidR="008C3BF9">
        <w:rPr>
          <w:sz w:val="28"/>
          <w:szCs w:val="28"/>
        </w:rPr>
        <w:t xml:space="preserve"> </w:t>
      </w:r>
      <w:r w:rsidR="00AF3459" w:rsidRPr="00806A9C">
        <w:rPr>
          <w:sz w:val="28"/>
          <w:szCs w:val="28"/>
        </w:rPr>
        <w:t>граждан о видах, формах, порядке получения социальной помощи.</w:t>
      </w:r>
    </w:p>
    <w:p w:rsidR="00063D69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 w:rsidRPr="001505CF">
        <w:rPr>
          <w:bCs/>
          <w:iCs/>
          <w:sz w:val="28"/>
          <w:szCs w:val="28"/>
        </w:rPr>
        <w:t>Специалисты также ведут прием и</w:t>
      </w:r>
      <w:r w:rsidR="00994D6B">
        <w:rPr>
          <w:bCs/>
          <w:iCs/>
          <w:sz w:val="28"/>
          <w:szCs w:val="28"/>
        </w:rPr>
        <w:t xml:space="preserve"> сбор документов от</w:t>
      </w:r>
      <w:r>
        <w:rPr>
          <w:bCs/>
          <w:iCs/>
          <w:sz w:val="28"/>
          <w:szCs w:val="28"/>
        </w:rPr>
        <w:t xml:space="preserve"> граждан,  нуждающихся в получении жилья в специальных домах для одиноких прес</w:t>
      </w:r>
      <w:r w:rsidR="00994D6B">
        <w:rPr>
          <w:bCs/>
          <w:iCs/>
          <w:sz w:val="28"/>
          <w:szCs w:val="28"/>
        </w:rPr>
        <w:t>тарелых граждан и инвалидов. На</w:t>
      </w:r>
      <w:r>
        <w:rPr>
          <w:bCs/>
          <w:iCs/>
          <w:sz w:val="28"/>
          <w:szCs w:val="28"/>
        </w:rPr>
        <w:t xml:space="preserve"> очереди на получения</w:t>
      </w:r>
      <w:r>
        <w:rPr>
          <w:sz w:val="28"/>
          <w:szCs w:val="28"/>
        </w:rPr>
        <w:t xml:space="preserve"> жилья в </w:t>
      </w:r>
      <w:r w:rsidR="00994D6B">
        <w:rPr>
          <w:sz w:val="28"/>
          <w:szCs w:val="28"/>
        </w:rPr>
        <w:t xml:space="preserve"> специальных домах для одиноких</w:t>
      </w:r>
      <w:r>
        <w:rPr>
          <w:sz w:val="28"/>
          <w:szCs w:val="28"/>
        </w:rPr>
        <w:t xml:space="preserve"> престарелых граждан и инвалид</w:t>
      </w:r>
      <w:r w:rsidR="008002A2">
        <w:rPr>
          <w:sz w:val="28"/>
          <w:szCs w:val="28"/>
        </w:rPr>
        <w:t>ов Здвинского района состоит  56</w:t>
      </w:r>
      <w:r w:rsidR="001F3AB7">
        <w:rPr>
          <w:sz w:val="28"/>
          <w:szCs w:val="28"/>
        </w:rPr>
        <w:t xml:space="preserve"> человек. </w:t>
      </w:r>
      <w:r w:rsidR="00061D6A">
        <w:rPr>
          <w:sz w:val="28"/>
          <w:szCs w:val="28"/>
        </w:rPr>
        <w:t>Отделом органи</w:t>
      </w:r>
      <w:r w:rsidR="008002A2">
        <w:rPr>
          <w:sz w:val="28"/>
          <w:szCs w:val="28"/>
        </w:rPr>
        <w:t>зовано 12</w:t>
      </w:r>
      <w:r w:rsidR="00767D0A">
        <w:rPr>
          <w:sz w:val="28"/>
          <w:szCs w:val="28"/>
        </w:rPr>
        <w:t xml:space="preserve"> заседаний</w:t>
      </w:r>
      <w:r w:rsidR="002B3A5E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рассмотрению </w:t>
      </w:r>
      <w:r w:rsidR="00541EC6">
        <w:rPr>
          <w:sz w:val="28"/>
          <w:szCs w:val="28"/>
        </w:rPr>
        <w:t>12</w:t>
      </w:r>
      <w:r w:rsidR="0091686B">
        <w:rPr>
          <w:sz w:val="28"/>
          <w:szCs w:val="28"/>
        </w:rPr>
        <w:t xml:space="preserve"> новых</w:t>
      </w:r>
      <w:r w:rsidR="00AB7EA5">
        <w:rPr>
          <w:sz w:val="28"/>
          <w:szCs w:val="28"/>
        </w:rPr>
        <w:t xml:space="preserve"> </w:t>
      </w:r>
      <w:r w:rsidR="007748BB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о заселении специальных домов для одиноких престарелых граждан и инвалидов</w:t>
      </w:r>
      <w:r w:rsidR="00E41000"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>
        <w:rPr>
          <w:b/>
          <w:i/>
          <w:sz w:val="28"/>
          <w:szCs w:val="28"/>
        </w:rPr>
        <w:t>МКУ «Комплексный центр социального обслуживания населения Здвинского района»</w:t>
      </w:r>
      <w:r>
        <w:rPr>
          <w:sz w:val="28"/>
          <w:szCs w:val="28"/>
        </w:rPr>
        <w:t xml:space="preserve"> функционируют 2 отделения и 2 филиала.</w:t>
      </w:r>
    </w:p>
    <w:p w:rsidR="00DE5730" w:rsidRDefault="00686F30" w:rsidP="00DE57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социального обслуживания на дому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обслужено </w:t>
      </w:r>
      <w:r w:rsidR="00541EC6">
        <w:rPr>
          <w:sz w:val="28"/>
          <w:szCs w:val="28"/>
        </w:rPr>
        <w:t>280</w:t>
      </w:r>
      <w:r w:rsidR="00697CDC">
        <w:rPr>
          <w:sz w:val="28"/>
          <w:szCs w:val="28"/>
        </w:rPr>
        <w:t xml:space="preserve"> </w:t>
      </w:r>
      <w:r w:rsidR="00C44FCF">
        <w:rPr>
          <w:sz w:val="28"/>
          <w:szCs w:val="28"/>
        </w:rPr>
        <w:t>пожилых</w:t>
      </w:r>
      <w:r w:rsidR="00365A76">
        <w:rPr>
          <w:sz w:val="28"/>
          <w:szCs w:val="28"/>
        </w:rPr>
        <w:t xml:space="preserve"> граждан</w:t>
      </w:r>
      <w:r w:rsidR="0034378A">
        <w:rPr>
          <w:sz w:val="28"/>
          <w:szCs w:val="28"/>
        </w:rPr>
        <w:t>ина</w:t>
      </w:r>
      <w:r>
        <w:rPr>
          <w:sz w:val="28"/>
          <w:szCs w:val="28"/>
        </w:rPr>
        <w:t xml:space="preserve"> (участники ВОВ, вдовы участников ВОВ, труженики т</w:t>
      </w:r>
      <w:r w:rsidR="004C5288">
        <w:rPr>
          <w:sz w:val="28"/>
          <w:szCs w:val="28"/>
        </w:rPr>
        <w:t xml:space="preserve">ыла, инвалиды, ветераны труда, </w:t>
      </w:r>
      <w:r>
        <w:rPr>
          <w:sz w:val="28"/>
          <w:szCs w:val="28"/>
        </w:rPr>
        <w:t xml:space="preserve">пенсионеры). </w:t>
      </w:r>
      <w:r w:rsidR="005570E2">
        <w:rPr>
          <w:sz w:val="28"/>
          <w:szCs w:val="28"/>
        </w:rPr>
        <w:t>Обслуживают данную категорию 35</w:t>
      </w:r>
      <w:r>
        <w:rPr>
          <w:sz w:val="28"/>
          <w:szCs w:val="28"/>
        </w:rPr>
        <w:t xml:space="preserve"> социальных ра</w:t>
      </w:r>
      <w:r w:rsidR="00C44FCF">
        <w:rPr>
          <w:sz w:val="28"/>
          <w:szCs w:val="28"/>
        </w:rPr>
        <w:t>б</w:t>
      </w:r>
      <w:r w:rsidR="005570E2">
        <w:rPr>
          <w:sz w:val="28"/>
          <w:szCs w:val="28"/>
        </w:rPr>
        <w:t xml:space="preserve">отников. За </w:t>
      </w:r>
      <w:r w:rsidR="0034378A">
        <w:rPr>
          <w:sz w:val="28"/>
          <w:szCs w:val="28"/>
        </w:rPr>
        <w:t>2020</w:t>
      </w:r>
      <w:r w:rsidR="00C44F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было оказано </w:t>
      </w:r>
      <w:r w:rsidR="005570E2">
        <w:rPr>
          <w:sz w:val="28"/>
          <w:szCs w:val="28"/>
        </w:rPr>
        <w:t>110820</w:t>
      </w:r>
      <w:r>
        <w:rPr>
          <w:sz w:val="28"/>
          <w:szCs w:val="28"/>
        </w:rPr>
        <w:t xml:space="preserve"> услуг, сумма платных услуг составила </w:t>
      </w:r>
      <w:r w:rsidR="005570E2">
        <w:rPr>
          <w:sz w:val="28"/>
          <w:szCs w:val="28"/>
        </w:rPr>
        <w:t>298,9</w:t>
      </w:r>
      <w:r>
        <w:rPr>
          <w:sz w:val="28"/>
          <w:szCs w:val="28"/>
        </w:rPr>
        <w:t xml:space="preserve"> тыс. рублей.</w:t>
      </w:r>
    </w:p>
    <w:p w:rsidR="000A78DF" w:rsidRPr="00DE5730" w:rsidRDefault="00DE5730" w:rsidP="00DE57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февра</w:t>
      </w:r>
      <w:r w:rsidRPr="00025C2D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2020 года при отделении создана служба "Сиделки" в целях реализации пилотного проекта по созданию долговременного ухода за гражданами пожилого возраста и инвалидами в рамках федерального проекта "Старшее поколение" национального проекта "Демография" на 2020-2022 годы. В настоящее время служба включает 7 человек, на о</w:t>
      </w:r>
      <w:r w:rsidR="005570E2">
        <w:rPr>
          <w:color w:val="000000"/>
          <w:sz w:val="28"/>
          <w:szCs w:val="28"/>
        </w:rPr>
        <w:t>бслуживании которых находятся 24</w:t>
      </w:r>
      <w:r>
        <w:rPr>
          <w:color w:val="000000"/>
          <w:sz w:val="28"/>
          <w:szCs w:val="28"/>
        </w:rPr>
        <w:t xml:space="preserve"> пожилых граждан</w:t>
      </w:r>
      <w:r w:rsidR="005570E2">
        <w:rPr>
          <w:color w:val="000000"/>
          <w:sz w:val="28"/>
          <w:szCs w:val="28"/>
        </w:rPr>
        <w:t>ина</w:t>
      </w:r>
      <w:r>
        <w:rPr>
          <w:color w:val="000000"/>
          <w:sz w:val="28"/>
          <w:szCs w:val="28"/>
        </w:rPr>
        <w:t>.</w:t>
      </w:r>
    </w:p>
    <w:p w:rsidR="000436E1" w:rsidRDefault="00994D6B">
      <w:pPr>
        <w:pStyle w:val="af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Основной целью отделения</w:t>
      </w:r>
      <w:r w:rsidR="00686F30">
        <w:rPr>
          <w:sz w:val="28"/>
          <w:szCs w:val="28"/>
        </w:rPr>
        <w:t xml:space="preserve"> социальной помощи семье и детям является раннее выявление семейного неблагополучия, профилактика безнадзорности, склонности к правонарушениям, противоправному поведению подростков и детей. Категорией обслуживаемых являются малоимущие семьи с несовершеннолетними детьми, семьи, находящиеся в социально-опасном положении и семьи, испытывающие трудности в социальной адаптации. За анализиру</w:t>
      </w:r>
      <w:r w:rsidR="00066ED3">
        <w:rPr>
          <w:sz w:val="28"/>
          <w:szCs w:val="28"/>
        </w:rPr>
        <w:t>емый период отделением обслужен</w:t>
      </w:r>
      <w:r w:rsidR="00686F30">
        <w:rPr>
          <w:sz w:val="28"/>
          <w:szCs w:val="28"/>
        </w:rPr>
        <w:t xml:space="preserve"> </w:t>
      </w:r>
      <w:r w:rsidR="00ED4607">
        <w:rPr>
          <w:sz w:val="28"/>
          <w:szCs w:val="28"/>
        </w:rPr>
        <w:t>791</w:t>
      </w:r>
      <w:r w:rsidR="00390849">
        <w:rPr>
          <w:sz w:val="28"/>
          <w:szCs w:val="28"/>
        </w:rPr>
        <w:t xml:space="preserve"> </w:t>
      </w:r>
      <w:r w:rsidR="00ED7BC0">
        <w:rPr>
          <w:sz w:val="28"/>
          <w:szCs w:val="28"/>
        </w:rPr>
        <w:t>граждан</w:t>
      </w:r>
      <w:r w:rsidR="001A5173">
        <w:rPr>
          <w:sz w:val="28"/>
          <w:szCs w:val="28"/>
        </w:rPr>
        <w:t>ин</w:t>
      </w:r>
      <w:r w:rsidR="00441B05">
        <w:rPr>
          <w:sz w:val="28"/>
          <w:szCs w:val="28"/>
        </w:rPr>
        <w:t>, оказано</w:t>
      </w:r>
      <w:r w:rsidR="00686F30">
        <w:rPr>
          <w:sz w:val="28"/>
          <w:szCs w:val="28"/>
        </w:rPr>
        <w:t xml:space="preserve"> </w:t>
      </w:r>
      <w:r w:rsidR="00ED4607">
        <w:rPr>
          <w:sz w:val="28"/>
          <w:szCs w:val="28"/>
        </w:rPr>
        <w:t>1876</w:t>
      </w:r>
      <w:r w:rsidR="00F95905">
        <w:rPr>
          <w:sz w:val="28"/>
          <w:szCs w:val="28"/>
        </w:rPr>
        <w:t xml:space="preserve"> </w:t>
      </w:r>
      <w:r w:rsidR="00390849">
        <w:rPr>
          <w:sz w:val="28"/>
          <w:szCs w:val="28"/>
        </w:rPr>
        <w:t>услуг</w:t>
      </w:r>
      <w:r w:rsidR="00686F30"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«Отделение милосердия для преста</w:t>
      </w:r>
      <w:r w:rsidR="00994D6B">
        <w:rPr>
          <w:sz w:val="28"/>
          <w:szCs w:val="28"/>
        </w:rPr>
        <w:t>релых и инвалидов» обеспечивает</w:t>
      </w:r>
      <w:r>
        <w:rPr>
          <w:sz w:val="28"/>
          <w:szCs w:val="28"/>
        </w:rPr>
        <w:t xml:space="preserve"> проживание престарелых и инвалидов, нуждающихся в постоянной и временной помощи в связи с частичной или полной</w:t>
      </w:r>
      <w:r w:rsidR="009831FA">
        <w:rPr>
          <w:sz w:val="28"/>
          <w:szCs w:val="28"/>
        </w:rPr>
        <w:t xml:space="preserve"> утратой возможности к </w:t>
      </w:r>
      <w:r>
        <w:rPr>
          <w:sz w:val="28"/>
          <w:szCs w:val="28"/>
        </w:rPr>
        <w:t>самообслуживанию. За текущий период специалистами филиала обслужен</w:t>
      </w:r>
      <w:r w:rsidR="00AB30E4">
        <w:rPr>
          <w:sz w:val="28"/>
          <w:szCs w:val="28"/>
        </w:rPr>
        <w:t>о</w:t>
      </w:r>
      <w:r w:rsidR="00695D38">
        <w:rPr>
          <w:sz w:val="28"/>
          <w:szCs w:val="28"/>
        </w:rPr>
        <w:t xml:space="preserve"> 23</w:t>
      </w:r>
      <w:r w:rsidR="00ED6268">
        <w:rPr>
          <w:sz w:val="28"/>
          <w:szCs w:val="28"/>
        </w:rPr>
        <w:t xml:space="preserve"> человек</w:t>
      </w:r>
      <w:r w:rsidR="00695D38">
        <w:rPr>
          <w:sz w:val="28"/>
          <w:szCs w:val="28"/>
        </w:rPr>
        <w:t>а</w:t>
      </w:r>
      <w:r>
        <w:rPr>
          <w:sz w:val="28"/>
          <w:szCs w:val="28"/>
        </w:rPr>
        <w:t xml:space="preserve">, оказано </w:t>
      </w:r>
      <w:r w:rsidR="00695D38">
        <w:rPr>
          <w:sz w:val="28"/>
          <w:szCs w:val="28"/>
        </w:rPr>
        <w:t>124553</w:t>
      </w:r>
      <w:r>
        <w:rPr>
          <w:sz w:val="28"/>
          <w:szCs w:val="28"/>
        </w:rPr>
        <w:t xml:space="preserve"> услуг</w:t>
      </w:r>
      <w:r w:rsidR="00D33DA2">
        <w:rPr>
          <w:sz w:val="28"/>
          <w:szCs w:val="28"/>
        </w:rPr>
        <w:t>и</w:t>
      </w:r>
      <w:r>
        <w:rPr>
          <w:sz w:val="28"/>
          <w:szCs w:val="28"/>
        </w:rPr>
        <w:t>, сумма пла</w:t>
      </w:r>
      <w:r w:rsidR="004C5288">
        <w:rPr>
          <w:sz w:val="28"/>
          <w:szCs w:val="28"/>
        </w:rPr>
        <w:t xml:space="preserve">тных услуг составила </w:t>
      </w:r>
      <w:r w:rsidR="00695D38">
        <w:rPr>
          <w:sz w:val="28"/>
          <w:szCs w:val="28"/>
        </w:rPr>
        <w:t>2491,3</w:t>
      </w:r>
      <w:r w:rsidR="0039474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</w:t>
      </w:r>
      <w:r w:rsidR="008640EC">
        <w:rPr>
          <w:sz w:val="28"/>
          <w:szCs w:val="28"/>
        </w:rPr>
        <w:t xml:space="preserve"> </w:t>
      </w:r>
      <w:r w:rsidR="0058680A">
        <w:rPr>
          <w:sz w:val="28"/>
          <w:szCs w:val="28"/>
        </w:rPr>
        <w:t>Д</w:t>
      </w:r>
      <w:r w:rsidR="008640EC" w:rsidRPr="00635C90">
        <w:rPr>
          <w:sz w:val="28"/>
          <w:szCs w:val="28"/>
        </w:rPr>
        <w:t xml:space="preserve">ля обеспечения безопасности и </w:t>
      </w:r>
      <w:r w:rsidR="008640EC" w:rsidRPr="00635C90">
        <w:rPr>
          <w:sz w:val="28"/>
          <w:szCs w:val="28"/>
        </w:rPr>
        <w:lastRenderedPageBreak/>
        <w:t>комфортных условий</w:t>
      </w:r>
      <w:r w:rsidR="008640EC" w:rsidRPr="008D01A4">
        <w:rPr>
          <w:b/>
          <w:sz w:val="28"/>
          <w:szCs w:val="28"/>
        </w:rPr>
        <w:t xml:space="preserve"> </w:t>
      </w:r>
      <w:r w:rsidR="0058680A">
        <w:rPr>
          <w:sz w:val="28"/>
          <w:szCs w:val="28"/>
        </w:rPr>
        <w:t>граждан</w:t>
      </w:r>
      <w:r w:rsidR="00B049D3">
        <w:rPr>
          <w:sz w:val="28"/>
          <w:szCs w:val="28"/>
        </w:rPr>
        <w:t>,</w:t>
      </w:r>
      <w:r w:rsidR="0058680A">
        <w:rPr>
          <w:sz w:val="28"/>
          <w:szCs w:val="28"/>
        </w:rPr>
        <w:t xml:space="preserve"> </w:t>
      </w:r>
      <w:r w:rsidR="00B049D3">
        <w:rPr>
          <w:sz w:val="28"/>
          <w:szCs w:val="28"/>
        </w:rPr>
        <w:t xml:space="preserve">проживающих </w:t>
      </w:r>
      <w:r w:rsidR="0058680A">
        <w:rPr>
          <w:sz w:val="28"/>
          <w:szCs w:val="28"/>
        </w:rPr>
        <w:t>в филиале</w:t>
      </w:r>
      <w:r w:rsidR="00B049D3">
        <w:rPr>
          <w:sz w:val="28"/>
          <w:szCs w:val="28"/>
        </w:rPr>
        <w:t>,</w:t>
      </w:r>
      <w:r w:rsidR="0058680A">
        <w:rPr>
          <w:sz w:val="28"/>
          <w:szCs w:val="28"/>
        </w:rPr>
        <w:t xml:space="preserve"> </w:t>
      </w:r>
      <w:r w:rsidR="008640EC" w:rsidRPr="008D01A4">
        <w:rPr>
          <w:sz w:val="28"/>
          <w:szCs w:val="28"/>
        </w:rPr>
        <w:t>приобретено реабилитационное оборудование</w:t>
      </w:r>
      <w:r w:rsidR="00B049D3">
        <w:rPr>
          <w:sz w:val="28"/>
          <w:szCs w:val="28"/>
        </w:rPr>
        <w:t xml:space="preserve"> (1,4 млн. рублей).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Услугами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Отделение социальной реабилитации инвалидов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воспользовались </w:t>
      </w:r>
      <w:r w:rsidR="00D72FC8">
        <w:rPr>
          <w:sz w:val="28"/>
          <w:szCs w:val="28"/>
        </w:rPr>
        <w:t xml:space="preserve">102 </w:t>
      </w:r>
      <w:r>
        <w:rPr>
          <w:sz w:val="28"/>
          <w:szCs w:val="28"/>
        </w:rPr>
        <w:t>человек</w:t>
      </w:r>
      <w:r w:rsidR="00D72FC8">
        <w:rPr>
          <w:sz w:val="28"/>
          <w:szCs w:val="28"/>
        </w:rPr>
        <w:t>а</w:t>
      </w:r>
      <w:r w:rsidR="00705DFD">
        <w:rPr>
          <w:sz w:val="28"/>
          <w:szCs w:val="28"/>
        </w:rPr>
        <w:t>, оказано</w:t>
      </w:r>
      <w:r>
        <w:rPr>
          <w:sz w:val="28"/>
          <w:szCs w:val="28"/>
        </w:rPr>
        <w:t xml:space="preserve"> </w:t>
      </w:r>
      <w:r w:rsidR="00D72FC8">
        <w:rPr>
          <w:sz w:val="28"/>
          <w:szCs w:val="28"/>
        </w:rPr>
        <w:t>1334</w:t>
      </w:r>
      <w:r w:rsidR="002544F5">
        <w:rPr>
          <w:sz w:val="28"/>
          <w:szCs w:val="28"/>
        </w:rPr>
        <w:t xml:space="preserve"> услуг</w:t>
      </w:r>
      <w:r w:rsidR="00D72FC8">
        <w:rPr>
          <w:sz w:val="28"/>
          <w:szCs w:val="28"/>
        </w:rPr>
        <w:t>и</w:t>
      </w:r>
      <w:r w:rsidR="00994D6B"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казенном учреждении «Комплексный центр социального обслуживания населения Здвинского района»  работают 3 клуба общения для гражда</w:t>
      </w:r>
      <w:r w:rsidR="00066ED3">
        <w:rPr>
          <w:sz w:val="28"/>
          <w:szCs w:val="28"/>
        </w:rPr>
        <w:t>н пожилого возраста и инвалидов;</w:t>
      </w:r>
      <w:r>
        <w:rPr>
          <w:sz w:val="28"/>
          <w:szCs w:val="28"/>
        </w:rPr>
        <w:t xml:space="preserve"> 3 клуба общения </w:t>
      </w:r>
      <w:r w:rsidR="008504F5">
        <w:rPr>
          <w:sz w:val="28"/>
          <w:szCs w:val="28"/>
        </w:rPr>
        <w:t xml:space="preserve">   для детей, состоящих на обслуживании</w:t>
      </w:r>
      <w:r w:rsidR="004A5EDC">
        <w:rPr>
          <w:sz w:val="28"/>
          <w:szCs w:val="28"/>
        </w:rPr>
        <w:t xml:space="preserve"> в центре нравственного, патриотического воспитания, развития коммуникативных навыков и навыков здорового образа жизни.</w:t>
      </w:r>
    </w:p>
    <w:p w:rsidR="004A5EDC" w:rsidRDefault="004A5EDC" w:rsidP="007A700C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сентября 2020 года при комплексном центре работает пункт проката технических средств реабилитации, который направлен на обеспечение техническими средствами реабилитации граждан пожил</w:t>
      </w:r>
      <w:r w:rsidR="0046642F">
        <w:rPr>
          <w:rFonts w:ascii="Times New Roman" w:hAnsi="Times New Roman"/>
          <w:sz w:val="28"/>
          <w:szCs w:val="28"/>
        </w:rPr>
        <w:t>ого возраста и инвалидов, а так</w:t>
      </w:r>
      <w:r>
        <w:rPr>
          <w:rFonts w:ascii="Times New Roman" w:hAnsi="Times New Roman"/>
          <w:sz w:val="28"/>
          <w:szCs w:val="28"/>
        </w:rPr>
        <w:t>же граждан, попавших в трудную жизненную ситуацию, перенёсшим травмы, хирургические операции, на временное безвозмездное пользование.</w:t>
      </w:r>
    </w:p>
    <w:p w:rsidR="003A63DB" w:rsidRPr="007A700C" w:rsidRDefault="00864B53" w:rsidP="007A700C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864B53">
        <w:rPr>
          <w:rFonts w:ascii="Times New Roman" w:hAnsi="Times New Roman"/>
          <w:sz w:val="28"/>
          <w:szCs w:val="28"/>
        </w:rPr>
        <w:t xml:space="preserve">МКУ «Комплексный центр социального обслуживания населения Здвинского района» </w:t>
      </w:r>
      <w:r>
        <w:rPr>
          <w:rFonts w:ascii="Times New Roman" w:hAnsi="Times New Roman"/>
          <w:sz w:val="28"/>
          <w:szCs w:val="28"/>
        </w:rPr>
        <w:t>д</w:t>
      </w:r>
      <w:r w:rsidR="003A63DB">
        <w:rPr>
          <w:rFonts w:ascii="Times New Roman" w:hAnsi="Times New Roman"/>
          <w:sz w:val="28"/>
          <w:szCs w:val="28"/>
        </w:rPr>
        <w:t xml:space="preserve">ля предоставления гражданам социальных услуг с использованием технологии «мобильная бригада» </w:t>
      </w:r>
      <w:r w:rsidR="00763AAB">
        <w:rPr>
          <w:rFonts w:ascii="Times New Roman" w:hAnsi="Times New Roman"/>
          <w:sz w:val="28"/>
          <w:szCs w:val="28"/>
        </w:rPr>
        <w:t>от Министерства труда и социального развития Новосибирской области</w:t>
      </w:r>
      <w:r w:rsidR="005933A9">
        <w:rPr>
          <w:rFonts w:ascii="Times New Roman" w:hAnsi="Times New Roman"/>
          <w:sz w:val="28"/>
          <w:szCs w:val="28"/>
        </w:rPr>
        <w:t xml:space="preserve"> безвозмездно передан автомобиль.</w:t>
      </w:r>
    </w:p>
    <w:p w:rsidR="000562E0" w:rsidRDefault="00686F30" w:rsidP="000C07F9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«Социально-реабилитационный центр для несовершеннолетних Здвинского района» за </w:t>
      </w:r>
      <w:r w:rsidR="005C6A7C">
        <w:rPr>
          <w:sz w:val="28"/>
          <w:szCs w:val="28"/>
        </w:rPr>
        <w:t>отчетный</w:t>
      </w:r>
      <w:r w:rsidR="00AB30E4">
        <w:rPr>
          <w:sz w:val="28"/>
          <w:szCs w:val="28"/>
        </w:rPr>
        <w:t xml:space="preserve"> период</w:t>
      </w:r>
      <w:r w:rsidR="0027223E">
        <w:rPr>
          <w:sz w:val="28"/>
          <w:szCs w:val="28"/>
        </w:rPr>
        <w:t xml:space="preserve"> обслужено 40</w:t>
      </w:r>
      <w:r w:rsidR="004E06A1">
        <w:rPr>
          <w:sz w:val="28"/>
          <w:szCs w:val="28"/>
        </w:rPr>
        <w:t xml:space="preserve"> несовершеннолетних.</w:t>
      </w:r>
      <w:r w:rsidR="00AB30E4">
        <w:rPr>
          <w:sz w:val="28"/>
          <w:szCs w:val="28"/>
        </w:rPr>
        <w:t xml:space="preserve"> </w:t>
      </w:r>
      <w:r w:rsidR="004E06A1">
        <w:rPr>
          <w:sz w:val="28"/>
          <w:szCs w:val="28"/>
        </w:rPr>
        <w:t xml:space="preserve">Услуги предоставлены </w:t>
      </w:r>
      <w:r w:rsidR="0027223E">
        <w:rPr>
          <w:sz w:val="28"/>
          <w:szCs w:val="28"/>
        </w:rPr>
        <w:t>11</w:t>
      </w:r>
      <w:r w:rsidR="008C5AD6">
        <w:rPr>
          <w:sz w:val="28"/>
          <w:szCs w:val="28"/>
        </w:rPr>
        <w:t xml:space="preserve"> семья</w:t>
      </w:r>
      <w:r w:rsidR="00C31242">
        <w:rPr>
          <w:sz w:val="28"/>
          <w:szCs w:val="28"/>
        </w:rPr>
        <w:t>м</w:t>
      </w:r>
      <w:r w:rsidR="009B5CF2">
        <w:rPr>
          <w:sz w:val="28"/>
          <w:szCs w:val="28"/>
        </w:rPr>
        <w:t>, из них малообеспеченных</w:t>
      </w:r>
      <w:r w:rsidR="003D398F">
        <w:rPr>
          <w:sz w:val="28"/>
          <w:szCs w:val="28"/>
        </w:rPr>
        <w:t xml:space="preserve"> – 36,</w:t>
      </w:r>
      <w:r w:rsidR="000562E0">
        <w:rPr>
          <w:sz w:val="28"/>
          <w:szCs w:val="28"/>
        </w:rPr>
        <w:t xml:space="preserve"> многодетных – 16</w:t>
      </w:r>
      <w:r w:rsidR="005B78A5">
        <w:rPr>
          <w:sz w:val="28"/>
          <w:szCs w:val="28"/>
        </w:rPr>
        <w:t>, неполных –</w:t>
      </w:r>
      <w:r w:rsidR="008C5AD6">
        <w:rPr>
          <w:sz w:val="28"/>
          <w:szCs w:val="28"/>
        </w:rPr>
        <w:t xml:space="preserve"> 1</w:t>
      </w:r>
      <w:r w:rsidR="009B5CF2">
        <w:rPr>
          <w:sz w:val="28"/>
          <w:szCs w:val="28"/>
        </w:rPr>
        <w:t>2</w:t>
      </w:r>
      <w:r w:rsidR="009F36E0">
        <w:rPr>
          <w:sz w:val="28"/>
          <w:szCs w:val="28"/>
        </w:rPr>
        <w:t>.</w:t>
      </w:r>
    </w:p>
    <w:p w:rsidR="000C07F9" w:rsidRPr="000C07F9" w:rsidRDefault="000C07F9" w:rsidP="000C07F9">
      <w:pPr>
        <w:pStyle w:val="af"/>
        <w:spacing w:after="0"/>
        <w:ind w:firstLine="709"/>
        <w:jc w:val="both"/>
        <w:rPr>
          <w:sz w:val="28"/>
          <w:szCs w:val="28"/>
        </w:rPr>
      </w:pPr>
      <w:r w:rsidRPr="00961714">
        <w:rPr>
          <w:sz w:val="28"/>
          <w:szCs w:val="28"/>
        </w:rPr>
        <w:t>Из общего</w:t>
      </w:r>
      <w:r w:rsidRPr="000C07F9">
        <w:rPr>
          <w:sz w:val="28"/>
          <w:szCs w:val="28"/>
        </w:rPr>
        <w:t xml:space="preserve"> числа прошедших реабили</w:t>
      </w:r>
      <w:r w:rsidR="008E6F30">
        <w:rPr>
          <w:sz w:val="28"/>
          <w:szCs w:val="28"/>
        </w:rPr>
        <w:t xml:space="preserve">тацию </w:t>
      </w:r>
      <w:r w:rsidR="008E6F30" w:rsidRPr="005C7093">
        <w:rPr>
          <w:sz w:val="28"/>
          <w:szCs w:val="28"/>
        </w:rPr>
        <w:t>воспитанников</w:t>
      </w:r>
      <w:r w:rsidR="000562E0">
        <w:rPr>
          <w:sz w:val="28"/>
          <w:szCs w:val="28"/>
        </w:rPr>
        <w:t xml:space="preserve"> (29</w:t>
      </w:r>
      <w:r w:rsidR="00100EBC" w:rsidRPr="005C7093">
        <w:rPr>
          <w:sz w:val="28"/>
          <w:szCs w:val="28"/>
        </w:rPr>
        <w:t>)</w:t>
      </w:r>
      <w:r w:rsidR="008A5E87">
        <w:rPr>
          <w:sz w:val="28"/>
          <w:szCs w:val="28"/>
        </w:rPr>
        <w:t>:</w:t>
      </w:r>
      <w:r w:rsidR="008E6F30" w:rsidRPr="005C7093">
        <w:rPr>
          <w:sz w:val="28"/>
          <w:szCs w:val="28"/>
        </w:rPr>
        <w:t xml:space="preserve"> </w:t>
      </w:r>
      <w:r w:rsidRPr="005C7093">
        <w:rPr>
          <w:sz w:val="28"/>
          <w:szCs w:val="28"/>
        </w:rPr>
        <w:t>возвращены</w:t>
      </w:r>
      <w:r w:rsidRPr="000C07F9">
        <w:rPr>
          <w:sz w:val="28"/>
          <w:szCs w:val="28"/>
        </w:rPr>
        <w:t xml:space="preserve"> в родные семьи – </w:t>
      </w:r>
      <w:r w:rsidR="000562E0">
        <w:rPr>
          <w:sz w:val="28"/>
          <w:szCs w:val="28"/>
        </w:rPr>
        <w:t>24</w:t>
      </w:r>
      <w:r w:rsidRPr="000C07F9">
        <w:rPr>
          <w:sz w:val="28"/>
          <w:szCs w:val="28"/>
        </w:rPr>
        <w:t>,</w:t>
      </w:r>
      <w:r w:rsidR="008B1EC2">
        <w:rPr>
          <w:sz w:val="28"/>
          <w:szCs w:val="28"/>
        </w:rPr>
        <w:t xml:space="preserve"> </w:t>
      </w:r>
      <w:r w:rsidR="004F7A71" w:rsidRPr="000C07F9">
        <w:rPr>
          <w:sz w:val="28"/>
          <w:szCs w:val="28"/>
        </w:rPr>
        <w:t>оформлены под опек</w:t>
      </w:r>
      <w:r w:rsidR="004F7A71">
        <w:rPr>
          <w:sz w:val="28"/>
          <w:szCs w:val="28"/>
        </w:rPr>
        <w:t>у – 3,</w:t>
      </w:r>
      <w:r w:rsidR="008A5E87">
        <w:rPr>
          <w:sz w:val="28"/>
          <w:szCs w:val="28"/>
        </w:rPr>
        <w:t xml:space="preserve"> </w:t>
      </w:r>
      <w:r w:rsidR="008B1EC2">
        <w:rPr>
          <w:sz w:val="28"/>
          <w:szCs w:val="28"/>
        </w:rPr>
        <w:t xml:space="preserve">в образовательное учреждение для оставшихся без попечения </w:t>
      </w:r>
      <w:r w:rsidR="00777B4A">
        <w:rPr>
          <w:sz w:val="28"/>
          <w:szCs w:val="28"/>
        </w:rPr>
        <w:t>–</w:t>
      </w:r>
      <w:r w:rsidR="008B1EC2">
        <w:rPr>
          <w:sz w:val="28"/>
          <w:szCs w:val="28"/>
        </w:rPr>
        <w:t xml:space="preserve"> </w:t>
      </w:r>
      <w:r w:rsidR="004F7A71">
        <w:rPr>
          <w:sz w:val="28"/>
          <w:szCs w:val="28"/>
        </w:rPr>
        <w:t>1</w:t>
      </w:r>
      <w:r w:rsidR="005C7093">
        <w:rPr>
          <w:sz w:val="28"/>
          <w:szCs w:val="28"/>
        </w:rPr>
        <w:t>. В настоящее время</w:t>
      </w:r>
      <w:r w:rsidR="00E66663">
        <w:rPr>
          <w:sz w:val="28"/>
          <w:szCs w:val="28"/>
        </w:rPr>
        <w:t xml:space="preserve"> </w:t>
      </w:r>
      <w:r w:rsidR="00E66663" w:rsidRPr="005C7093">
        <w:rPr>
          <w:sz w:val="28"/>
          <w:szCs w:val="28"/>
        </w:rPr>
        <w:t>н</w:t>
      </w:r>
      <w:r w:rsidR="00961FB5">
        <w:rPr>
          <w:sz w:val="28"/>
          <w:szCs w:val="28"/>
        </w:rPr>
        <w:t>аходятся на реабилитации 11</w:t>
      </w:r>
      <w:r w:rsidR="006E2F10" w:rsidRPr="005C7093">
        <w:rPr>
          <w:sz w:val="28"/>
          <w:szCs w:val="28"/>
        </w:rPr>
        <w:t xml:space="preserve"> детей</w:t>
      </w:r>
      <w:r w:rsidR="006E2F10">
        <w:rPr>
          <w:sz w:val="28"/>
          <w:szCs w:val="28"/>
        </w:rPr>
        <w:t>.</w:t>
      </w:r>
    </w:p>
    <w:p w:rsidR="000436E1" w:rsidRPr="00E64260" w:rsidRDefault="001505CF" w:rsidP="002F6FBA">
      <w:pPr>
        <w:pStyle w:val="af6"/>
        <w:spacing w:beforeAutospacing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 xml:space="preserve">ГКУ </w:t>
      </w:r>
      <w:r w:rsidRPr="00864486">
        <w:rPr>
          <w:bCs/>
          <w:iCs/>
          <w:sz w:val="28"/>
          <w:szCs w:val="28"/>
        </w:rPr>
        <w:t>Новосибирской области</w:t>
      </w:r>
      <w:r>
        <w:rPr>
          <w:bCs/>
          <w:iCs/>
          <w:sz w:val="28"/>
          <w:szCs w:val="28"/>
        </w:rPr>
        <w:t xml:space="preserve"> </w:t>
      </w:r>
      <w:r w:rsidRPr="00864486">
        <w:rPr>
          <w:bCs/>
          <w:iCs/>
          <w:sz w:val="28"/>
          <w:szCs w:val="28"/>
        </w:rPr>
        <w:t>«Центр социальной поддержки населения Здвинского района»</w:t>
      </w:r>
      <w:r>
        <w:rPr>
          <w:bCs/>
          <w:iCs/>
          <w:sz w:val="28"/>
          <w:szCs w:val="28"/>
        </w:rPr>
        <w:t xml:space="preserve"> </w:t>
      </w:r>
      <w:r w:rsidR="00C83898">
        <w:rPr>
          <w:sz w:val="28"/>
          <w:szCs w:val="28"/>
        </w:rPr>
        <w:t>охвачено 4,1</w:t>
      </w:r>
      <w:r w:rsidR="00686F30" w:rsidRPr="006A22F0">
        <w:rPr>
          <w:sz w:val="28"/>
          <w:szCs w:val="28"/>
        </w:rPr>
        <w:t xml:space="preserve"> тыс. человек. </w:t>
      </w:r>
      <w:r w:rsidR="00686F30" w:rsidRPr="006A22F0">
        <w:rPr>
          <w:sz w:val="28"/>
          <w:szCs w:val="28"/>
          <w:shd w:val="clear" w:color="auto" w:fill="FFFFFF"/>
        </w:rPr>
        <w:t>Общая сумма социальных выплат з</w:t>
      </w:r>
      <w:r w:rsidR="00DD08AE">
        <w:rPr>
          <w:sz w:val="28"/>
          <w:szCs w:val="28"/>
          <w:shd w:val="clear" w:color="auto" w:fill="FFFFFF"/>
        </w:rPr>
        <w:t>а отчетный период составила 77,4</w:t>
      </w:r>
      <w:r w:rsidR="00686F30" w:rsidRPr="006A22F0">
        <w:rPr>
          <w:sz w:val="28"/>
          <w:szCs w:val="28"/>
          <w:shd w:val="clear" w:color="auto" w:fill="FFFFFF"/>
        </w:rPr>
        <w:t xml:space="preserve">  млн.</w:t>
      </w:r>
      <w:r w:rsidR="00686F30">
        <w:rPr>
          <w:sz w:val="28"/>
          <w:szCs w:val="28"/>
          <w:shd w:val="clear" w:color="auto" w:fill="FFFFFF"/>
        </w:rPr>
        <w:t xml:space="preserve"> рублей.</w:t>
      </w:r>
      <w:r w:rsidR="00686F30">
        <w:rPr>
          <w:sz w:val="28"/>
          <w:szCs w:val="28"/>
        </w:rPr>
        <w:t xml:space="preserve"> Доля малоимущих граждан, зарегистрированных в органах социальной защиты</w:t>
      </w:r>
      <w:r w:rsidR="00EE1DC0">
        <w:rPr>
          <w:sz w:val="28"/>
          <w:szCs w:val="28"/>
        </w:rPr>
        <w:t>, у</w:t>
      </w:r>
      <w:r w:rsidR="00E66663">
        <w:rPr>
          <w:sz w:val="28"/>
          <w:szCs w:val="28"/>
        </w:rPr>
        <w:t xml:space="preserve">меньшилась на </w:t>
      </w:r>
      <w:r w:rsidR="00E64260" w:rsidRPr="00E64260">
        <w:rPr>
          <w:sz w:val="28"/>
          <w:szCs w:val="28"/>
          <w:shd w:val="clear" w:color="auto" w:fill="FFFFFF"/>
        </w:rPr>
        <w:t>2,6</w:t>
      </w:r>
      <w:r w:rsidR="00EE1DC0" w:rsidRPr="00E64260">
        <w:rPr>
          <w:sz w:val="28"/>
          <w:szCs w:val="28"/>
          <w:shd w:val="clear" w:color="auto" w:fill="FFFFFF"/>
        </w:rPr>
        <w:t xml:space="preserve"> </w:t>
      </w:r>
      <w:r w:rsidR="006551A0" w:rsidRPr="00E64260">
        <w:rPr>
          <w:sz w:val="28"/>
          <w:szCs w:val="28"/>
          <w:shd w:val="clear" w:color="auto" w:fill="FFFFFF"/>
        </w:rPr>
        <w:t>пр</w:t>
      </w:r>
      <w:r w:rsidR="00E66663" w:rsidRPr="00E64260">
        <w:rPr>
          <w:sz w:val="28"/>
          <w:szCs w:val="28"/>
          <w:shd w:val="clear" w:color="auto" w:fill="FFFFFF"/>
        </w:rPr>
        <w:t>оцентных пункта и составила 30,4</w:t>
      </w:r>
      <w:r w:rsidR="00EE1DC0" w:rsidRPr="00E64260">
        <w:rPr>
          <w:sz w:val="28"/>
          <w:szCs w:val="28"/>
          <w:shd w:val="clear" w:color="auto" w:fill="FFFFFF"/>
        </w:rPr>
        <w:t>%.</w:t>
      </w:r>
    </w:p>
    <w:p w:rsidR="00101401" w:rsidRDefault="00101401" w:rsidP="00101401">
      <w:pPr>
        <w:ind w:firstLine="709"/>
        <w:jc w:val="both"/>
        <w:rPr>
          <w:sz w:val="28"/>
          <w:szCs w:val="28"/>
        </w:rPr>
      </w:pPr>
      <w:r w:rsidRPr="00A5616E">
        <w:rPr>
          <w:sz w:val="28"/>
          <w:szCs w:val="28"/>
        </w:rPr>
        <w:t xml:space="preserve">В районе систематически занимаются </w:t>
      </w:r>
      <w:r w:rsidRPr="00A5616E">
        <w:rPr>
          <w:b/>
          <w:sz w:val="28"/>
          <w:szCs w:val="28"/>
        </w:rPr>
        <w:t xml:space="preserve">физкультурой и спортом </w:t>
      </w:r>
      <w:r>
        <w:rPr>
          <w:sz w:val="28"/>
          <w:szCs w:val="28"/>
        </w:rPr>
        <w:t>4240</w:t>
      </w:r>
      <w:r w:rsidRPr="00A5616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 или 31</w:t>
      </w:r>
      <w:r w:rsidRPr="00A5616E">
        <w:rPr>
          <w:bCs/>
          <w:sz w:val="28"/>
          <w:szCs w:val="28"/>
        </w:rPr>
        <w:t>% населения</w:t>
      </w:r>
      <w:r>
        <w:rPr>
          <w:bCs/>
          <w:sz w:val="28"/>
          <w:szCs w:val="28"/>
        </w:rPr>
        <w:t>.</w:t>
      </w:r>
    </w:p>
    <w:p w:rsidR="00101401" w:rsidRPr="00AB1DFF" w:rsidRDefault="00101401" w:rsidP="00101401">
      <w:pPr>
        <w:ind w:firstLine="709"/>
        <w:jc w:val="both"/>
        <w:rPr>
          <w:sz w:val="28"/>
          <w:szCs w:val="28"/>
        </w:rPr>
      </w:pPr>
      <w:r w:rsidRPr="00AB1DFF">
        <w:rPr>
          <w:sz w:val="28"/>
          <w:szCs w:val="28"/>
        </w:rPr>
        <w:t>В 2020 году лучшими результатами наших спортсменов были:</w:t>
      </w:r>
    </w:p>
    <w:p w:rsidR="00101401" w:rsidRPr="00AB1DFF" w:rsidRDefault="00101401" w:rsidP="00101401">
      <w:pPr>
        <w:ind w:firstLine="709"/>
        <w:jc w:val="both"/>
        <w:rPr>
          <w:sz w:val="28"/>
          <w:szCs w:val="28"/>
        </w:rPr>
      </w:pPr>
      <w:r w:rsidRPr="00AB1DFF">
        <w:rPr>
          <w:sz w:val="28"/>
          <w:szCs w:val="28"/>
        </w:rPr>
        <w:t>- 1-е место у команды по городошному спорту в областном турнире, проходившем в Омской области;</w:t>
      </w:r>
    </w:p>
    <w:p w:rsidR="00101401" w:rsidRPr="00AB1DFF" w:rsidRDefault="00101401" w:rsidP="00101401">
      <w:pPr>
        <w:ind w:firstLine="709"/>
        <w:jc w:val="both"/>
        <w:rPr>
          <w:sz w:val="28"/>
          <w:szCs w:val="28"/>
        </w:rPr>
      </w:pPr>
      <w:r w:rsidRPr="00AB1DFF">
        <w:rPr>
          <w:sz w:val="28"/>
          <w:szCs w:val="28"/>
        </w:rPr>
        <w:t>- 1-е место в межрайонных соревнованиях по волейболу среди мужских команд, посвященных Дню работника сельского хозяйства и перерабатывающей промышленности;</w:t>
      </w:r>
    </w:p>
    <w:p w:rsidR="00101401" w:rsidRPr="00AB1DFF" w:rsidRDefault="00101401" w:rsidP="00101401">
      <w:pPr>
        <w:ind w:firstLine="709"/>
        <w:jc w:val="both"/>
        <w:rPr>
          <w:sz w:val="28"/>
          <w:szCs w:val="28"/>
        </w:rPr>
      </w:pPr>
      <w:r w:rsidRPr="00AB1DFF">
        <w:rPr>
          <w:sz w:val="28"/>
          <w:szCs w:val="28"/>
        </w:rPr>
        <w:lastRenderedPageBreak/>
        <w:t>- 5-е место в личном зачете у Щербакова Эдуарда Владимировича в Кубке Губернатора Новосибирской области по бильярдному спорту, посвященному 75-летию Победы в Великой Отечественной войне.</w:t>
      </w:r>
    </w:p>
    <w:p w:rsidR="00101401" w:rsidRPr="00AB1DFF" w:rsidRDefault="00101401" w:rsidP="00101401">
      <w:pPr>
        <w:ind w:firstLine="709"/>
        <w:jc w:val="both"/>
        <w:rPr>
          <w:sz w:val="28"/>
          <w:szCs w:val="28"/>
        </w:rPr>
      </w:pPr>
      <w:r w:rsidRPr="00AB1DFF">
        <w:rPr>
          <w:sz w:val="28"/>
          <w:szCs w:val="28"/>
        </w:rPr>
        <w:t xml:space="preserve">Особенностью реализации </w:t>
      </w:r>
      <w:r w:rsidRPr="00AB1DFF">
        <w:rPr>
          <w:b/>
          <w:sz w:val="28"/>
          <w:szCs w:val="28"/>
        </w:rPr>
        <w:t xml:space="preserve">молодежной политики </w:t>
      </w:r>
      <w:r w:rsidRPr="00AB1DFF">
        <w:rPr>
          <w:sz w:val="28"/>
          <w:szCs w:val="28"/>
        </w:rPr>
        <w:t>было проведени</w:t>
      </w:r>
      <w:r>
        <w:rPr>
          <w:sz w:val="28"/>
          <w:szCs w:val="28"/>
        </w:rPr>
        <w:t>е мероприятий в онлайн-</w:t>
      </w:r>
      <w:r w:rsidRPr="00AB1DFF">
        <w:rPr>
          <w:sz w:val="28"/>
          <w:szCs w:val="28"/>
        </w:rPr>
        <w:t xml:space="preserve">формате, что позволило даже увеличить охват вовлеченной аудитории. Всего проведено около 100 мероприятий различной направленности, охвачено более 1 </w:t>
      </w:r>
      <w:r>
        <w:rPr>
          <w:sz w:val="28"/>
          <w:szCs w:val="28"/>
        </w:rPr>
        <w:t>тыс.</w:t>
      </w:r>
      <w:r w:rsidR="007D7F9D">
        <w:rPr>
          <w:sz w:val="28"/>
          <w:szCs w:val="28"/>
        </w:rPr>
        <w:t xml:space="preserve"> человек.</w:t>
      </w:r>
    </w:p>
    <w:p w:rsidR="00101401" w:rsidRPr="00AB1DFF" w:rsidRDefault="00101401" w:rsidP="00101401">
      <w:pPr>
        <w:ind w:firstLine="709"/>
        <w:jc w:val="both"/>
        <w:rPr>
          <w:sz w:val="28"/>
          <w:szCs w:val="28"/>
        </w:rPr>
      </w:pPr>
      <w:r w:rsidRPr="00AB1DFF">
        <w:rPr>
          <w:sz w:val="28"/>
          <w:szCs w:val="28"/>
        </w:rPr>
        <w:t xml:space="preserve">Пандемия коронавируса существенно повлияла и на </w:t>
      </w:r>
      <w:r w:rsidRPr="00AB1DFF">
        <w:rPr>
          <w:b/>
          <w:sz w:val="28"/>
          <w:szCs w:val="28"/>
        </w:rPr>
        <w:t>культурную жизнь</w:t>
      </w:r>
      <w:r w:rsidRPr="00AB1DFF">
        <w:rPr>
          <w:sz w:val="28"/>
          <w:szCs w:val="28"/>
        </w:rPr>
        <w:t xml:space="preserve"> в районе: сократилось количество проводимых мероприятий и также изменился их формат. Учреждения культуры принимали активное участие </w:t>
      </w:r>
      <w:r>
        <w:rPr>
          <w:sz w:val="28"/>
          <w:szCs w:val="28"/>
        </w:rPr>
        <w:t>в мероприятиях, посвященных 75-</w:t>
      </w:r>
      <w:r w:rsidRPr="00AB1DFF">
        <w:rPr>
          <w:sz w:val="28"/>
          <w:szCs w:val="28"/>
        </w:rPr>
        <w:t>летию Победы в Великой Отечественной Войне. В МКУК «Здвинский РДК» состоялся XV сход актива</w:t>
      </w:r>
      <w:r w:rsidRPr="00AB1DFF">
        <w:rPr>
          <w:sz w:val="28"/>
          <w:szCs w:val="28"/>
        </w:rPr>
        <w:br/>
        <w:t>сельских женщин Здвинского района «Женщины Победы, Славы и Труда». Работники культуры активно участвовали в региональном онлайн-конкурсе вокалистов «Поём песни Победы». Победителями стали: Здвинский РДК, Цветниковский, Нижнечулымский, Алексеевский, Лянинский, Новороссийский, Сарыбалыкский дома культуры. Здвинской ЦБС проведен районный профессиональный конкурс «Война. Победа. Память.». Также, Центральная библиотека стала онлайн-площадкой для проведения акций «Тест по истории Великой Отечественной войны», «Диктант Победы», диктант «Во славу Отечества», «Бо</w:t>
      </w:r>
      <w:r w:rsidR="007D7F9D">
        <w:rPr>
          <w:sz w:val="28"/>
          <w:szCs w:val="28"/>
        </w:rPr>
        <w:t>льшой этнографический диктант».</w:t>
      </w:r>
    </w:p>
    <w:p w:rsidR="00101401" w:rsidRPr="00AB1DFF" w:rsidRDefault="00101401" w:rsidP="00101401">
      <w:pPr>
        <w:ind w:firstLine="709"/>
        <w:jc w:val="both"/>
        <w:rPr>
          <w:sz w:val="28"/>
          <w:szCs w:val="28"/>
        </w:rPr>
      </w:pPr>
      <w:r w:rsidRPr="00AB1DFF">
        <w:rPr>
          <w:sz w:val="28"/>
          <w:szCs w:val="28"/>
        </w:rPr>
        <w:t>Большое внимание уделялось текущим ремонтам и благоустройству прилегающих территорий учреждений культуры.</w:t>
      </w:r>
    </w:p>
    <w:p w:rsidR="00101401" w:rsidRPr="00374535" w:rsidRDefault="00101401" w:rsidP="00101401">
      <w:pPr>
        <w:ind w:firstLine="709"/>
        <w:jc w:val="both"/>
        <w:rPr>
          <w:sz w:val="28"/>
          <w:szCs w:val="28"/>
        </w:rPr>
      </w:pPr>
      <w:r w:rsidRPr="00AB1DFF">
        <w:rPr>
          <w:sz w:val="28"/>
          <w:szCs w:val="28"/>
        </w:rPr>
        <w:t>В 2020 году на обновление материально-технической базы выделено 772 тыс. рублей: приобретены театральные кресла и звуковая аппаратура в Петраковский и Новороссийский дома культуры.</w:t>
      </w:r>
    </w:p>
    <w:p w:rsidR="00755BCF" w:rsidRDefault="00755BCF" w:rsidP="002F6FBA">
      <w:pPr>
        <w:pStyle w:val="af6"/>
        <w:spacing w:beforeAutospacing="0" w:afterAutospacing="0"/>
        <w:ind w:firstLine="709"/>
        <w:jc w:val="both"/>
        <w:rPr>
          <w:sz w:val="28"/>
          <w:szCs w:val="28"/>
        </w:rPr>
      </w:pPr>
    </w:p>
    <w:p w:rsidR="009D6CDB" w:rsidRDefault="009D6CDB">
      <w:pPr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КОНСОЛИДИРОВАННЫЙ МУНИЦИПАЛЬНЫЙ БЮДЖЕТ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 w:rsidRPr="00854AC0">
        <w:rPr>
          <w:sz w:val="28"/>
          <w:szCs w:val="28"/>
          <w:shd w:val="clear" w:color="auto" w:fill="FFFFFF" w:themeFill="background1"/>
        </w:rPr>
        <w:t xml:space="preserve">Доходная </w:t>
      </w:r>
      <w:r>
        <w:rPr>
          <w:sz w:val="28"/>
          <w:szCs w:val="28"/>
        </w:rPr>
        <w:t>часть консолидированно</w:t>
      </w:r>
      <w:r w:rsidR="00BD01C2">
        <w:rPr>
          <w:sz w:val="28"/>
          <w:szCs w:val="28"/>
        </w:rPr>
        <w:t>го бюджета Здвинского района</w:t>
      </w:r>
      <w:r w:rsidR="001D7F90">
        <w:rPr>
          <w:sz w:val="28"/>
          <w:szCs w:val="28"/>
        </w:rPr>
        <w:t xml:space="preserve"> Новосибирской области</w:t>
      </w:r>
      <w:r w:rsidR="00BD01C2">
        <w:rPr>
          <w:sz w:val="28"/>
          <w:szCs w:val="28"/>
        </w:rPr>
        <w:t xml:space="preserve"> за</w:t>
      </w:r>
      <w:r w:rsidR="00AC2B9B">
        <w:rPr>
          <w:sz w:val="28"/>
          <w:szCs w:val="28"/>
        </w:rPr>
        <w:t xml:space="preserve"> </w:t>
      </w:r>
      <w:r w:rsidR="00D97C69">
        <w:rPr>
          <w:sz w:val="28"/>
          <w:szCs w:val="28"/>
        </w:rPr>
        <w:t>2020</w:t>
      </w:r>
      <w:r w:rsidR="00854A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исполнена на </w:t>
      </w:r>
      <w:r w:rsidR="001D7F90">
        <w:rPr>
          <w:sz w:val="28"/>
          <w:szCs w:val="28"/>
        </w:rPr>
        <w:t>95</w:t>
      </w:r>
      <w:r w:rsidR="005849AF">
        <w:rPr>
          <w:sz w:val="28"/>
          <w:szCs w:val="28"/>
        </w:rPr>
        <w:t>,7</w:t>
      </w:r>
      <w:r w:rsidR="007D7F9D">
        <w:rPr>
          <w:sz w:val="28"/>
          <w:szCs w:val="28"/>
        </w:rPr>
        <w:t xml:space="preserve">% к годовому плану. </w:t>
      </w:r>
      <w:r>
        <w:rPr>
          <w:sz w:val="28"/>
          <w:szCs w:val="28"/>
        </w:rPr>
        <w:t xml:space="preserve">По сравнению с аналогичным периодом прошлого года общая сумма поступлений в </w:t>
      </w:r>
      <w:r w:rsidR="00574976">
        <w:rPr>
          <w:sz w:val="28"/>
          <w:szCs w:val="28"/>
        </w:rPr>
        <w:t>консолидиро</w:t>
      </w:r>
      <w:r w:rsidR="00187667">
        <w:rPr>
          <w:sz w:val="28"/>
          <w:szCs w:val="28"/>
        </w:rPr>
        <w:t>в</w:t>
      </w:r>
      <w:r w:rsidR="00836A4F">
        <w:rPr>
          <w:sz w:val="28"/>
          <w:szCs w:val="28"/>
        </w:rPr>
        <w:t>анный бюджет увеличилась на 52</w:t>
      </w:r>
      <w:r w:rsidR="00E30F83">
        <w:rPr>
          <w:sz w:val="28"/>
          <w:szCs w:val="28"/>
        </w:rPr>
        <w:t xml:space="preserve"> млн. рублей и составила </w:t>
      </w:r>
      <w:r w:rsidR="00836A4F">
        <w:rPr>
          <w:sz w:val="28"/>
          <w:szCs w:val="28"/>
        </w:rPr>
        <w:t>796,4</w:t>
      </w:r>
      <w:r>
        <w:rPr>
          <w:sz w:val="28"/>
          <w:szCs w:val="28"/>
        </w:rPr>
        <w:t xml:space="preserve"> млн. рублей, в том </w:t>
      </w:r>
      <w:r w:rsidR="009D7672">
        <w:rPr>
          <w:sz w:val="28"/>
          <w:szCs w:val="28"/>
        </w:rPr>
        <w:t>числе собственные доходы – 502,6</w:t>
      </w:r>
      <w:r w:rsidR="004A20E4">
        <w:rPr>
          <w:sz w:val="28"/>
          <w:szCs w:val="28"/>
        </w:rPr>
        <w:t xml:space="preserve"> млн. рублей</w:t>
      </w:r>
      <w:r w:rsidR="00AB29AA">
        <w:rPr>
          <w:sz w:val="28"/>
          <w:szCs w:val="28"/>
        </w:rPr>
        <w:t xml:space="preserve"> (темп роста </w:t>
      </w:r>
      <w:r w:rsidR="009D7672">
        <w:rPr>
          <w:sz w:val="28"/>
          <w:szCs w:val="28"/>
        </w:rPr>
        <w:t>109,4</w:t>
      </w:r>
      <w:r>
        <w:rPr>
          <w:sz w:val="28"/>
          <w:szCs w:val="28"/>
        </w:rPr>
        <w:t>%), из них налог</w:t>
      </w:r>
      <w:r w:rsidR="00ED7656">
        <w:rPr>
          <w:sz w:val="28"/>
          <w:szCs w:val="28"/>
        </w:rPr>
        <w:t>о</w:t>
      </w:r>
      <w:r w:rsidR="009D7672">
        <w:rPr>
          <w:sz w:val="28"/>
          <w:szCs w:val="28"/>
        </w:rPr>
        <w:t>вые и неналоговые доходы – 116,2 млн. рублей (темп роста – 100,3</w:t>
      </w:r>
      <w:r>
        <w:rPr>
          <w:sz w:val="28"/>
          <w:szCs w:val="28"/>
        </w:rPr>
        <w:t>%). Бюджетная обеспеченность н</w:t>
      </w:r>
      <w:r w:rsidR="00B479A8">
        <w:rPr>
          <w:sz w:val="28"/>
          <w:szCs w:val="28"/>
        </w:rPr>
        <w:t xml:space="preserve">а душу населения составила </w:t>
      </w:r>
      <w:r w:rsidR="00160B1E" w:rsidRPr="00160B1E">
        <w:rPr>
          <w:sz w:val="28"/>
          <w:szCs w:val="28"/>
        </w:rPr>
        <w:t>58884</w:t>
      </w:r>
      <w:r w:rsidR="00F3520A" w:rsidRPr="00160B1E">
        <w:rPr>
          <w:sz w:val="28"/>
          <w:szCs w:val="28"/>
        </w:rPr>
        <w:t xml:space="preserve"> </w:t>
      </w:r>
      <w:r w:rsidR="00160B1E" w:rsidRPr="00160B1E">
        <w:rPr>
          <w:sz w:val="28"/>
          <w:szCs w:val="28"/>
        </w:rPr>
        <w:t>рубля</w:t>
      </w:r>
      <w:r w:rsidR="00996482" w:rsidRPr="00160B1E">
        <w:rPr>
          <w:sz w:val="28"/>
          <w:szCs w:val="28"/>
        </w:rPr>
        <w:t xml:space="preserve"> </w:t>
      </w:r>
      <w:r w:rsidR="00160B1E" w:rsidRPr="00160B1E">
        <w:rPr>
          <w:sz w:val="28"/>
          <w:szCs w:val="28"/>
        </w:rPr>
        <w:t>(109</w:t>
      </w:r>
      <w:r w:rsidR="00B479A8" w:rsidRPr="00160B1E">
        <w:rPr>
          <w:sz w:val="28"/>
          <w:szCs w:val="28"/>
        </w:rPr>
        <w:t>%</w:t>
      </w:r>
      <w:r w:rsidR="00DC2C3F">
        <w:rPr>
          <w:sz w:val="28"/>
          <w:szCs w:val="28"/>
        </w:rPr>
        <w:t xml:space="preserve"> к уровню </w:t>
      </w:r>
      <w:r w:rsidR="0053414A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года), налогов</w:t>
      </w:r>
      <w:r w:rsidR="00887B7A">
        <w:rPr>
          <w:sz w:val="28"/>
          <w:szCs w:val="28"/>
        </w:rPr>
        <w:t>ым</w:t>
      </w:r>
      <w:r w:rsidR="00B479A8">
        <w:rPr>
          <w:sz w:val="28"/>
          <w:szCs w:val="28"/>
        </w:rPr>
        <w:t xml:space="preserve">и и неналоговыми доходами – </w:t>
      </w:r>
      <w:r w:rsidR="00160B1E" w:rsidRPr="00160B1E">
        <w:rPr>
          <w:sz w:val="28"/>
          <w:szCs w:val="28"/>
        </w:rPr>
        <w:t>8591 рубль</w:t>
      </w:r>
      <w:r w:rsidR="003353E9" w:rsidRPr="00160B1E">
        <w:rPr>
          <w:sz w:val="28"/>
          <w:szCs w:val="28"/>
        </w:rPr>
        <w:t xml:space="preserve"> (темп</w:t>
      </w:r>
      <w:r w:rsidR="0005289F" w:rsidRPr="00160B1E">
        <w:rPr>
          <w:sz w:val="28"/>
          <w:szCs w:val="28"/>
        </w:rPr>
        <w:t xml:space="preserve"> </w:t>
      </w:r>
      <w:r w:rsidR="00160B1E" w:rsidRPr="00160B1E">
        <w:rPr>
          <w:sz w:val="28"/>
          <w:szCs w:val="28"/>
        </w:rPr>
        <w:t>роста 102,2</w:t>
      </w:r>
      <w:r w:rsidR="00994D6B" w:rsidRPr="00160B1E">
        <w:rPr>
          <w:sz w:val="28"/>
          <w:szCs w:val="28"/>
        </w:rPr>
        <w:t>%).</w:t>
      </w:r>
    </w:p>
    <w:p w:rsidR="000436E1" w:rsidRDefault="00686F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консолидиров</w:t>
      </w:r>
      <w:r w:rsidR="00E4347A">
        <w:rPr>
          <w:sz w:val="28"/>
          <w:szCs w:val="28"/>
        </w:rPr>
        <w:t xml:space="preserve">анного бюджета </w:t>
      </w:r>
      <w:r w:rsidR="00C85BFC">
        <w:rPr>
          <w:sz w:val="28"/>
          <w:szCs w:val="28"/>
        </w:rPr>
        <w:t>составили 770,8 млн. рублей. (102,2</w:t>
      </w:r>
      <w:r>
        <w:rPr>
          <w:sz w:val="28"/>
          <w:szCs w:val="28"/>
        </w:rPr>
        <w:t>% к уровню прошлого года).</w:t>
      </w:r>
    </w:p>
    <w:p w:rsidR="000436E1" w:rsidRDefault="00C85BFC">
      <w:pPr>
        <w:ind w:firstLine="709"/>
        <w:jc w:val="both"/>
      </w:pPr>
      <w:r>
        <w:rPr>
          <w:sz w:val="28"/>
          <w:szCs w:val="28"/>
        </w:rPr>
        <w:t>Основная часть расходов (344,5</w:t>
      </w:r>
      <w:r w:rsidR="00686F30">
        <w:rPr>
          <w:sz w:val="28"/>
          <w:szCs w:val="28"/>
        </w:rPr>
        <w:t xml:space="preserve"> млн. руб.) была направлена на обеспечение </w:t>
      </w:r>
      <w:r w:rsidR="00616452">
        <w:rPr>
          <w:sz w:val="28"/>
          <w:szCs w:val="28"/>
        </w:rPr>
        <w:t xml:space="preserve">образовательных услуг – это </w:t>
      </w:r>
      <w:r w:rsidR="003E2309">
        <w:rPr>
          <w:sz w:val="28"/>
          <w:szCs w:val="28"/>
        </w:rPr>
        <w:t>44,7</w:t>
      </w:r>
      <w:r w:rsidR="001051EB">
        <w:rPr>
          <w:sz w:val="28"/>
          <w:szCs w:val="28"/>
        </w:rPr>
        <w:t xml:space="preserve">%, </w:t>
      </w:r>
      <w:r w:rsidR="003E2309">
        <w:rPr>
          <w:sz w:val="28"/>
          <w:szCs w:val="28"/>
        </w:rPr>
        <w:t xml:space="preserve">культуру – 98,8 млн. руб. </w:t>
      </w:r>
      <w:r w:rsidR="003E2309">
        <w:rPr>
          <w:sz w:val="28"/>
          <w:szCs w:val="28"/>
        </w:rPr>
        <w:lastRenderedPageBreak/>
        <w:t xml:space="preserve">(12,9%), </w:t>
      </w:r>
      <w:r w:rsidR="00D52733">
        <w:rPr>
          <w:sz w:val="28"/>
          <w:szCs w:val="28"/>
        </w:rPr>
        <w:t>муниципальное управление – 95,1 млн. рублей (12,4</w:t>
      </w:r>
      <w:r w:rsidR="00F04CDD" w:rsidRPr="00F04CDD">
        <w:rPr>
          <w:sz w:val="28"/>
          <w:szCs w:val="28"/>
        </w:rPr>
        <w:t xml:space="preserve">%), </w:t>
      </w:r>
      <w:r w:rsidR="00686F30">
        <w:rPr>
          <w:sz w:val="28"/>
          <w:szCs w:val="28"/>
        </w:rPr>
        <w:t>жилищ</w:t>
      </w:r>
      <w:r w:rsidR="003A28F4">
        <w:rPr>
          <w:sz w:val="28"/>
          <w:szCs w:val="28"/>
        </w:rPr>
        <w:t>но-коммунальное</w:t>
      </w:r>
      <w:r w:rsidR="00D52733">
        <w:rPr>
          <w:sz w:val="28"/>
          <w:szCs w:val="28"/>
        </w:rPr>
        <w:t xml:space="preserve"> хозяйство – 86,9 млн. рублей (11,3</w:t>
      </w:r>
      <w:r w:rsidR="00686F30">
        <w:rPr>
          <w:sz w:val="28"/>
          <w:szCs w:val="28"/>
        </w:rPr>
        <w:t>%).</w:t>
      </w:r>
    </w:p>
    <w:sectPr w:rsidR="000436E1" w:rsidSect="007A4747">
      <w:footerReference w:type="default" r:id="rId8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C1B" w:rsidRDefault="00BC6C1B" w:rsidP="000436E1">
      <w:r>
        <w:separator/>
      </w:r>
    </w:p>
  </w:endnote>
  <w:endnote w:type="continuationSeparator" w:id="1">
    <w:p w:rsidR="00BC6C1B" w:rsidRDefault="00BC6C1B" w:rsidP="0004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1F" w:rsidRDefault="00594EC0">
    <w:pPr>
      <w:pStyle w:val="Footer"/>
      <w:jc w:val="center"/>
    </w:pPr>
    <w:fldSimple w:instr="PAGE">
      <w:r w:rsidR="008B7E31">
        <w:rPr>
          <w:noProof/>
        </w:rPr>
        <w:t>11</w:t>
      </w:r>
    </w:fldSimple>
  </w:p>
  <w:p w:rsidR="00A9281F" w:rsidRDefault="00A928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C1B" w:rsidRDefault="00BC6C1B" w:rsidP="000436E1">
      <w:r>
        <w:separator/>
      </w:r>
    </w:p>
  </w:footnote>
  <w:footnote w:type="continuationSeparator" w:id="1">
    <w:p w:rsidR="00BC6C1B" w:rsidRDefault="00BC6C1B" w:rsidP="0004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6E1"/>
    <w:rsid w:val="0000118E"/>
    <w:rsid w:val="00001A4F"/>
    <w:rsid w:val="000033A5"/>
    <w:rsid w:val="000042D0"/>
    <w:rsid w:val="000061BC"/>
    <w:rsid w:val="000064B1"/>
    <w:rsid w:val="00006BE3"/>
    <w:rsid w:val="000078E1"/>
    <w:rsid w:val="00007CC2"/>
    <w:rsid w:val="00010C88"/>
    <w:rsid w:val="000120C5"/>
    <w:rsid w:val="00013318"/>
    <w:rsid w:val="00013B41"/>
    <w:rsid w:val="0001430D"/>
    <w:rsid w:val="00017076"/>
    <w:rsid w:val="00017DBC"/>
    <w:rsid w:val="00020F57"/>
    <w:rsid w:val="00021443"/>
    <w:rsid w:val="00022380"/>
    <w:rsid w:val="00022A39"/>
    <w:rsid w:val="00022F6B"/>
    <w:rsid w:val="000236B6"/>
    <w:rsid w:val="00023857"/>
    <w:rsid w:val="0002385B"/>
    <w:rsid w:val="00024818"/>
    <w:rsid w:val="000249B2"/>
    <w:rsid w:val="0002590B"/>
    <w:rsid w:val="000259DA"/>
    <w:rsid w:val="00025F8D"/>
    <w:rsid w:val="00026FD3"/>
    <w:rsid w:val="0002798B"/>
    <w:rsid w:val="00031834"/>
    <w:rsid w:val="00031BCE"/>
    <w:rsid w:val="000328BD"/>
    <w:rsid w:val="00033E27"/>
    <w:rsid w:val="000347C5"/>
    <w:rsid w:val="000354B9"/>
    <w:rsid w:val="00036A2F"/>
    <w:rsid w:val="00037075"/>
    <w:rsid w:val="00041BFC"/>
    <w:rsid w:val="00042348"/>
    <w:rsid w:val="000429A8"/>
    <w:rsid w:val="00042D68"/>
    <w:rsid w:val="000436E1"/>
    <w:rsid w:val="00043A2C"/>
    <w:rsid w:val="00047440"/>
    <w:rsid w:val="000518AC"/>
    <w:rsid w:val="0005289F"/>
    <w:rsid w:val="00053BC9"/>
    <w:rsid w:val="00053BE1"/>
    <w:rsid w:val="0005528E"/>
    <w:rsid w:val="000562E0"/>
    <w:rsid w:val="00056F65"/>
    <w:rsid w:val="0005787B"/>
    <w:rsid w:val="00057EA7"/>
    <w:rsid w:val="0006194B"/>
    <w:rsid w:val="00061D6A"/>
    <w:rsid w:val="000630E3"/>
    <w:rsid w:val="00063D69"/>
    <w:rsid w:val="000644FE"/>
    <w:rsid w:val="00064AD2"/>
    <w:rsid w:val="00064DEA"/>
    <w:rsid w:val="00066ED3"/>
    <w:rsid w:val="00067040"/>
    <w:rsid w:val="00067141"/>
    <w:rsid w:val="000672B1"/>
    <w:rsid w:val="0007224A"/>
    <w:rsid w:val="000724AC"/>
    <w:rsid w:val="00072AB1"/>
    <w:rsid w:val="000735E9"/>
    <w:rsid w:val="00074BFC"/>
    <w:rsid w:val="00075DF1"/>
    <w:rsid w:val="00076081"/>
    <w:rsid w:val="00077D3F"/>
    <w:rsid w:val="0008009B"/>
    <w:rsid w:val="00082309"/>
    <w:rsid w:val="00086C11"/>
    <w:rsid w:val="00087419"/>
    <w:rsid w:val="00090A50"/>
    <w:rsid w:val="000910AD"/>
    <w:rsid w:val="00092CE9"/>
    <w:rsid w:val="00093078"/>
    <w:rsid w:val="00094645"/>
    <w:rsid w:val="00095027"/>
    <w:rsid w:val="00096465"/>
    <w:rsid w:val="00097226"/>
    <w:rsid w:val="000A22E4"/>
    <w:rsid w:val="000A258A"/>
    <w:rsid w:val="000A26A0"/>
    <w:rsid w:val="000A30A5"/>
    <w:rsid w:val="000A3688"/>
    <w:rsid w:val="000A400A"/>
    <w:rsid w:val="000A528F"/>
    <w:rsid w:val="000A5E15"/>
    <w:rsid w:val="000A5FE6"/>
    <w:rsid w:val="000A78DF"/>
    <w:rsid w:val="000B019C"/>
    <w:rsid w:val="000B028C"/>
    <w:rsid w:val="000B2EF9"/>
    <w:rsid w:val="000B4030"/>
    <w:rsid w:val="000B51E2"/>
    <w:rsid w:val="000B5CA3"/>
    <w:rsid w:val="000B7A34"/>
    <w:rsid w:val="000C07F9"/>
    <w:rsid w:val="000C13E1"/>
    <w:rsid w:val="000C206B"/>
    <w:rsid w:val="000C23CF"/>
    <w:rsid w:val="000C2B3C"/>
    <w:rsid w:val="000C5FAC"/>
    <w:rsid w:val="000C6DC6"/>
    <w:rsid w:val="000C6EF7"/>
    <w:rsid w:val="000D2D23"/>
    <w:rsid w:val="000D302D"/>
    <w:rsid w:val="000D3F3D"/>
    <w:rsid w:val="000D557D"/>
    <w:rsid w:val="000D5AB2"/>
    <w:rsid w:val="000D6F06"/>
    <w:rsid w:val="000E1202"/>
    <w:rsid w:val="000E2A75"/>
    <w:rsid w:val="000E6006"/>
    <w:rsid w:val="000E7D3F"/>
    <w:rsid w:val="000F08AB"/>
    <w:rsid w:val="000F1158"/>
    <w:rsid w:val="000F14C2"/>
    <w:rsid w:val="000F25EF"/>
    <w:rsid w:val="000F4709"/>
    <w:rsid w:val="000F5316"/>
    <w:rsid w:val="000F6937"/>
    <w:rsid w:val="00100EBC"/>
    <w:rsid w:val="00101401"/>
    <w:rsid w:val="00102019"/>
    <w:rsid w:val="00104EAF"/>
    <w:rsid w:val="001051EB"/>
    <w:rsid w:val="0010726F"/>
    <w:rsid w:val="00111350"/>
    <w:rsid w:val="0011136C"/>
    <w:rsid w:val="0011244D"/>
    <w:rsid w:val="00112850"/>
    <w:rsid w:val="001131A5"/>
    <w:rsid w:val="001131E0"/>
    <w:rsid w:val="00113D94"/>
    <w:rsid w:val="00114188"/>
    <w:rsid w:val="00114626"/>
    <w:rsid w:val="0011593A"/>
    <w:rsid w:val="0011765E"/>
    <w:rsid w:val="00120D28"/>
    <w:rsid w:val="00122483"/>
    <w:rsid w:val="00123BE9"/>
    <w:rsid w:val="0012523D"/>
    <w:rsid w:val="001276C7"/>
    <w:rsid w:val="00127F09"/>
    <w:rsid w:val="00130287"/>
    <w:rsid w:val="001305D0"/>
    <w:rsid w:val="001339F1"/>
    <w:rsid w:val="00133E0D"/>
    <w:rsid w:val="001347B5"/>
    <w:rsid w:val="00136506"/>
    <w:rsid w:val="00136DDF"/>
    <w:rsid w:val="00137DA3"/>
    <w:rsid w:val="001403D4"/>
    <w:rsid w:val="00143168"/>
    <w:rsid w:val="00143499"/>
    <w:rsid w:val="00144FF2"/>
    <w:rsid w:val="00145308"/>
    <w:rsid w:val="00147091"/>
    <w:rsid w:val="00147888"/>
    <w:rsid w:val="001505CF"/>
    <w:rsid w:val="00152287"/>
    <w:rsid w:val="0015240B"/>
    <w:rsid w:val="001532E6"/>
    <w:rsid w:val="001536CC"/>
    <w:rsid w:val="00154483"/>
    <w:rsid w:val="00155B59"/>
    <w:rsid w:val="001565E9"/>
    <w:rsid w:val="0015760A"/>
    <w:rsid w:val="001601C2"/>
    <w:rsid w:val="00160B1E"/>
    <w:rsid w:val="00162739"/>
    <w:rsid w:val="001637E6"/>
    <w:rsid w:val="00163878"/>
    <w:rsid w:val="00163FA5"/>
    <w:rsid w:val="0016594A"/>
    <w:rsid w:val="0016604B"/>
    <w:rsid w:val="00166292"/>
    <w:rsid w:val="001665C1"/>
    <w:rsid w:val="001667C9"/>
    <w:rsid w:val="00167CD8"/>
    <w:rsid w:val="00170F36"/>
    <w:rsid w:val="00171C32"/>
    <w:rsid w:val="001737C6"/>
    <w:rsid w:val="001737FC"/>
    <w:rsid w:val="00173FBF"/>
    <w:rsid w:val="00174B75"/>
    <w:rsid w:val="00177565"/>
    <w:rsid w:val="00177F4F"/>
    <w:rsid w:val="001848C1"/>
    <w:rsid w:val="00185425"/>
    <w:rsid w:val="0018577A"/>
    <w:rsid w:val="0018663A"/>
    <w:rsid w:val="00187667"/>
    <w:rsid w:val="0018793B"/>
    <w:rsid w:val="00190119"/>
    <w:rsid w:val="0019070E"/>
    <w:rsid w:val="00193E44"/>
    <w:rsid w:val="00196388"/>
    <w:rsid w:val="0019676D"/>
    <w:rsid w:val="00196D98"/>
    <w:rsid w:val="001970C4"/>
    <w:rsid w:val="0019717B"/>
    <w:rsid w:val="001A0EED"/>
    <w:rsid w:val="001A1474"/>
    <w:rsid w:val="001A1B86"/>
    <w:rsid w:val="001A2B24"/>
    <w:rsid w:val="001A5173"/>
    <w:rsid w:val="001A56F3"/>
    <w:rsid w:val="001B1533"/>
    <w:rsid w:val="001B2806"/>
    <w:rsid w:val="001B2C38"/>
    <w:rsid w:val="001B2DAD"/>
    <w:rsid w:val="001B4927"/>
    <w:rsid w:val="001B4BFC"/>
    <w:rsid w:val="001B512F"/>
    <w:rsid w:val="001B7038"/>
    <w:rsid w:val="001B7A9C"/>
    <w:rsid w:val="001C0A09"/>
    <w:rsid w:val="001C0E2C"/>
    <w:rsid w:val="001C7817"/>
    <w:rsid w:val="001D0362"/>
    <w:rsid w:val="001D1717"/>
    <w:rsid w:val="001D275F"/>
    <w:rsid w:val="001D35A7"/>
    <w:rsid w:val="001D38B7"/>
    <w:rsid w:val="001D5D23"/>
    <w:rsid w:val="001D69AD"/>
    <w:rsid w:val="001D7F90"/>
    <w:rsid w:val="001E0985"/>
    <w:rsid w:val="001E2B1C"/>
    <w:rsid w:val="001E366C"/>
    <w:rsid w:val="001E4FB2"/>
    <w:rsid w:val="001E5B61"/>
    <w:rsid w:val="001E78E4"/>
    <w:rsid w:val="001E791F"/>
    <w:rsid w:val="001E7BCD"/>
    <w:rsid w:val="001F0109"/>
    <w:rsid w:val="001F05F2"/>
    <w:rsid w:val="001F2F1D"/>
    <w:rsid w:val="001F36F0"/>
    <w:rsid w:val="001F37F3"/>
    <w:rsid w:val="001F3AB7"/>
    <w:rsid w:val="001F68F8"/>
    <w:rsid w:val="001F6BB8"/>
    <w:rsid w:val="0020080E"/>
    <w:rsid w:val="00200E88"/>
    <w:rsid w:val="002028FF"/>
    <w:rsid w:val="00203692"/>
    <w:rsid w:val="00203772"/>
    <w:rsid w:val="00205BA8"/>
    <w:rsid w:val="00206BF7"/>
    <w:rsid w:val="0021040C"/>
    <w:rsid w:val="00210E56"/>
    <w:rsid w:val="0021142D"/>
    <w:rsid w:val="002141B4"/>
    <w:rsid w:val="002145C5"/>
    <w:rsid w:val="002166D6"/>
    <w:rsid w:val="0022078C"/>
    <w:rsid w:val="00222433"/>
    <w:rsid w:val="002227BF"/>
    <w:rsid w:val="0022305C"/>
    <w:rsid w:val="00223F47"/>
    <w:rsid w:val="0022459F"/>
    <w:rsid w:val="002263BC"/>
    <w:rsid w:val="002266B1"/>
    <w:rsid w:val="0022741C"/>
    <w:rsid w:val="00230A7B"/>
    <w:rsid w:val="00231208"/>
    <w:rsid w:val="002330EA"/>
    <w:rsid w:val="0023446D"/>
    <w:rsid w:val="002349B2"/>
    <w:rsid w:val="00235449"/>
    <w:rsid w:val="00235FB7"/>
    <w:rsid w:val="00236997"/>
    <w:rsid w:val="002417E8"/>
    <w:rsid w:val="0024220E"/>
    <w:rsid w:val="002422B3"/>
    <w:rsid w:val="00242722"/>
    <w:rsid w:val="002462BC"/>
    <w:rsid w:val="00246448"/>
    <w:rsid w:val="0024770C"/>
    <w:rsid w:val="002505D5"/>
    <w:rsid w:val="002525AA"/>
    <w:rsid w:val="00252C4A"/>
    <w:rsid w:val="0025418D"/>
    <w:rsid w:val="002544F5"/>
    <w:rsid w:val="002603D7"/>
    <w:rsid w:val="00261EA7"/>
    <w:rsid w:val="00262839"/>
    <w:rsid w:val="002636E0"/>
    <w:rsid w:val="0026377B"/>
    <w:rsid w:val="00264333"/>
    <w:rsid w:val="002646B2"/>
    <w:rsid w:val="00264C6A"/>
    <w:rsid w:val="00264F90"/>
    <w:rsid w:val="00265793"/>
    <w:rsid w:val="00266245"/>
    <w:rsid w:val="00266ABB"/>
    <w:rsid w:val="00270C4D"/>
    <w:rsid w:val="00271710"/>
    <w:rsid w:val="0027223E"/>
    <w:rsid w:val="00272D3A"/>
    <w:rsid w:val="002749F5"/>
    <w:rsid w:val="00275CD2"/>
    <w:rsid w:val="00277186"/>
    <w:rsid w:val="00277945"/>
    <w:rsid w:val="002812D8"/>
    <w:rsid w:val="002814DF"/>
    <w:rsid w:val="00283BF8"/>
    <w:rsid w:val="00284457"/>
    <w:rsid w:val="00284A14"/>
    <w:rsid w:val="0028529E"/>
    <w:rsid w:val="00286038"/>
    <w:rsid w:val="00286275"/>
    <w:rsid w:val="002862E2"/>
    <w:rsid w:val="0028726D"/>
    <w:rsid w:val="002878D7"/>
    <w:rsid w:val="002936CB"/>
    <w:rsid w:val="00293F40"/>
    <w:rsid w:val="002940D5"/>
    <w:rsid w:val="002951A9"/>
    <w:rsid w:val="0029579D"/>
    <w:rsid w:val="00296A5A"/>
    <w:rsid w:val="00296DDE"/>
    <w:rsid w:val="0029744E"/>
    <w:rsid w:val="00297E8C"/>
    <w:rsid w:val="002A0E77"/>
    <w:rsid w:val="002A28AB"/>
    <w:rsid w:val="002A4838"/>
    <w:rsid w:val="002A7026"/>
    <w:rsid w:val="002B150F"/>
    <w:rsid w:val="002B162B"/>
    <w:rsid w:val="002B37D9"/>
    <w:rsid w:val="002B3A5E"/>
    <w:rsid w:val="002B43F0"/>
    <w:rsid w:val="002B45C0"/>
    <w:rsid w:val="002B6FFE"/>
    <w:rsid w:val="002B7946"/>
    <w:rsid w:val="002C16FD"/>
    <w:rsid w:val="002C2CB4"/>
    <w:rsid w:val="002C3849"/>
    <w:rsid w:val="002C4C91"/>
    <w:rsid w:val="002C6687"/>
    <w:rsid w:val="002C6A70"/>
    <w:rsid w:val="002C6F61"/>
    <w:rsid w:val="002D18D8"/>
    <w:rsid w:val="002D2A2E"/>
    <w:rsid w:val="002D2EF4"/>
    <w:rsid w:val="002D3DFF"/>
    <w:rsid w:val="002D3E95"/>
    <w:rsid w:val="002D43F6"/>
    <w:rsid w:val="002D49AC"/>
    <w:rsid w:val="002D6150"/>
    <w:rsid w:val="002D63E8"/>
    <w:rsid w:val="002D6C9A"/>
    <w:rsid w:val="002E0997"/>
    <w:rsid w:val="002E19D1"/>
    <w:rsid w:val="002E4894"/>
    <w:rsid w:val="002E5224"/>
    <w:rsid w:val="002E5356"/>
    <w:rsid w:val="002F1922"/>
    <w:rsid w:val="002F6FBA"/>
    <w:rsid w:val="002F7B50"/>
    <w:rsid w:val="0030026F"/>
    <w:rsid w:val="003004C8"/>
    <w:rsid w:val="003008F7"/>
    <w:rsid w:val="003012EC"/>
    <w:rsid w:val="00301BEB"/>
    <w:rsid w:val="00301EB5"/>
    <w:rsid w:val="00302F86"/>
    <w:rsid w:val="003046A2"/>
    <w:rsid w:val="00305614"/>
    <w:rsid w:val="003105C5"/>
    <w:rsid w:val="00310F12"/>
    <w:rsid w:val="00312163"/>
    <w:rsid w:val="00312574"/>
    <w:rsid w:val="0031401E"/>
    <w:rsid w:val="0031563A"/>
    <w:rsid w:val="00315A9F"/>
    <w:rsid w:val="003177C5"/>
    <w:rsid w:val="00320D6C"/>
    <w:rsid w:val="0032109E"/>
    <w:rsid w:val="00321186"/>
    <w:rsid w:val="00321C86"/>
    <w:rsid w:val="00321D81"/>
    <w:rsid w:val="00322A41"/>
    <w:rsid w:val="00323456"/>
    <w:rsid w:val="00323496"/>
    <w:rsid w:val="0032473F"/>
    <w:rsid w:val="0032521B"/>
    <w:rsid w:val="003256BD"/>
    <w:rsid w:val="0032618F"/>
    <w:rsid w:val="0033003C"/>
    <w:rsid w:val="003334AD"/>
    <w:rsid w:val="003336A1"/>
    <w:rsid w:val="0033370E"/>
    <w:rsid w:val="00333D6E"/>
    <w:rsid w:val="003353E9"/>
    <w:rsid w:val="00335515"/>
    <w:rsid w:val="003423D5"/>
    <w:rsid w:val="0034246F"/>
    <w:rsid w:val="00342D79"/>
    <w:rsid w:val="00342F33"/>
    <w:rsid w:val="003431D8"/>
    <w:rsid w:val="0034378A"/>
    <w:rsid w:val="00343EDB"/>
    <w:rsid w:val="003449A0"/>
    <w:rsid w:val="00345697"/>
    <w:rsid w:val="0034768C"/>
    <w:rsid w:val="00347865"/>
    <w:rsid w:val="0034789C"/>
    <w:rsid w:val="003500DC"/>
    <w:rsid w:val="00350451"/>
    <w:rsid w:val="00351AAD"/>
    <w:rsid w:val="003527FA"/>
    <w:rsid w:val="00353C77"/>
    <w:rsid w:val="00354CCB"/>
    <w:rsid w:val="00354FC8"/>
    <w:rsid w:val="00356CD3"/>
    <w:rsid w:val="0036020E"/>
    <w:rsid w:val="0036144E"/>
    <w:rsid w:val="0036154C"/>
    <w:rsid w:val="00363135"/>
    <w:rsid w:val="00365486"/>
    <w:rsid w:val="00365A76"/>
    <w:rsid w:val="00366290"/>
    <w:rsid w:val="003662C9"/>
    <w:rsid w:val="00370081"/>
    <w:rsid w:val="003701FD"/>
    <w:rsid w:val="0037222E"/>
    <w:rsid w:val="00372B76"/>
    <w:rsid w:val="00374A2E"/>
    <w:rsid w:val="00375779"/>
    <w:rsid w:val="003768BF"/>
    <w:rsid w:val="00376C4B"/>
    <w:rsid w:val="00376D54"/>
    <w:rsid w:val="00384CB4"/>
    <w:rsid w:val="00384E39"/>
    <w:rsid w:val="00385DDA"/>
    <w:rsid w:val="0038639D"/>
    <w:rsid w:val="00387359"/>
    <w:rsid w:val="0038797E"/>
    <w:rsid w:val="00390849"/>
    <w:rsid w:val="00392724"/>
    <w:rsid w:val="0039331E"/>
    <w:rsid w:val="0039474A"/>
    <w:rsid w:val="00395384"/>
    <w:rsid w:val="00395963"/>
    <w:rsid w:val="003961EA"/>
    <w:rsid w:val="003A2015"/>
    <w:rsid w:val="003A28F4"/>
    <w:rsid w:val="003A4257"/>
    <w:rsid w:val="003A6016"/>
    <w:rsid w:val="003A63DB"/>
    <w:rsid w:val="003A757B"/>
    <w:rsid w:val="003A7701"/>
    <w:rsid w:val="003B00F5"/>
    <w:rsid w:val="003B1B00"/>
    <w:rsid w:val="003B1EE5"/>
    <w:rsid w:val="003B2F03"/>
    <w:rsid w:val="003B3E40"/>
    <w:rsid w:val="003B3F40"/>
    <w:rsid w:val="003B4C62"/>
    <w:rsid w:val="003B4FC7"/>
    <w:rsid w:val="003B7086"/>
    <w:rsid w:val="003C0414"/>
    <w:rsid w:val="003C25CB"/>
    <w:rsid w:val="003C5940"/>
    <w:rsid w:val="003C64BF"/>
    <w:rsid w:val="003C73CD"/>
    <w:rsid w:val="003C7F92"/>
    <w:rsid w:val="003D1997"/>
    <w:rsid w:val="003D1B02"/>
    <w:rsid w:val="003D29D4"/>
    <w:rsid w:val="003D398F"/>
    <w:rsid w:val="003D4C41"/>
    <w:rsid w:val="003D5849"/>
    <w:rsid w:val="003D5921"/>
    <w:rsid w:val="003D5BBB"/>
    <w:rsid w:val="003E2309"/>
    <w:rsid w:val="003E635F"/>
    <w:rsid w:val="003E656A"/>
    <w:rsid w:val="003E7B1D"/>
    <w:rsid w:val="003F039C"/>
    <w:rsid w:val="003F0683"/>
    <w:rsid w:val="003F498C"/>
    <w:rsid w:val="003F5FF2"/>
    <w:rsid w:val="00400AE7"/>
    <w:rsid w:val="0040142B"/>
    <w:rsid w:val="00401743"/>
    <w:rsid w:val="004039D9"/>
    <w:rsid w:val="00404AEE"/>
    <w:rsid w:val="00405E12"/>
    <w:rsid w:val="0040606B"/>
    <w:rsid w:val="00407C26"/>
    <w:rsid w:val="004106FC"/>
    <w:rsid w:val="004121D1"/>
    <w:rsid w:val="004122B1"/>
    <w:rsid w:val="00412D75"/>
    <w:rsid w:val="00413671"/>
    <w:rsid w:val="0041649B"/>
    <w:rsid w:val="00417BDC"/>
    <w:rsid w:val="00424B82"/>
    <w:rsid w:val="00427367"/>
    <w:rsid w:val="00427D7F"/>
    <w:rsid w:val="004304EB"/>
    <w:rsid w:val="00430C3B"/>
    <w:rsid w:val="00433440"/>
    <w:rsid w:val="00436F8B"/>
    <w:rsid w:val="00437CEC"/>
    <w:rsid w:val="00441A6B"/>
    <w:rsid w:val="00441B05"/>
    <w:rsid w:val="004457A5"/>
    <w:rsid w:val="00450F19"/>
    <w:rsid w:val="00451A16"/>
    <w:rsid w:val="004521C3"/>
    <w:rsid w:val="00452DB0"/>
    <w:rsid w:val="00456E15"/>
    <w:rsid w:val="00457426"/>
    <w:rsid w:val="00457797"/>
    <w:rsid w:val="004615ED"/>
    <w:rsid w:val="00462113"/>
    <w:rsid w:val="00463B39"/>
    <w:rsid w:val="0046423D"/>
    <w:rsid w:val="0046514F"/>
    <w:rsid w:val="00465989"/>
    <w:rsid w:val="00465AD8"/>
    <w:rsid w:val="0046642F"/>
    <w:rsid w:val="00467245"/>
    <w:rsid w:val="0046733B"/>
    <w:rsid w:val="00470D08"/>
    <w:rsid w:val="00472289"/>
    <w:rsid w:val="0047234E"/>
    <w:rsid w:val="004737F7"/>
    <w:rsid w:val="00473835"/>
    <w:rsid w:val="00475DB5"/>
    <w:rsid w:val="00475E66"/>
    <w:rsid w:val="004760DA"/>
    <w:rsid w:val="00476637"/>
    <w:rsid w:val="00476703"/>
    <w:rsid w:val="00477629"/>
    <w:rsid w:val="00477748"/>
    <w:rsid w:val="004816F5"/>
    <w:rsid w:val="004842C4"/>
    <w:rsid w:val="0048465E"/>
    <w:rsid w:val="00484BC9"/>
    <w:rsid w:val="00484DB5"/>
    <w:rsid w:val="00486181"/>
    <w:rsid w:val="00486965"/>
    <w:rsid w:val="00486ADA"/>
    <w:rsid w:val="00490A8E"/>
    <w:rsid w:val="00493DB2"/>
    <w:rsid w:val="00494E13"/>
    <w:rsid w:val="0049649B"/>
    <w:rsid w:val="00496C9C"/>
    <w:rsid w:val="00497E9F"/>
    <w:rsid w:val="004A0C8C"/>
    <w:rsid w:val="004A1117"/>
    <w:rsid w:val="004A1C7E"/>
    <w:rsid w:val="004A20E4"/>
    <w:rsid w:val="004A3516"/>
    <w:rsid w:val="004A3728"/>
    <w:rsid w:val="004A3CCB"/>
    <w:rsid w:val="004A5EDC"/>
    <w:rsid w:val="004A6A30"/>
    <w:rsid w:val="004A7C1A"/>
    <w:rsid w:val="004A7E04"/>
    <w:rsid w:val="004A7FCC"/>
    <w:rsid w:val="004B192C"/>
    <w:rsid w:val="004B37C3"/>
    <w:rsid w:val="004C0B97"/>
    <w:rsid w:val="004C25D6"/>
    <w:rsid w:val="004C28B8"/>
    <w:rsid w:val="004C4080"/>
    <w:rsid w:val="004C5288"/>
    <w:rsid w:val="004C57BD"/>
    <w:rsid w:val="004C594D"/>
    <w:rsid w:val="004C636F"/>
    <w:rsid w:val="004C7320"/>
    <w:rsid w:val="004C7F27"/>
    <w:rsid w:val="004D13DF"/>
    <w:rsid w:val="004D3173"/>
    <w:rsid w:val="004D31CB"/>
    <w:rsid w:val="004D3885"/>
    <w:rsid w:val="004D4481"/>
    <w:rsid w:val="004D44C6"/>
    <w:rsid w:val="004D5CE8"/>
    <w:rsid w:val="004E06A1"/>
    <w:rsid w:val="004E106C"/>
    <w:rsid w:val="004E123C"/>
    <w:rsid w:val="004E24FE"/>
    <w:rsid w:val="004E35A7"/>
    <w:rsid w:val="004E3ABF"/>
    <w:rsid w:val="004E4227"/>
    <w:rsid w:val="004E45C2"/>
    <w:rsid w:val="004E64B6"/>
    <w:rsid w:val="004E6B9A"/>
    <w:rsid w:val="004E7F22"/>
    <w:rsid w:val="004F0338"/>
    <w:rsid w:val="004F0A58"/>
    <w:rsid w:val="004F1940"/>
    <w:rsid w:val="004F201D"/>
    <w:rsid w:val="004F2552"/>
    <w:rsid w:val="004F325B"/>
    <w:rsid w:val="004F66BB"/>
    <w:rsid w:val="004F7A71"/>
    <w:rsid w:val="0050009E"/>
    <w:rsid w:val="005001A0"/>
    <w:rsid w:val="0050152C"/>
    <w:rsid w:val="00503F3C"/>
    <w:rsid w:val="0050623B"/>
    <w:rsid w:val="00507473"/>
    <w:rsid w:val="0050773A"/>
    <w:rsid w:val="0051079B"/>
    <w:rsid w:val="00510F2D"/>
    <w:rsid w:val="0051351B"/>
    <w:rsid w:val="005160CA"/>
    <w:rsid w:val="005168D0"/>
    <w:rsid w:val="00517775"/>
    <w:rsid w:val="00517A78"/>
    <w:rsid w:val="005201DA"/>
    <w:rsid w:val="00520295"/>
    <w:rsid w:val="00521195"/>
    <w:rsid w:val="00521834"/>
    <w:rsid w:val="005244FD"/>
    <w:rsid w:val="00526809"/>
    <w:rsid w:val="00527613"/>
    <w:rsid w:val="0052795A"/>
    <w:rsid w:val="00527A4E"/>
    <w:rsid w:val="00530004"/>
    <w:rsid w:val="00530CC5"/>
    <w:rsid w:val="00531421"/>
    <w:rsid w:val="00532DE6"/>
    <w:rsid w:val="0053414A"/>
    <w:rsid w:val="0053442C"/>
    <w:rsid w:val="00534982"/>
    <w:rsid w:val="00534EDA"/>
    <w:rsid w:val="00535DA7"/>
    <w:rsid w:val="00541C36"/>
    <w:rsid w:val="00541EC6"/>
    <w:rsid w:val="005428C4"/>
    <w:rsid w:val="00544749"/>
    <w:rsid w:val="00544B39"/>
    <w:rsid w:val="0054584A"/>
    <w:rsid w:val="00551B36"/>
    <w:rsid w:val="00552CD9"/>
    <w:rsid w:val="00554538"/>
    <w:rsid w:val="00554F83"/>
    <w:rsid w:val="00555FA1"/>
    <w:rsid w:val="005570E2"/>
    <w:rsid w:val="005570E7"/>
    <w:rsid w:val="00557C29"/>
    <w:rsid w:val="00560562"/>
    <w:rsid w:val="0056134C"/>
    <w:rsid w:val="005617AB"/>
    <w:rsid w:val="00563368"/>
    <w:rsid w:val="00564B04"/>
    <w:rsid w:val="00564D0C"/>
    <w:rsid w:val="0056773B"/>
    <w:rsid w:val="00567B52"/>
    <w:rsid w:val="00570783"/>
    <w:rsid w:val="005709BA"/>
    <w:rsid w:val="0057357C"/>
    <w:rsid w:val="00573D5C"/>
    <w:rsid w:val="00574427"/>
    <w:rsid w:val="00574976"/>
    <w:rsid w:val="0057533A"/>
    <w:rsid w:val="0057535E"/>
    <w:rsid w:val="00575D32"/>
    <w:rsid w:val="005763DC"/>
    <w:rsid w:val="005779C5"/>
    <w:rsid w:val="00581D43"/>
    <w:rsid w:val="00581D5E"/>
    <w:rsid w:val="00582C4F"/>
    <w:rsid w:val="0058335D"/>
    <w:rsid w:val="00584261"/>
    <w:rsid w:val="005849AF"/>
    <w:rsid w:val="005865AB"/>
    <w:rsid w:val="0058680A"/>
    <w:rsid w:val="00586C8B"/>
    <w:rsid w:val="0058765A"/>
    <w:rsid w:val="0059002F"/>
    <w:rsid w:val="00591B25"/>
    <w:rsid w:val="00591D56"/>
    <w:rsid w:val="00592A14"/>
    <w:rsid w:val="00592F9F"/>
    <w:rsid w:val="005933A9"/>
    <w:rsid w:val="005936D9"/>
    <w:rsid w:val="00593DC6"/>
    <w:rsid w:val="00594801"/>
    <w:rsid w:val="00594EC0"/>
    <w:rsid w:val="005A00D0"/>
    <w:rsid w:val="005A0A3E"/>
    <w:rsid w:val="005A1F85"/>
    <w:rsid w:val="005A2801"/>
    <w:rsid w:val="005A6119"/>
    <w:rsid w:val="005A673B"/>
    <w:rsid w:val="005A67A1"/>
    <w:rsid w:val="005A6E96"/>
    <w:rsid w:val="005A7AA4"/>
    <w:rsid w:val="005B0538"/>
    <w:rsid w:val="005B272F"/>
    <w:rsid w:val="005B298E"/>
    <w:rsid w:val="005B33E7"/>
    <w:rsid w:val="005B42F7"/>
    <w:rsid w:val="005B60BB"/>
    <w:rsid w:val="005B6A28"/>
    <w:rsid w:val="005B70EC"/>
    <w:rsid w:val="005B765B"/>
    <w:rsid w:val="005B78A5"/>
    <w:rsid w:val="005C34BD"/>
    <w:rsid w:val="005C48AD"/>
    <w:rsid w:val="005C6A7C"/>
    <w:rsid w:val="005C7093"/>
    <w:rsid w:val="005D0670"/>
    <w:rsid w:val="005D0F73"/>
    <w:rsid w:val="005D1E2D"/>
    <w:rsid w:val="005D2E42"/>
    <w:rsid w:val="005D3AC3"/>
    <w:rsid w:val="005D5271"/>
    <w:rsid w:val="005E0F5C"/>
    <w:rsid w:val="005E14BA"/>
    <w:rsid w:val="005E1E5C"/>
    <w:rsid w:val="005E239A"/>
    <w:rsid w:val="005E24F3"/>
    <w:rsid w:val="005E369C"/>
    <w:rsid w:val="005E4123"/>
    <w:rsid w:val="005E4EB7"/>
    <w:rsid w:val="005E75DE"/>
    <w:rsid w:val="005F017D"/>
    <w:rsid w:val="005F101B"/>
    <w:rsid w:val="005F123B"/>
    <w:rsid w:val="005F16DD"/>
    <w:rsid w:val="005F1C88"/>
    <w:rsid w:val="005F1D78"/>
    <w:rsid w:val="005F2401"/>
    <w:rsid w:val="005F2B3C"/>
    <w:rsid w:val="005F30C4"/>
    <w:rsid w:val="005F401C"/>
    <w:rsid w:val="005F52F7"/>
    <w:rsid w:val="005F5724"/>
    <w:rsid w:val="00602A9F"/>
    <w:rsid w:val="006031A0"/>
    <w:rsid w:val="00607669"/>
    <w:rsid w:val="00610EB9"/>
    <w:rsid w:val="00611904"/>
    <w:rsid w:val="00611CBB"/>
    <w:rsid w:val="006129B4"/>
    <w:rsid w:val="00616452"/>
    <w:rsid w:val="006176EC"/>
    <w:rsid w:val="0062036C"/>
    <w:rsid w:val="006207FC"/>
    <w:rsid w:val="006213F0"/>
    <w:rsid w:val="00621419"/>
    <w:rsid w:val="00621601"/>
    <w:rsid w:val="0062269D"/>
    <w:rsid w:val="00622803"/>
    <w:rsid w:val="00623821"/>
    <w:rsid w:val="00623B3A"/>
    <w:rsid w:val="00624773"/>
    <w:rsid w:val="00625209"/>
    <w:rsid w:val="00625D04"/>
    <w:rsid w:val="0062722F"/>
    <w:rsid w:val="00631E06"/>
    <w:rsid w:val="00632C9F"/>
    <w:rsid w:val="0063334E"/>
    <w:rsid w:val="0063474E"/>
    <w:rsid w:val="006350A2"/>
    <w:rsid w:val="00635E82"/>
    <w:rsid w:val="00636A8E"/>
    <w:rsid w:val="0063762D"/>
    <w:rsid w:val="0064237A"/>
    <w:rsid w:val="00642B5A"/>
    <w:rsid w:val="00643B37"/>
    <w:rsid w:val="00644060"/>
    <w:rsid w:val="0064754A"/>
    <w:rsid w:val="006476A3"/>
    <w:rsid w:val="0065113C"/>
    <w:rsid w:val="00651E23"/>
    <w:rsid w:val="006529C4"/>
    <w:rsid w:val="00652AB4"/>
    <w:rsid w:val="006551A0"/>
    <w:rsid w:val="00655534"/>
    <w:rsid w:val="006563AE"/>
    <w:rsid w:val="00656488"/>
    <w:rsid w:val="00661355"/>
    <w:rsid w:val="0066137C"/>
    <w:rsid w:val="00661DA4"/>
    <w:rsid w:val="00662DAE"/>
    <w:rsid w:val="00665A9E"/>
    <w:rsid w:val="00665E12"/>
    <w:rsid w:val="00670F28"/>
    <w:rsid w:val="006714D1"/>
    <w:rsid w:val="00671B24"/>
    <w:rsid w:val="00671C44"/>
    <w:rsid w:val="00672397"/>
    <w:rsid w:val="00672B87"/>
    <w:rsid w:val="00672DF6"/>
    <w:rsid w:val="00672F77"/>
    <w:rsid w:val="006733D1"/>
    <w:rsid w:val="00673C5B"/>
    <w:rsid w:val="00673ED5"/>
    <w:rsid w:val="00674347"/>
    <w:rsid w:val="00675272"/>
    <w:rsid w:val="00675E24"/>
    <w:rsid w:val="00676B81"/>
    <w:rsid w:val="00680DA1"/>
    <w:rsid w:val="0068199C"/>
    <w:rsid w:val="00682BC1"/>
    <w:rsid w:val="00684702"/>
    <w:rsid w:val="00686F30"/>
    <w:rsid w:val="00687058"/>
    <w:rsid w:val="00690946"/>
    <w:rsid w:val="00691639"/>
    <w:rsid w:val="00694798"/>
    <w:rsid w:val="00695D38"/>
    <w:rsid w:val="00697727"/>
    <w:rsid w:val="00697CDC"/>
    <w:rsid w:val="006A089F"/>
    <w:rsid w:val="006A1091"/>
    <w:rsid w:val="006A18DC"/>
    <w:rsid w:val="006A22F0"/>
    <w:rsid w:val="006A2D5C"/>
    <w:rsid w:val="006A2F81"/>
    <w:rsid w:val="006A36FA"/>
    <w:rsid w:val="006A3E71"/>
    <w:rsid w:val="006A48D5"/>
    <w:rsid w:val="006A4BA4"/>
    <w:rsid w:val="006A5CD0"/>
    <w:rsid w:val="006A6199"/>
    <w:rsid w:val="006A6B64"/>
    <w:rsid w:val="006A6ED8"/>
    <w:rsid w:val="006A70DE"/>
    <w:rsid w:val="006A7373"/>
    <w:rsid w:val="006A78EC"/>
    <w:rsid w:val="006A7DFB"/>
    <w:rsid w:val="006A7E63"/>
    <w:rsid w:val="006B1202"/>
    <w:rsid w:val="006B1D76"/>
    <w:rsid w:val="006B1DC8"/>
    <w:rsid w:val="006B2187"/>
    <w:rsid w:val="006B249E"/>
    <w:rsid w:val="006B362D"/>
    <w:rsid w:val="006B3C89"/>
    <w:rsid w:val="006B4535"/>
    <w:rsid w:val="006B4A5B"/>
    <w:rsid w:val="006B4E48"/>
    <w:rsid w:val="006C14E3"/>
    <w:rsid w:val="006C1A09"/>
    <w:rsid w:val="006C2707"/>
    <w:rsid w:val="006C29DB"/>
    <w:rsid w:val="006C5685"/>
    <w:rsid w:val="006C5762"/>
    <w:rsid w:val="006C5953"/>
    <w:rsid w:val="006C5BDC"/>
    <w:rsid w:val="006C745E"/>
    <w:rsid w:val="006D03A1"/>
    <w:rsid w:val="006D0BB2"/>
    <w:rsid w:val="006D0D51"/>
    <w:rsid w:val="006D1740"/>
    <w:rsid w:val="006D1D44"/>
    <w:rsid w:val="006D2544"/>
    <w:rsid w:val="006D3F50"/>
    <w:rsid w:val="006D3FBD"/>
    <w:rsid w:val="006D4652"/>
    <w:rsid w:val="006D505F"/>
    <w:rsid w:val="006D6D8F"/>
    <w:rsid w:val="006D7F78"/>
    <w:rsid w:val="006E143C"/>
    <w:rsid w:val="006E1822"/>
    <w:rsid w:val="006E2B59"/>
    <w:rsid w:val="006E2E9A"/>
    <w:rsid w:val="006E2F10"/>
    <w:rsid w:val="006E3116"/>
    <w:rsid w:val="006E41A8"/>
    <w:rsid w:val="006E5311"/>
    <w:rsid w:val="006E5F9A"/>
    <w:rsid w:val="006E614D"/>
    <w:rsid w:val="006E6515"/>
    <w:rsid w:val="006E699F"/>
    <w:rsid w:val="006F09C6"/>
    <w:rsid w:val="006F0F0C"/>
    <w:rsid w:val="006F18FF"/>
    <w:rsid w:val="006F19F6"/>
    <w:rsid w:val="006F1CEE"/>
    <w:rsid w:val="006F254C"/>
    <w:rsid w:val="006F2A22"/>
    <w:rsid w:val="006F358B"/>
    <w:rsid w:val="006F4E34"/>
    <w:rsid w:val="006F51E2"/>
    <w:rsid w:val="006F67FD"/>
    <w:rsid w:val="006F7776"/>
    <w:rsid w:val="00701F11"/>
    <w:rsid w:val="00702D8A"/>
    <w:rsid w:val="007045CB"/>
    <w:rsid w:val="00704EED"/>
    <w:rsid w:val="00704EEE"/>
    <w:rsid w:val="007052FE"/>
    <w:rsid w:val="00705DFD"/>
    <w:rsid w:val="0070616E"/>
    <w:rsid w:val="007066FF"/>
    <w:rsid w:val="00706B8E"/>
    <w:rsid w:val="0070720D"/>
    <w:rsid w:val="007079A8"/>
    <w:rsid w:val="0071079A"/>
    <w:rsid w:val="00710F5D"/>
    <w:rsid w:val="007132E3"/>
    <w:rsid w:val="007200DB"/>
    <w:rsid w:val="00722919"/>
    <w:rsid w:val="00725B59"/>
    <w:rsid w:val="00725DDE"/>
    <w:rsid w:val="00732400"/>
    <w:rsid w:val="00733BFB"/>
    <w:rsid w:val="00733C42"/>
    <w:rsid w:val="0073481F"/>
    <w:rsid w:val="00735718"/>
    <w:rsid w:val="007363B3"/>
    <w:rsid w:val="007368BD"/>
    <w:rsid w:val="00737E88"/>
    <w:rsid w:val="00743B80"/>
    <w:rsid w:val="00743D9F"/>
    <w:rsid w:val="00745D2C"/>
    <w:rsid w:val="007460B7"/>
    <w:rsid w:val="00746EF6"/>
    <w:rsid w:val="00747EFA"/>
    <w:rsid w:val="00751C73"/>
    <w:rsid w:val="0075241A"/>
    <w:rsid w:val="007529C6"/>
    <w:rsid w:val="00755BCF"/>
    <w:rsid w:val="00755D95"/>
    <w:rsid w:val="00756483"/>
    <w:rsid w:val="00756610"/>
    <w:rsid w:val="00756B87"/>
    <w:rsid w:val="00763AAB"/>
    <w:rsid w:val="00764A51"/>
    <w:rsid w:val="0076520E"/>
    <w:rsid w:val="00765832"/>
    <w:rsid w:val="007660FC"/>
    <w:rsid w:val="00767D0A"/>
    <w:rsid w:val="00770249"/>
    <w:rsid w:val="0077034F"/>
    <w:rsid w:val="00770DFB"/>
    <w:rsid w:val="0077100F"/>
    <w:rsid w:val="007714C1"/>
    <w:rsid w:val="00772B9D"/>
    <w:rsid w:val="00773941"/>
    <w:rsid w:val="007743AC"/>
    <w:rsid w:val="0077484A"/>
    <w:rsid w:val="007748BB"/>
    <w:rsid w:val="00775C25"/>
    <w:rsid w:val="007762D6"/>
    <w:rsid w:val="00777B4A"/>
    <w:rsid w:val="00780D94"/>
    <w:rsid w:val="00781837"/>
    <w:rsid w:val="00782804"/>
    <w:rsid w:val="00784FEA"/>
    <w:rsid w:val="0078638A"/>
    <w:rsid w:val="0079079D"/>
    <w:rsid w:val="00792222"/>
    <w:rsid w:val="00796DBB"/>
    <w:rsid w:val="007A08E4"/>
    <w:rsid w:val="007A154A"/>
    <w:rsid w:val="007A16DE"/>
    <w:rsid w:val="007A376F"/>
    <w:rsid w:val="007A4211"/>
    <w:rsid w:val="007A4747"/>
    <w:rsid w:val="007A48E5"/>
    <w:rsid w:val="007A5175"/>
    <w:rsid w:val="007A5FF6"/>
    <w:rsid w:val="007A6EF7"/>
    <w:rsid w:val="007A700C"/>
    <w:rsid w:val="007A72AC"/>
    <w:rsid w:val="007A7EFE"/>
    <w:rsid w:val="007B4D1A"/>
    <w:rsid w:val="007C1159"/>
    <w:rsid w:val="007C24B5"/>
    <w:rsid w:val="007C2BC1"/>
    <w:rsid w:val="007C2DA6"/>
    <w:rsid w:val="007C47CF"/>
    <w:rsid w:val="007C6864"/>
    <w:rsid w:val="007C7417"/>
    <w:rsid w:val="007D125D"/>
    <w:rsid w:val="007D15D5"/>
    <w:rsid w:val="007D1D35"/>
    <w:rsid w:val="007D414C"/>
    <w:rsid w:val="007D542B"/>
    <w:rsid w:val="007D71F1"/>
    <w:rsid w:val="007D7F9D"/>
    <w:rsid w:val="007E17C4"/>
    <w:rsid w:val="007E18A8"/>
    <w:rsid w:val="007E1D6E"/>
    <w:rsid w:val="007E2594"/>
    <w:rsid w:val="007E48F9"/>
    <w:rsid w:val="007E6040"/>
    <w:rsid w:val="007E64BC"/>
    <w:rsid w:val="007E65FA"/>
    <w:rsid w:val="007F104E"/>
    <w:rsid w:val="007F1665"/>
    <w:rsid w:val="007F19D0"/>
    <w:rsid w:val="007F25DE"/>
    <w:rsid w:val="007F340F"/>
    <w:rsid w:val="007F3454"/>
    <w:rsid w:val="007F43BE"/>
    <w:rsid w:val="007F43D4"/>
    <w:rsid w:val="007F4C29"/>
    <w:rsid w:val="007F58A7"/>
    <w:rsid w:val="007F5BCD"/>
    <w:rsid w:val="007F7FE9"/>
    <w:rsid w:val="008002A2"/>
    <w:rsid w:val="00800363"/>
    <w:rsid w:val="008017B1"/>
    <w:rsid w:val="00802952"/>
    <w:rsid w:val="00803F5B"/>
    <w:rsid w:val="0080647F"/>
    <w:rsid w:val="00806A9C"/>
    <w:rsid w:val="00810D68"/>
    <w:rsid w:val="008114D0"/>
    <w:rsid w:val="00811AC8"/>
    <w:rsid w:val="0081287C"/>
    <w:rsid w:val="00814770"/>
    <w:rsid w:val="008153FB"/>
    <w:rsid w:val="00815E65"/>
    <w:rsid w:val="00816A6D"/>
    <w:rsid w:val="00816BBE"/>
    <w:rsid w:val="00816CD5"/>
    <w:rsid w:val="00817121"/>
    <w:rsid w:val="008203FB"/>
    <w:rsid w:val="008209BC"/>
    <w:rsid w:val="00820A1A"/>
    <w:rsid w:val="00820FDB"/>
    <w:rsid w:val="008210FF"/>
    <w:rsid w:val="00821E5F"/>
    <w:rsid w:val="0082606D"/>
    <w:rsid w:val="00830544"/>
    <w:rsid w:val="008328BA"/>
    <w:rsid w:val="0083468B"/>
    <w:rsid w:val="00834844"/>
    <w:rsid w:val="00834FAB"/>
    <w:rsid w:val="00835708"/>
    <w:rsid w:val="008361DA"/>
    <w:rsid w:val="00836A4F"/>
    <w:rsid w:val="008371E1"/>
    <w:rsid w:val="00837ADE"/>
    <w:rsid w:val="0084300F"/>
    <w:rsid w:val="00843A15"/>
    <w:rsid w:val="00843E11"/>
    <w:rsid w:val="00844C3A"/>
    <w:rsid w:val="00844F59"/>
    <w:rsid w:val="00846186"/>
    <w:rsid w:val="00846C7F"/>
    <w:rsid w:val="00846C84"/>
    <w:rsid w:val="00847329"/>
    <w:rsid w:val="00847AE5"/>
    <w:rsid w:val="008504F5"/>
    <w:rsid w:val="00851537"/>
    <w:rsid w:val="008516CE"/>
    <w:rsid w:val="00854AC0"/>
    <w:rsid w:val="00856517"/>
    <w:rsid w:val="00856E4D"/>
    <w:rsid w:val="008575EB"/>
    <w:rsid w:val="00861A37"/>
    <w:rsid w:val="0086239D"/>
    <w:rsid w:val="008640EC"/>
    <w:rsid w:val="00864486"/>
    <w:rsid w:val="008645B4"/>
    <w:rsid w:val="00864B53"/>
    <w:rsid w:val="00864FC1"/>
    <w:rsid w:val="0086778B"/>
    <w:rsid w:val="00867B02"/>
    <w:rsid w:val="00870FD0"/>
    <w:rsid w:val="0087176F"/>
    <w:rsid w:val="008726E6"/>
    <w:rsid w:val="00872A92"/>
    <w:rsid w:val="008731AE"/>
    <w:rsid w:val="00873491"/>
    <w:rsid w:val="008741E2"/>
    <w:rsid w:val="00874CAB"/>
    <w:rsid w:val="00876251"/>
    <w:rsid w:val="008774D0"/>
    <w:rsid w:val="0087769B"/>
    <w:rsid w:val="008807B6"/>
    <w:rsid w:val="00880A54"/>
    <w:rsid w:val="008835A1"/>
    <w:rsid w:val="00883904"/>
    <w:rsid w:val="00887B7A"/>
    <w:rsid w:val="00887C4A"/>
    <w:rsid w:val="008900F7"/>
    <w:rsid w:val="00890A51"/>
    <w:rsid w:val="008926B1"/>
    <w:rsid w:val="008938E8"/>
    <w:rsid w:val="008A020D"/>
    <w:rsid w:val="008A0282"/>
    <w:rsid w:val="008A0693"/>
    <w:rsid w:val="008A0A65"/>
    <w:rsid w:val="008A136F"/>
    <w:rsid w:val="008A1F96"/>
    <w:rsid w:val="008A338C"/>
    <w:rsid w:val="008A4F8F"/>
    <w:rsid w:val="008A5E87"/>
    <w:rsid w:val="008A7E80"/>
    <w:rsid w:val="008B1EC2"/>
    <w:rsid w:val="008B2D11"/>
    <w:rsid w:val="008B4DFB"/>
    <w:rsid w:val="008B5FD2"/>
    <w:rsid w:val="008B7DA3"/>
    <w:rsid w:val="008B7E31"/>
    <w:rsid w:val="008C2957"/>
    <w:rsid w:val="008C3BF9"/>
    <w:rsid w:val="008C433E"/>
    <w:rsid w:val="008C4620"/>
    <w:rsid w:val="008C4A39"/>
    <w:rsid w:val="008C5105"/>
    <w:rsid w:val="008C5AD6"/>
    <w:rsid w:val="008C62D0"/>
    <w:rsid w:val="008C7172"/>
    <w:rsid w:val="008D0170"/>
    <w:rsid w:val="008D22E9"/>
    <w:rsid w:val="008D261F"/>
    <w:rsid w:val="008D32CE"/>
    <w:rsid w:val="008D347B"/>
    <w:rsid w:val="008D4B2F"/>
    <w:rsid w:val="008D6F79"/>
    <w:rsid w:val="008E1804"/>
    <w:rsid w:val="008E5125"/>
    <w:rsid w:val="008E51EC"/>
    <w:rsid w:val="008E5422"/>
    <w:rsid w:val="008E6F30"/>
    <w:rsid w:val="008F02A3"/>
    <w:rsid w:val="008F18B9"/>
    <w:rsid w:val="008F34FA"/>
    <w:rsid w:val="008F4853"/>
    <w:rsid w:val="008F48FF"/>
    <w:rsid w:val="008F4D2D"/>
    <w:rsid w:val="008F68A7"/>
    <w:rsid w:val="008F6B15"/>
    <w:rsid w:val="008F79A4"/>
    <w:rsid w:val="00900AE8"/>
    <w:rsid w:val="00901F61"/>
    <w:rsid w:val="009032A8"/>
    <w:rsid w:val="00904AA1"/>
    <w:rsid w:val="00906B5E"/>
    <w:rsid w:val="00910666"/>
    <w:rsid w:val="009129CE"/>
    <w:rsid w:val="00912BE0"/>
    <w:rsid w:val="00912ECE"/>
    <w:rsid w:val="00913BF9"/>
    <w:rsid w:val="00913C70"/>
    <w:rsid w:val="00914207"/>
    <w:rsid w:val="00914288"/>
    <w:rsid w:val="0091686B"/>
    <w:rsid w:val="00917671"/>
    <w:rsid w:val="00923EFD"/>
    <w:rsid w:val="009247B1"/>
    <w:rsid w:val="00925125"/>
    <w:rsid w:val="00925AEB"/>
    <w:rsid w:val="00926CC6"/>
    <w:rsid w:val="009339A1"/>
    <w:rsid w:val="0093522A"/>
    <w:rsid w:val="009366F9"/>
    <w:rsid w:val="009377DE"/>
    <w:rsid w:val="0094095E"/>
    <w:rsid w:val="00944416"/>
    <w:rsid w:val="00945C14"/>
    <w:rsid w:val="00946E7A"/>
    <w:rsid w:val="0094763F"/>
    <w:rsid w:val="00947C99"/>
    <w:rsid w:val="009502D7"/>
    <w:rsid w:val="00952C75"/>
    <w:rsid w:val="009536A5"/>
    <w:rsid w:val="00953F38"/>
    <w:rsid w:val="00954023"/>
    <w:rsid w:val="00954A12"/>
    <w:rsid w:val="009563DE"/>
    <w:rsid w:val="009601D4"/>
    <w:rsid w:val="009603E6"/>
    <w:rsid w:val="00961714"/>
    <w:rsid w:val="00961FB5"/>
    <w:rsid w:val="0096325B"/>
    <w:rsid w:val="00963E6B"/>
    <w:rsid w:val="00965464"/>
    <w:rsid w:val="00966832"/>
    <w:rsid w:val="00967D8B"/>
    <w:rsid w:val="00967DE6"/>
    <w:rsid w:val="00971E0C"/>
    <w:rsid w:val="00972105"/>
    <w:rsid w:val="00973CEC"/>
    <w:rsid w:val="009756F6"/>
    <w:rsid w:val="009759FB"/>
    <w:rsid w:val="00976A06"/>
    <w:rsid w:val="0097731F"/>
    <w:rsid w:val="009804CD"/>
    <w:rsid w:val="0098138E"/>
    <w:rsid w:val="0098254D"/>
    <w:rsid w:val="00982F94"/>
    <w:rsid w:val="009831FA"/>
    <w:rsid w:val="00984C97"/>
    <w:rsid w:val="0098576C"/>
    <w:rsid w:val="009869FF"/>
    <w:rsid w:val="00987ADB"/>
    <w:rsid w:val="00987BA1"/>
    <w:rsid w:val="00987C1D"/>
    <w:rsid w:val="00990EC3"/>
    <w:rsid w:val="00990FA6"/>
    <w:rsid w:val="00991393"/>
    <w:rsid w:val="009943BA"/>
    <w:rsid w:val="00994D6B"/>
    <w:rsid w:val="0099561A"/>
    <w:rsid w:val="00995942"/>
    <w:rsid w:val="00996482"/>
    <w:rsid w:val="009A0D4A"/>
    <w:rsid w:val="009A2E8D"/>
    <w:rsid w:val="009A5D2F"/>
    <w:rsid w:val="009A7D5A"/>
    <w:rsid w:val="009B27A1"/>
    <w:rsid w:val="009B2B31"/>
    <w:rsid w:val="009B351A"/>
    <w:rsid w:val="009B5C20"/>
    <w:rsid w:val="009B5CC5"/>
    <w:rsid w:val="009B5CF2"/>
    <w:rsid w:val="009B5DF0"/>
    <w:rsid w:val="009B6675"/>
    <w:rsid w:val="009B6A45"/>
    <w:rsid w:val="009B71EF"/>
    <w:rsid w:val="009B7488"/>
    <w:rsid w:val="009B7882"/>
    <w:rsid w:val="009B7D19"/>
    <w:rsid w:val="009C22D6"/>
    <w:rsid w:val="009C24B1"/>
    <w:rsid w:val="009C3081"/>
    <w:rsid w:val="009C35C7"/>
    <w:rsid w:val="009C5790"/>
    <w:rsid w:val="009C6B39"/>
    <w:rsid w:val="009C72D2"/>
    <w:rsid w:val="009C7C99"/>
    <w:rsid w:val="009D03CF"/>
    <w:rsid w:val="009D12AD"/>
    <w:rsid w:val="009D1D0D"/>
    <w:rsid w:val="009D287E"/>
    <w:rsid w:val="009D2DC0"/>
    <w:rsid w:val="009D45BA"/>
    <w:rsid w:val="009D46AC"/>
    <w:rsid w:val="009D4D6C"/>
    <w:rsid w:val="009D6CAF"/>
    <w:rsid w:val="009D6CDB"/>
    <w:rsid w:val="009D7672"/>
    <w:rsid w:val="009E0074"/>
    <w:rsid w:val="009E3341"/>
    <w:rsid w:val="009E4D99"/>
    <w:rsid w:val="009E5C87"/>
    <w:rsid w:val="009E74E5"/>
    <w:rsid w:val="009E76DD"/>
    <w:rsid w:val="009F0178"/>
    <w:rsid w:val="009F19CE"/>
    <w:rsid w:val="009F1C6F"/>
    <w:rsid w:val="009F1EDC"/>
    <w:rsid w:val="009F2AEB"/>
    <w:rsid w:val="009F36E0"/>
    <w:rsid w:val="009F4374"/>
    <w:rsid w:val="009F469C"/>
    <w:rsid w:val="009F46FE"/>
    <w:rsid w:val="009F6185"/>
    <w:rsid w:val="009F646D"/>
    <w:rsid w:val="009F71C0"/>
    <w:rsid w:val="00A005EE"/>
    <w:rsid w:val="00A013C4"/>
    <w:rsid w:val="00A0145A"/>
    <w:rsid w:val="00A01585"/>
    <w:rsid w:val="00A02EA0"/>
    <w:rsid w:val="00A02F38"/>
    <w:rsid w:val="00A03D28"/>
    <w:rsid w:val="00A06714"/>
    <w:rsid w:val="00A069A0"/>
    <w:rsid w:val="00A074F9"/>
    <w:rsid w:val="00A07759"/>
    <w:rsid w:val="00A07C94"/>
    <w:rsid w:val="00A13866"/>
    <w:rsid w:val="00A156F2"/>
    <w:rsid w:val="00A17ED9"/>
    <w:rsid w:val="00A20159"/>
    <w:rsid w:val="00A201C8"/>
    <w:rsid w:val="00A207BD"/>
    <w:rsid w:val="00A213AC"/>
    <w:rsid w:val="00A22BD0"/>
    <w:rsid w:val="00A24ED7"/>
    <w:rsid w:val="00A261B6"/>
    <w:rsid w:val="00A30748"/>
    <w:rsid w:val="00A310F5"/>
    <w:rsid w:val="00A314FC"/>
    <w:rsid w:val="00A3167F"/>
    <w:rsid w:val="00A323F8"/>
    <w:rsid w:val="00A335A3"/>
    <w:rsid w:val="00A33736"/>
    <w:rsid w:val="00A338B0"/>
    <w:rsid w:val="00A33BE9"/>
    <w:rsid w:val="00A36016"/>
    <w:rsid w:val="00A373A4"/>
    <w:rsid w:val="00A414F1"/>
    <w:rsid w:val="00A4199D"/>
    <w:rsid w:val="00A4264C"/>
    <w:rsid w:val="00A44170"/>
    <w:rsid w:val="00A449E9"/>
    <w:rsid w:val="00A523B2"/>
    <w:rsid w:val="00A528B6"/>
    <w:rsid w:val="00A53077"/>
    <w:rsid w:val="00A548DA"/>
    <w:rsid w:val="00A551E4"/>
    <w:rsid w:val="00A55EE9"/>
    <w:rsid w:val="00A56866"/>
    <w:rsid w:val="00A57DF2"/>
    <w:rsid w:val="00A60D5A"/>
    <w:rsid w:val="00A62188"/>
    <w:rsid w:val="00A6238C"/>
    <w:rsid w:val="00A631E1"/>
    <w:rsid w:val="00A65FDB"/>
    <w:rsid w:val="00A678DB"/>
    <w:rsid w:val="00A71C55"/>
    <w:rsid w:val="00A71FE0"/>
    <w:rsid w:val="00A72090"/>
    <w:rsid w:val="00A7340B"/>
    <w:rsid w:val="00A73B88"/>
    <w:rsid w:val="00A73C9E"/>
    <w:rsid w:val="00A76774"/>
    <w:rsid w:val="00A77793"/>
    <w:rsid w:val="00A80EF7"/>
    <w:rsid w:val="00A82503"/>
    <w:rsid w:val="00A83A23"/>
    <w:rsid w:val="00A8492F"/>
    <w:rsid w:val="00A84953"/>
    <w:rsid w:val="00A857EB"/>
    <w:rsid w:val="00A8651A"/>
    <w:rsid w:val="00A865C9"/>
    <w:rsid w:val="00A904F1"/>
    <w:rsid w:val="00A9281F"/>
    <w:rsid w:val="00A928F7"/>
    <w:rsid w:val="00A93730"/>
    <w:rsid w:val="00A93ADA"/>
    <w:rsid w:val="00A93B27"/>
    <w:rsid w:val="00A954FB"/>
    <w:rsid w:val="00A97889"/>
    <w:rsid w:val="00A97D84"/>
    <w:rsid w:val="00AA0F37"/>
    <w:rsid w:val="00AA252A"/>
    <w:rsid w:val="00AA2C76"/>
    <w:rsid w:val="00AA42D0"/>
    <w:rsid w:val="00AA437C"/>
    <w:rsid w:val="00AA549B"/>
    <w:rsid w:val="00AB1939"/>
    <w:rsid w:val="00AB29AA"/>
    <w:rsid w:val="00AB30E4"/>
    <w:rsid w:val="00AB5FB3"/>
    <w:rsid w:val="00AB72E9"/>
    <w:rsid w:val="00AB7EA5"/>
    <w:rsid w:val="00AC0062"/>
    <w:rsid w:val="00AC24D7"/>
    <w:rsid w:val="00AC2B9B"/>
    <w:rsid w:val="00AC37EB"/>
    <w:rsid w:val="00AC4010"/>
    <w:rsid w:val="00AC51EA"/>
    <w:rsid w:val="00AC6203"/>
    <w:rsid w:val="00AC708A"/>
    <w:rsid w:val="00AD0CB4"/>
    <w:rsid w:val="00AD1577"/>
    <w:rsid w:val="00AD46EA"/>
    <w:rsid w:val="00AD47E2"/>
    <w:rsid w:val="00AD5BAE"/>
    <w:rsid w:val="00AD6C8A"/>
    <w:rsid w:val="00AD71E7"/>
    <w:rsid w:val="00AD7276"/>
    <w:rsid w:val="00AE00A4"/>
    <w:rsid w:val="00AE0509"/>
    <w:rsid w:val="00AE07B3"/>
    <w:rsid w:val="00AE3EE6"/>
    <w:rsid w:val="00AE567D"/>
    <w:rsid w:val="00AE596A"/>
    <w:rsid w:val="00AE6787"/>
    <w:rsid w:val="00AE6BDB"/>
    <w:rsid w:val="00AF1573"/>
    <w:rsid w:val="00AF2142"/>
    <w:rsid w:val="00AF21DB"/>
    <w:rsid w:val="00AF2A1F"/>
    <w:rsid w:val="00AF2D8B"/>
    <w:rsid w:val="00AF3459"/>
    <w:rsid w:val="00AF3A2F"/>
    <w:rsid w:val="00AF3D58"/>
    <w:rsid w:val="00B00A90"/>
    <w:rsid w:val="00B00B9B"/>
    <w:rsid w:val="00B02408"/>
    <w:rsid w:val="00B0243A"/>
    <w:rsid w:val="00B02736"/>
    <w:rsid w:val="00B02E04"/>
    <w:rsid w:val="00B04620"/>
    <w:rsid w:val="00B049D3"/>
    <w:rsid w:val="00B058F9"/>
    <w:rsid w:val="00B06B54"/>
    <w:rsid w:val="00B1526D"/>
    <w:rsid w:val="00B16BDC"/>
    <w:rsid w:val="00B173F5"/>
    <w:rsid w:val="00B177EB"/>
    <w:rsid w:val="00B2003F"/>
    <w:rsid w:val="00B20539"/>
    <w:rsid w:val="00B239EA"/>
    <w:rsid w:val="00B24349"/>
    <w:rsid w:val="00B25785"/>
    <w:rsid w:val="00B26281"/>
    <w:rsid w:val="00B262A8"/>
    <w:rsid w:val="00B300AC"/>
    <w:rsid w:val="00B30826"/>
    <w:rsid w:val="00B30FA2"/>
    <w:rsid w:val="00B32543"/>
    <w:rsid w:val="00B3280A"/>
    <w:rsid w:val="00B33AF4"/>
    <w:rsid w:val="00B35BE5"/>
    <w:rsid w:val="00B372C1"/>
    <w:rsid w:val="00B40FF8"/>
    <w:rsid w:val="00B41AFE"/>
    <w:rsid w:val="00B44538"/>
    <w:rsid w:val="00B4578B"/>
    <w:rsid w:val="00B45BE7"/>
    <w:rsid w:val="00B479A8"/>
    <w:rsid w:val="00B505A2"/>
    <w:rsid w:val="00B510A9"/>
    <w:rsid w:val="00B51253"/>
    <w:rsid w:val="00B52DC1"/>
    <w:rsid w:val="00B54782"/>
    <w:rsid w:val="00B55069"/>
    <w:rsid w:val="00B558F6"/>
    <w:rsid w:val="00B56D2A"/>
    <w:rsid w:val="00B5794B"/>
    <w:rsid w:val="00B60F8C"/>
    <w:rsid w:val="00B623F4"/>
    <w:rsid w:val="00B64EA6"/>
    <w:rsid w:val="00B70A29"/>
    <w:rsid w:val="00B70D8F"/>
    <w:rsid w:val="00B71501"/>
    <w:rsid w:val="00B71654"/>
    <w:rsid w:val="00B7169E"/>
    <w:rsid w:val="00B7207E"/>
    <w:rsid w:val="00B744B9"/>
    <w:rsid w:val="00B74FC4"/>
    <w:rsid w:val="00B75087"/>
    <w:rsid w:val="00B8083F"/>
    <w:rsid w:val="00B80EAB"/>
    <w:rsid w:val="00B81549"/>
    <w:rsid w:val="00B81B4E"/>
    <w:rsid w:val="00B8268F"/>
    <w:rsid w:val="00B83012"/>
    <w:rsid w:val="00B83096"/>
    <w:rsid w:val="00B90815"/>
    <w:rsid w:val="00B92243"/>
    <w:rsid w:val="00B932A9"/>
    <w:rsid w:val="00B93A6E"/>
    <w:rsid w:val="00B95207"/>
    <w:rsid w:val="00BA1E3E"/>
    <w:rsid w:val="00BA40AA"/>
    <w:rsid w:val="00BA5B18"/>
    <w:rsid w:val="00BA6857"/>
    <w:rsid w:val="00BA74D8"/>
    <w:rsid w:val="00BA7D47"/>
    <w:rsid w:val="00BA7F54"/>
    <w:rsid w:val="00BB0269"/>
    <w:rsid w:val="00BB17AA"/>
    <w:rsid w:val="00BB28D4"/>
    <w:rsid w:val="00BB3DD4"/>
    <w:rsid w:val="00BB451D"/>
    <w:rsid w:val="00BB48C7"/>
    <w:rsid w:val="00BB76F3"/>
    <w:rsid w:val="00BC1DC4"/>
    <w:rsid w:val="00BC1F4D"/>
    <w:rsid w:val="00BC2A25"/>
    <w:rsid w:val="00BC2CA2"/>
    <w:rsid w:val="00BC2E38"/>
    <w:rsid w:val="00BC2FE2"/>
    <w:rsid w:val="00BC3036"/>
    <w:rsid w:val="00BC413A"/>
    <w:rsid w:val="00BC460F"/>
    <w:rsid w:val="00BC52F3"/>
    <w:rsid w:val="00BC62CF"/>
    <w:rsid w:val="00BC6C1B"/>
    <w:rsid w:val="00BC7132"/>
    <w:rsid w:val="00BC7D38"/>
    <w:rsid w:val="00BD01C2"/>
    <w:rsid w:val="00BD23A3"/>
    <w:rsid w:val="00BD2749"/>
    <w:rsid w:val="00BD310A"/>
    <w:rsid w:val="00BD379F"/>
    <w:rsid w:val="00BD6FA1"/>
    <w:rsid w:val="00BE0000"/>
    <w:rsid w:val="00BE0AB5"/>
    <w:rsid w:val="00BE112A"/>
    <w:rsid w:val="00BE1441"/>
    <w:rsid w:val="00BE1E17"/>
    <w:rsid w:val="00BE2260"/>
    <w:rsid w:val="00BE40F9"/>
    <w:rsid w:val="00BE481D"/>
    <w:rsid w:val="00BE4C1C"/>
    <w:rsid w:val="00BE575D"/>
    <w:rsid w:val="00BE625A"/>
    <w:rsid w:val="00BF1F20"/>
    <w:rsid w:val="00BF3D84"/>
    <w:rsid w:val="00BF6224"/>
    <w:rsid w:val="00BF70C2"/>
    <w:rsid w:val="00C0011E"/>
    <w:rsid w:val="00C002CD"/>
    <w:rsid w:val="00C00AD6"/>
    <w:rsid w:val="00C011AB"/>
    <w:rsid w:val="00C02C4C"/>
    <w:rsid w:val="00C03DD4"/>
    <w:rsid w:val="00C0587E"/>
    <w:rsid w:val="00C05ECB"/>
    <w:rsid w:val="00C06135"/>
    <w:rsid w:val="00C10001"/>
    <w:rsid w:val="00C117BD"/>
    <w:rsid w:val="00C119C5"/>
    <w:rsid w:val="00C158BF"/>
    <w:rsid w:val="00C16D89"/>
    <w:rsid w:val="00C172DA"/>
    <w:rsid w:val="00C1730E"/>
    <w:rsid w:val="00C1737F"/>
    <w:rsid w:val="00C17566"/>
    <w:rsid w:val="00C17B38"/>
    <w:rsid w:val="00C17F55"/>
    <w:rsid w:val="00C21D5E"/>
    <w:rsid w:val="00C23FEB"/>
    <w:rsid w:val="00C2461D"/>
    <w:rsid w:val="00C25E64"/>
    <w:rsid w:val="00C279B3"/>
    <w:rsid w:val="00C27DAC"/>
    <w:rsid w:val="00C31242"/>
    <w:rsid w:val="00C31F4E"/>
    <w:rsid w:val="00C31FD1"/>
    <w:rsid w:val="00C338A7"/>
    <w:rsid w:val="00C338A8"/>
    <w:rsid w:val="00C34F04"/>
    <w:rsid w:val="00C3750B"/>
    <w:rsid w:val="00C3769C"/>
    <w:rsid w:val="00C4245E"/>
    <w:rsid w:val="00C44FCF"/>
    <w:rsid w:val="00C455A6"/>
    <w:rsid w:val="00C46554"/>
    <w:rsid w:val="00C46938"/>
    <w:rsid w:val="00C5191F"/>
    <w:rsid w:val="00C519EB"/>
    <w:rsid w:val="00C51A0F"/>
    <w:rsid w:val="00C53BE8"/>
    <w:rsid w:val="00C53F98"/>
    <w:rsid w:val="00C548ED"/>
    <w:rsid w:val="00C569A2"/>
    <w:rsid w:val="00C579CF"/>
    <w:rsid w:val="00C57D3B"/>
    <w:rsid w:val="00C61130"/>
    <w:rsid w:val="00C6661A"/>
    <w:rsid w:val="00C70401"/>
    <w:rsid w:val="00C705CB"/>
    <w:rsid w:val="00C71C60"/>
    <w:rsid w:val="00C730F2"/>
    <w:rsid w:val="00C73CF1"/>
    <w:rsid w:val="00C74980"/>
    <w:rsid w:val="00C74D85"/>
    <w:rsid w:val="00C75CA3"/>
    <w:rsid w:val="00C76200"/>
    <w:rsid w:val="00C765E3"/>
    <w:rsid w:val="00C76E3E"/>
    <w:rsid w:val="00C76E56"/>
    <w:rsid w:val="00C77C72"/>
    <w:rsid w:val="00C77E11"/>
    <w:rsid w:val="00C801DC"/>
    <w:rsid w:val="00C8072B"/>
    <w:rsid w:val="00C82D93"/>
    <w:rsid w:val="00C83424"/>
    <w:rsid w:val="00C83898"/>
    <w:rsid w:val="00C85BFC"/>
    <w:rsid w:val="00C864D5"/>
    <w:rsid w:val="00C875D3"/>
    <w:rsid w:val="00C90AE1"/>
    <w:rsid w:val="00C948EE"/>
    <w:rsid w:val="00C9491D"/>
    <w:rsid w:val="00C9546C"/>
    <w:rsid w:val="00C95C47"/>
    <w:rsid w:val="00C9711B"/>
    <w:rsid w:val="00C97EA1"/>
    <w:rsid w:val="00CA02E8"/>
    <w:rsid w:val="00CA1E93"/>
    <w:rsid w:val="00CA73FA"/>
    <w:rsid w:val="00CA7586"/>
    <w:rsid w:val="00CA7C63"/>
    <w:rsid w:val="00CB0467"/>
    <w:rsid w:val="00CB185A"/>
    <w:rsid w:val="00CB2116"/>
    <w:rsid w:val="00CB30E5"/>
    <w:rsid w:val="00CB5AAA"/>
    <w:rsid w:val="00CB6468"/>
    <w:rsid w:val="00CC0FE7"/>
    <w:rsid w:val="00CC272C"/>
    <w:rsid w:val="00CC3963"/>
    <w:rsid w:val="00CC4BA2"/>
    <w:rsid w:val="00CC52EE"/>
    <w:rsid w:val="00CC6D6D"/>
    <w:rsid w:val="00CD246A"/>
    <w:rsid w:val="00CD403C"/>
    <w:rsid w:val="00CD421B"/>
    <w:rsid w:val="00CD4942"/>
    <w:rsid w:val="00CD583A"/>
    <w:rsid w:val="00CE09D8"/>
    <w:rsid w:val="00CE1A43"/>
    <w:rsid w:val="00CE5637"/>
    <w:rsid w:val="00CE5D15"/>
    <w:rsid w:val="00CE6011"/>
    <w:rsid w:val="00CE6309"/>
    <w:rsid w:val="00CE6463"/>
    <w:rsid w:val="00CE6EEC"/>
    <w:rsid w:val="00CE6FC8"/>
    <w:rsid w:val="00CE6FFA"/>
    <w:rsid w:val="00CF08C4"/>
    <w:rsid w:val="00CF3239"/>
    <w:rsid w:val="00CF43E5"/>
    <w:rsid w:val="00CF4B81"/>
    <w:rsid w:val="00CF58CD"/>
    <w:rsid w:val="00CF798A"/>
    <w:rsid w:val="00D00EE5"/>
    <w:rsid w:val="00D0179E"/>
    <w:rsid w:val="00D01EF6"/>
    <w:rsid w:val="00D036FA"/>
    <w:rsid w:val="00D04797"/>
    <w:rsid w:val="00D04B7C"/>
    <w:rsid w:val="00D05F77"/>
    <w:rsid w:val="00D05FBE"/>
    <w:rsid w:val="00D07146"/>
    <w:rsid w:val="00D0751A"/>
    <w:rsid w:val="00D0778D"/>
    <w:rsid w:val="00D1091B"/>
    <w:rsid w:val="00D10B11"/>
    <w:rsid w:val="00D11451"/>
    <w:rsid w:val="00D12373"/>
    <w:rsid w:val="00D12E90"/>
    <w:rsid w:val="00D13D6E"/>
    <w:rsid w:val="00D146D1"/>
    <w:rsid w:val="00D160F4"/>
    <w:rsid w:val="00D16A3F"/>
    <w:rsid w:val="00D16DF1"/>
    <w:rsid w:val="00D200D0"/>
    <w:rsid w:val="00D20BE5"/>
    <w:rsid w:val="00D21B96"/>
    <w:rsid w:val="00D21E81"/>
    <w:rsid w:val="00D23CE5"/>
    <w:rsid w:val="00D2435C"/>
    <w:rsid w:val="00D24B7C"/>
    <w:rsid w:val="00D25649"/>
    <w:rsid w:val="00D258F8"/>
    <w:rsid w:val="00D25AC5"/>
    <w:rsid w:val="00D25C7A"/>
    <w:rsid w:val="00D30B07"/>
    <w:rsid w:val="00D30CC0"/>
    <w:rsid w:val="00D3149A"/>
    <w:rsid w:val="00D3193B"/>
    <w:rsid w:val="00D31EC2"/>
    <w:rsid w:val="00D323B3"/>
    <w:rsid w:val="00D32B29"/>
    <w:rsid w:val="00D33DA2"/>
    <w:rsid w:val="00D350AB"/>
    <w:rsid w:val="00D35A3A"/>
    <w:rsid w:val="00D36C28"/>
    <w:rsid w:val="00D36C3F"/>
    <w:rsid w:val="00D423E9"/>
    <w:rsid w:val="00D426E9"/>
    <w:rsid w:val="00D444E8"/>
    <w:rsid w:val="00D44B4B"/>
    <w:rsid w:val="00D456DF"/>
    <w:rsid w:val="00D4584F"/>
    <w:rsid w:val="00D45CEA"/>
    <w:rsid w:val="00D50837"/>
    <w:rsid w:val="00D50F57"/>
    <w:rsid w:val="00D52733"/>
    <w:rsid w:val="00D52AC4"/>
    <w:rsid w:val="00D54935"/>
    <w:rsid w:val="00D55293"/>
    <w:rsid w:val="00D55670"/>
    <w:rsid w:val="00D568BE"/>
    <w:rsid w:val="00D5728A"/>
    <w:rsid w:val="00D57F65"/>
    <w:rsid w:val="00D57FF0"/>
    <w:rsid w:val="00D60C36"/>
    <w:rsid w:val="00D62D07"/>
    <w:rsid w:val="00D63EFA"/>
    <w:rsid w:val="00D64EC7"/>
    <w:rsid w:val="00D65114"/>
    <w:rsid w:val="00D653AC"/>
    <w:rsid w:val="00D67870"/>
    <w:rsid w:val="00D702AB"/>
    <w:rsid w:val="00D70869"/>
    <w:rsid w:val="00D719E0"/>
    <w:rsid w:val="00D72FC8"/>
    <w:rsid w:val="00D733B5"/>
    <w:rsid w:val="00D73508"/>
    <w:rsid w:val="00D73F60"/>
    <w:rsid w:val="00D74288"/>
    <w:rsid w:val="00D760FB"/>
    <w:rsid w:val="00D76917"/>
    <w:rsid w:val="00D77D2A"/>
    <w:rsid w:val="00D803EC"/>
    <w:rsid w:val="00D836FC"/>
    <w:rsid w:val="00D8379F"/>
    <w:rsid w:val="00D83BD2"/>
    <w:rsid w:val="00D83E05"/>
    <w:rsid w:val="00D83F36"/>
    <w:rsid w:val="00D84AB4"/>
    <w:rsid w:val="00D84D59"/>
    <w:rsid w:val="00D87A2D"/>
    <w:rsid w:val="00D87E4F"/>
    <w:rsid w:val="00D90BAD"/>
    <w:rsid w:val="00D91ED3"/>
    <w:rsid w:val="00D93729"/>
    <w:rsid w:val="00D95127"/>
    <w:rsid w:val="00D968D4"/>
    <w:rsid w:val="00D96AC3"/>
    <w:rsid w:val="00D96F0F"/>
    <w:rsid w:val="00D97018"/>
    <w:rsid w:val="00D973E3"/>
    <w:rsid w:val="00D97857"/>
    <w:rsid w:val="00D97C69"/>
    <w:rsid w:val="00D97F96"/>
    <w:rsid w:val="00DA20B9"/>
    <w:rsid w:val="00DA2D22"/>
    <w:rsid w:val="00DA2F51"/>
    <w:rsid w:val="00DA3C86"/>
    <w:rsid w:val="00DA3E90"/>
    <w:rsid w:val="00DA4F7D"/>
    <w:rsid w:val="00DA566D"/>
    <w:rsid w:val="00DA57BD"/>
    <w:rsid w:val="00DA5854"/>
    <w:rsid w:val="00DA755A"/>
    <w:rsid w:val="00DB1356"/>
    <w:rsid w:val="00DB6C7F"/>
    <w:rsid w:val="00DB79C8"/>
    <w:rsid w:val="00DB7DA2"/>
    <w:rsid w:val="00DC2C3F"/>
    <w:rsid w:val="00DC3FE9"/>
    <w:rsid w:val="00DC4605"/>
    <w:rsid w:val="00DC6A2A"/>
    <w:rsid w:val="00DC778E"/>
    <w:rsid w:val="00DC7922"/>
    <w:rsid w:val="00DD08AE"/>
    <w:rsid w:val="00DD148C"/>
    <w:rsid w:val="00DD1722"/>
    <w:rsid w:val="00DD2381"/>
    <w:rsid w:val="00DD3CD0"/>
    <w:rsid w:val="00DD52DC"/>
    <w:rsid w:val="00DD567E"/>
    <w:rsid w:val="00DD5BBD"/>
    <w:rsid w:val="00DD5D0C"/>
    <w:rsid w:val="00DD5E51"/>
    <w:rsid w:val="00DD5FED"/>
    <w:rsid w:val="00DD6B0E"/>
    <w:rsid w:val="00DD712F"/>
    <w:rsid w:val="00DD75BF"/>
    <w:rsid w:val="00DD76F4"/>
    <w:rsid w:val="00DE00E2"/>
    <w:rsid w:val="00DE1580"/>
    <w:rsid w:val="00DE15B1"/>
    <w:rsid w:val="00DE1DFD"/>
    <w:rsid w:val="00DE2011"/>
    <w:rsid w:val="00DE21AC"/>
    <w:rsid w:val="00DE26AC"/>
    <w:rsid w:val="00DE360E"/>
    <w:rsid w:val="00DE4515"/>
    <w:rsid w:val="00DE5730"/>
    <w:rsid w:val="00DE5DE0"/>
    <w:rsid w:val="00DE622B"/>
    <w:rsid w:val="00DF0723"/>
    <w:rsid w:val="00DF1CF9"/>
    <w:rsid w:val="00DF2982"/>
    <w:rsid w:val="00DF3324"/>
    <w:rsid w:val="00DF3864"/>
    <w:rsid w:val="00DF387A"/>
    <w:rsid w:val="00DF3C7C"/>
    <w:rsid w:val="00DF50F3"/>
    <w:rsid w:val="00DF647A"/>
    <w:rsid w:val="00DF7E53"/>
    <w:rsid w:val="00E0037A"/>
    <w:rsid w:val="00E008D0"/>
    <w:rsid w:val="00E0194A"/>
    <w:rsid w:val="00E01E69"/>
    <w:rsid w:val="00E01F6D"/>
    <w:rsid w:val="00E02020"/>
    <w:rsid w:val="00E0230F"/>
    <w:rsid w:val="00E02F42"/>
    <w:rsid w:val="00E032B7"/>
    <w:rsid w:val="00E0366B"/>
    <w:rsid w:val="00E079F4"/>
    <w:rsid w:val="00E07B7A"/>
    <w:rsid w:val="00E07C4F"/>
    <w:rsid w:val="00E1356A"/>
    <w:rsid w:val="00E15A3C"/>
    <w:rsid w:val="00E164DC"/>
    <w:rsid w:val="00E17CCE"/>
    <w:rsid w:val="00E20A56"/>
    <w:rsid w:val="00E2249D"/>
    <w:rsid w:val="00E227EE"/>
    <w:rsid w:val="00E234FF"/>
    <w:rsid w:val="00E244ED"/>
    <w:rsid w:val="00E25649"/>
    <w:rsid w:val="00E26040"/>
    <w:rsid w:val="00E273B1"/>
    <w:rsid w:val="00E302AB"/>
    <w:rsid w:val="00E30E88"/>
    <w:rsid w:val="00E30F83"/>
    <w:rsid w:val="00E31E5F"/>
    <w:rsid w:val="00E32686"/>
    <w:rsid w:val="00E3360D"/>
    <w:rsid w:val="00E3468F"/>
    <w:rsid w:val="00E3484A"/>
    <w:rsid w:val="00E35582"/>
    <w:rsid w:val="00E35A75"/>
    <w:rsid w:val="00E3722F"/>
    <w:rsid w:val="00E404BA"/>
    <w:rsid w:val="00E41000"/>
    <w:rsid w:val="00E410F1"/>
    <w:rsid w:val="00E4347A"/>
    <w:rsid w:val="00E44C2F"/>
    <w:rsid w:val="00E460CC"/>
    <w:rsid w:val="00E51574"/>
    <w:rsid w:val="00E520D5"/>
    <w:rsid w:val="00E52DCA"/>
    <w:rsid w:val="00E53447"/>
    <w:rsid w:val="00E54BA4"/>
    <w:rsid w:val="00E55AC4"/>
    <w:rsid w:val="00E57876"/>
    <w:rsid w:val="00E61D69"/>
    <w:rsid w:val="00E62C2D"/>
    <w:rsid w:val="00E63345"/>
    <w:rsid w:val="00E64260"/>
    <w:rsid w:val="00E65112"/>
    <w:rsid w:val="00E659BE"/>
    <w:rsid w:val="00E66663"/>
    <w:rsid w:val="00E67EBE"/>
    <w:rsid w:val="00E700EC"/>
    <w:rsid w:val="00E707A3"/>
    <w:rsid w:val="00E70CB8"/>
    <w:rsid w:val="00E71F01"/>
    <w:rsid w:val="00E72066"/>
    <w:rsid w:val="00E74F68"/>
    <w:rsid w:val="00E7657C"/>
    <w:rsid w:val="00E76AD0"/>
    <w:rsid w:val="00E77F9E"/>
    <w:rsid w:val="00E80BB9"/>
    <w:rsid w:val="00E80FBC"/>
    <w:rsid w:val="00E811E5"/>
    <w:rsid w:val="00E81CE6"/>
    <w:rsid w:val="00E82486"/>
    <w:rsid w:val="00E877D1"/>
    <w:rsid w:val="00E90D6E"/>
    <w:rsid w:val="00E91949"/>
    <w:rsid w:val="00E9271C"/>
    <w:rsid w:val="00E93022"/>
    <w:rsid w:val="00E94F6F"/>
    <w:rsid w:val="00E95B6E"/>
    <w:rsid w:val="00E9685E"/>
    <w:rsid w:val="00E96FCE"/>
    <w:rsid w:val="00E97E51"/>
    <w:rsid w:val="00E97EBD"/>
    <w:rsid w:val="00EA0B2C"/>
    <w:rsid w:val="00EA0D29"/>
    <w:rsid w:val="00EA12F4"/>
    <w:rsid w:val="00EA1B2A"/>
    <w:rsid w:val="00EA1FF9"/>
    <w:rsid w:val="00EA2F58"/>
    <w:rsid w:val="00EA3844"/>
    <w:rsid w:val="00EA3F76"/>
    <w:rsid w:val="00EA4DA0"/>
    <w:rsid w:val="00EA689A"/>
    <w:rsid w:val="00EA6BB7"/>
    <w:rsid w:val="00EB0A81"/>
    <w:rsid w:val="00EB1B65"/>
    <w:rsid w:val="00EB4DCE"/>
    <w:rsid w:val="00EB6996"/>
    <w:rsid w:val="00EB6A7D"/>
    <w:rsid w:val="00EB7444"/>
    <w:rsid w:val="00EB74EE"/>
    <w:rsid w:val="00EB798E"/>
    <w:rsid w:val="00EB7EE3"/>
    <w:rsid w:val="00EC0221"/>
    <w:rsid w:val="00EC02AD"/>
    <w:rsid w:val="00EC4317"/>
    <w:rsid w:val="00EC4AD4"/>
    <w:rsid w:val="00EC4FC7"/>
    <w:rsid w:val="00EC52A6"/>
    <w:rsid w:val="00EC6646"/>
    <w:rsid w:val="00EC6738"/>
    <w:rsid w:val="00EC7F2A"/>
    <w:rsid w:val="00ED0651"/>
    <w:rsid w:val="00ED078A"/>
    <w:rsid w:val="00ED0CAA"/>
    <w:rsid w:val="00ED0ED7"/>
    <w:rsid w:val="00ED13B5"/>
    <w:rsid w:val="00ED28B9"/>
    <w:rsid w:val="00ED378D"/>
    <w:rsid w:val="00ED3AF8"/>
    <w:rsid w:val="00ED4096"/>
    <w:rsid w:val="00ED4164"/>
    <w:rsid w:val="00ED43E6"/>
    <w:rsid w:val="00ED4607"/>
    <w:rsid w:val="00ED5408"/>
    <w:rsid w:val="00ED6268"/>
    <w:rsid w:val="00ED7656"/>
    <w:rsid w:val="00ED7BC0"/>
    <w:rsid w:val="00ED7F44"/>
    <w:rsid w:val="00EE1346"/>
    <w:rsid w:val="00EE19EC"/>
    <w:rsid w:val="00EE1CC9"/>
    <w:rsid w:val="00EE1DC0"/>
    <w:rsid w:val="00EE4520"/>
    <w:rsid w:val="00EE53D2"/>
    <w:rsid w:val="00EE69B9"/>
    <w:rsid w:val="00EF04A3"/>
    <w:rsid w:val="00EF063B"/>
    <w:rsid w:val="00EF075E"/>
    <w:rsid w:val="00EF0D38"/>
    <w:rsid w:val="00EF1DA4"/>
    <w:rsid w:val="00EF214D"/>
    <w:rsid w:val="00EF28FB"/>
    <w:rsid w:val="00EF41CB"/>
    <w:rsid w:val="00EF4952"/>
    <w:rsid w:val="00EF50FB"/>
    <w:rsid w:val="00EF5777"/>
    <w:rsid w:val="00EF61D7"/>
    <w:rsid w:val="00EF6284"/>
    <w:rsid w:val="00F0050A"/>
    <w:rsid w:val="00F013A2"/>
    <w:rsid w:val="00F01BC2"/>
    <w:rsid w:val="00F0321F"/>
    <w:rsid w:val="00F04409"/>
    <w:rsid w:val="00F04CDD"/>
    <w:rsid w:val="00F063FB"/>
    <w:rsid w:val="00F07B6A"/>
    <w:rsid w:val="00F10BDD"/>
    <w:rsid w:val="00F10E1B"/>
    <w:rsid w:val="00F114EC"/>
    <w:rsid w:val="00F11D72"/>
    <w:rsid w:val="00F120E1"/>
    <w:rsid w:val="00F1267A"/>
    <w:rsid w:val="00F1389D"/>
    <w:rsid w:val="00F13FF0"/>
    <w:rsid w:val="00F14C17"/>
    <w:rsid w:val="00F1582D"/>
    <w:rsid w:val="00F16386"/>
    <w:rsid w:val="00F176FB"/>
    <w:rsid w:val="00F17DF5"/>
    <w:rsid w:val="00F24072"/>
    <w:rsid w:val="00F24B71"/>
    <w:rsid w:val="00F26586"/>
    <w:rsid w:val="00F27DA8"/>
    <w:rsid w:val="00F30D78"/>
    <w:rsid w:val="00F312C6"/>
    <w:rsid w:val="00F31CD6"/>
    <w:rsid w:val="00F32854"/>
    <w:rsid w:val="00F32A83"/>
    <w:rsid w:val="00F34507"/>
    <w:rsid w:val="00F34656"/>
    <w:rsid w:val="00F3520A"/>
    <w:rsid w:val="00F35BDC"/>
    <w:rsid w:val="00F35F43"/>
    <w:rsid w:val="00F367AA"/>
    <w:rsid w:val="00F400F3"/>
    <w:rsid w:val="00F412BF"/>
    <w:rsid w:val="00F42105"/>
    <w:rsid w:val="00F425D0"/>
    <w:rsid w:val="00F42673"/>
    <w:rsid w:val="00F43453"/>
    <w:rsid w:val="00F43A2B"/>
    <w:rsid w:val="00F43A90"/>
    <w:rsid w:val="00F43E07"/>
    <w:rsid w:val="00F451B7"/>
    <w:rsid w:val="00F47AB2"/>
    <w:rsid w:val="00F47DE8"/>
    <w:rsid w:val="00F526EC"/>
    <w:rsid w:val="00F563AB"/>
    <w:rsid w:val="00F573DD"/>
    <w:rsid w:val="00F60022"/>
    <w:rsid w:val="00F60DFF"/>
    <w:rsid w:val="00F642F7"/>
    <w:rsid w:val="00F66BF9"/>
    <w:rsid w:val="00F67129"/>
    <w:rsid w:val="00F70048"/>
    <w:rsid w:val="00F7089E"/>
    <w:rsid w:val="00F71B02"/>
    <w:rsid w:val="00F724AE"/>
    <w:rsid w:val="00F72885"/>
    <w:rsid w:val="00F764DB"/>
    <w:rsid w:val="00F803C5"/>
    <w:rsid w:val="00F8258D"/>
    <w:rsid w:val="00F867C9"/>
    <w:rsid w:val="00F92DAE"/>
    <w:rsid w:val="00F9309E"/>
    <w:rsid w:val="00F933EF"/>
    <w:rsid w:val="00F93C20"/>
    <w:rsid w:val="00F95481"/>
    <w:rsid w:val="00F95905"/>
    <w:rsid w:val="00F9673F"/>
    <w:rsid w:val="00F9696D"/>
    <w:rsid w:val="00F9798D"/>
    <w:rsid w:val="00FA0F76"/>
    <w:rsid w:val="00FA1E86"/>
    <w:rsid w:val="00FA324E"/>
    <w:rsid w:val="00FA3770"/>
    <w:rsid w:val="00FA7C70"/>
    <w:rsid w:val="00FA7FFB"/>
    <w:rsid w:val="00FB2174"/>
    <w:rsid w:val="00FB21A2"/>
    <w:rsid w:val="00FB224A"/>
    <w:rsid w:val="00FB25EE"/>
    <w:rsid w:val="00FB3366"/>
    <w:rsid w:val="00FB47AA"/>
    <w:rsid w:val="00FB4E4F"/>
    <w:rsid w:val="00FB5705"/>
    <w:rsid w:val="00FB62B6"/>
    <w:rsid w:val="00FB7F08"/>
    <w:rsid w:val="00FC17A0"/>
    <w:rsid w:val="00FC1C02"/>
    <w:rsid w:val="00FC24A8"/>
    <w:rsid w:val="00FC4533"/>
    <w:rsid w:val="00FC45E0"/>
    <w:rsid w:val="00FC5398"/>
    <w:rsid w:val="00FC5AB3"/>
    <w:rsid w:val="00FC5DC7"/>
    <w:rsid w:val="00FC6001"/>
    <w:rsid w:val="00FC6433"/>
    <w:rsid w:val="00FC6E0C"/>
    <w:rsid w:val="00FC7ABD"/>
    <w:rsid w:val="00FD2115"/>
    <w:rsid w:val="00FD2573"/>
    <w:rsid w:val="00FD52B7"/>
    <w:rsid w:val="00FD54B4"/>
    <w:rsid w:val="00FD6075"/>
    <w:rsid w:val="00FD6796"/>
    <w:rsid w:val="00FD79EB"/>
    <w:rsid w:val="00FD7D16"/>
    <w:rsid w:val="00FD7DB3"/>
    <w:rsid w:val="00FE44CB"/>
    <w:rsid w:val="00FE46EC"/>
    <w:rsid w:val="00FE4ABE"/>
    <w:rsid w:val="00FE4FD5"/>
    <w:rsid w:val="00FE5E86"/>
    <w:rsid w:val="00FE72BE"/>
    <w:rsid w:val="00FF136C"/>
    <w:rsid w:val="00FF43F6"/>
    <w:rsid w:val="00FF47AD"/>
    <w:rsid w:val="00FF496E"/>
    <w:rsid w:val="00FF4AEE"/>
    <w:rsid w:val="00FF5A87"/>
    <w:rsid w:val="00FF5BE9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B3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444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F6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бычный2 Знак Знак"/>
    <w:basedOn w:val="a0"/>
    <w:qFormat/>
    <w:rsid w:val="00876462"/>
    <w:rPr>
      <w:lang w:val="en-US" w:eastAsia="ar-SA" w:bidi="ar-SA"/>
    </w:rPr>
  </w:style>
  <w:style w:type="character" w:customStyle="1" w:styleId="a5">
    <w:name w:val="Основной текст Знак"/>
    <w:basedOn w:val="a0"/>
    <w:qFormat/>
    <w:rsid w:val="0084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"/>
    <w:uiPriority w:val="99"/>
    <w:qFormat/>
    <w:rsid w:val="00C05C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A07"/>
    <w:rPr>
      <w:b/>
      <w:bCs/>
    </w:rPr>
  </w:style>
  <w:style w:type="character" w:customStyle="1" w:styleId="FontStyle70">
    <w:name w:val="Font Style70"/>
    <w:qFormat/>
    <w:rsid w:val="006E761D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D20336"/>
    <w:rPr>
      <w:i/>
      <w:iCs/>
    </w:rPr>
  </w:style>
  <w:style w:type="character" w:customStyle="1" w:styleId="21">
    <w:name w:val="Основной текст 2 Знак"/>
    <w:basedOn w:val="a0"/>
    <w:link w:val="21"/>
    <w:uiPriority w:val="99"/>
    <w:qFormat/>
    <w:rsid w:val="00E8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104B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B11D6"/>
  </w:style>
  <w:style w:type="character" w:customStyle="1" w:styleId="210">
    <w:name w:val="Основной текст 2 Знак1"/>
    <w:basedOn w:val="a0"/>
    <w:link w:val="2"/>
    <w:uiPriority w:val="99"/>
    <w:qFormat/>
    <w:rsid w:val="00786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0"/>
    <w:uiPriority w:val="9"/>
    <w:semiHidden/>
    <w:qFormat/>
    <w:rsid w:val="00B3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1"/>
    <w:qFormat/>
    <w:rsid w:val="00021A8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b">
    <w:name w:val="Название Знак"/>
    <w:basedOn w:val="a0"/>
    <w:qFormat/>
    <w:rsid w:val="005277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Без интервала Знак"/>
    <w:basedOn w:val="a0"/>
    <w:uiPriority w:val="1"/>
    <w:qFormat/>
    <w:locked/>
    <w:rsid w:val="000D46EB"/>
    <w:rPr>
      <w:rFonts w:ascii="Calibri" w:eastAsia="Calibri" w:hAnsi="Calibri" w:cs="Times New Roman"/>
    </w:rPr>
  </w:style>
  <w:style w:type="character" w:customStyle="1" w:styleId="ad">
    <w:name w:val="Обычный (веб) Знак"/>
    <w:uiPriority w:val="99"/>
    <w:qFormat/>
    <w:locked/>
    <w:rsid w:val="004B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0436E1"/>
    <w:rPr>
      <w:sz w:val="28"/>
      <w:szCs w:val="28"/>
    </w:rPr>
  </w:style>
  <w:style w:type="character" w:customStyle="1" w:styleId="ListLabel2">
    <w:name w:val="ListLabel 2"/>
    <w:qFormat/>
    <w:rsid w:val="000436E1"/>
    <w:rPr>
      <w:rFonts w:cs="Courier New"/>
    </w:rPr>
  </w:style>
  <w:style w:type="character" w:customStyle="1" w:styleId="ListLabel3">
    <w:name w:val="ListLabel 3"/>
    <w:qFormat/>
    <w:rsid w:val="000436E1"/>
    <w:rPr>
      <w:rFonts w:cs="Courier New"/>
    </w:rPr>
  </w:style>
  <w:style w:type="character" w:customStyle="1" w:styleId="ListLabel4">
    <w:name w:val="ListLabel 4"/>
    <w:qFormat/>
    <w:rsid w:val="000436E1"/>
    <w:rPr>
      <w:rFonts w:cs="Courier New"/>
    </w:rPr>
  </w:style>
  <w:style w:type="paragraph" w:customStyle="1" w:styleId="ae">
    <w:name w:val="Заголовок"/>
    <w:basedOn w:val="a"/>
    <w:next w:val="af"/>
    <w:qFormat/>
    <w:rsid w:val="000436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">
    <w:name w:val="Body Text"/>
    <w:basedOn w:val="a"/>
    <w:unhideWhenUsed/>
    <w:rsid w:val="0084750F"/>
    <w:pPr>
      <w:spacing w:after="120"/>
    </w:pPr>
  </w:style>
  <w:style w:type="paragraph" w:styleId="af0">
    <w:name w:val="List"/>
    <w:basedOn w:val="af"/>
    <w:rsid w:val="000436E1"/>
    <w:rPr>
      <w:rFonts w:cs="Arial Unicode MS"/>
    </w:rPr>
  </w:style>
  <w:style w:type="paragraph" w:customStyle="1" w:styleId="Caption">
    <w:name w:val="Caption"/>
    <w:basedOn w:val="a"/>
    <w:qFormat/>
    <w:rsid w:val="000436E1"/>
    <w:pPr>
      <w:suppressLineNumbers/>
      <w:spacing w:before="120" w:after="120"/>
    </w:pPr>
    <w:rPr>
      <w:rFonts w:cs="Arial Unicode MS"/>
      <w:i/>
      <w:iCs/>
    </w:rPr>
  </w:style>
  <w:style w:type="paragraph" w:styleId="af1">
    <w:name w:val="index heading"/>
    <w:basedOn w:val="a"/>
    <w:qFormat/>
    <w:rsid w:val="000436E1"/>
    <w:pPr>
      <w:suppressLineNumbers/>
    </w:pPr>
    <w:rPr>
      <w:rFonts w:cs="Arial Unicode MS"/>
    </w:rPr>
  </w:style>
  <w:style w:type="paragraph" w:styleId="af2">
    <w:name w:val="Body Text Indent"/>
    <w:basedOn w:val="a"/>
    <w:rsid w:val="00444651"/>
    <w:pPr>
      <w:ind w:firstLine="720"/>
    </w:pPr>
    <w:rPr>
      <w:sz w:val="28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444651"/>
    <w:pPr>
      <w:jc w:val="both"/>
    </w:pPr>
    <w:rPr>
      <w:sz w:val="28"/>
      <w:szCs w:val="28"/>
    </w:rPr>
  </w:style>
  <w:style w:type="paragraph" w:styleId="af3">
    <w:name w:val="Balloon Text"/>
    <w:basedOn w:val="a"/>
    <w:uiPriority w:val="99"/>
    <w:semiHidden/>
    <w:unhideWhenUsed/>
    <w:qFormat/>
    <w:rsid w:val="003F6691"/>
    <w:rPr>
      <w:rFonts w:ascii="Tahoma" w:hAnsi="Tahoma" w:cs="Tahoma"/>
      <w:sz w:val="16"/>
      <w:szCs w:val="16"/>
    </w:rPr>
  </w:style>
  <w:style w:type="paragraph" w:styleId="af4">
    <w:name w:val="caption"/>
    <w:basedOn w:val="a"/>
    <w:uiPriority w:val="35"/>
    <w:unhideWhenUsed/>
    <w:qFormat/>
    <w:rsid w:val="001E61CC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List Paragraph"/>
    <w:basedOn w:val="a"/>
    <w:qFormat/>
    <w:rsid w:val="003203C5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31">
    <w:name w:val="Основной текст 31"/>
    <w:basedOn w:val="a"/>
    <w:qFormat/>
    <w:rsid w:val="00F910C7"/>
    <w:pPr>
      <w:widowControl w:val="0"/>
      <w:jc w:val="both"/>
    </w:pPr>
    <w:rPr>
      <w:rFonts w:eastAsia="Arial Unicode MS"/>
      <w:kern w:val="2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qFormat/>
    <w:rsid w:val="005C1382"/>
    <w:pPr>
      <w:spacing w:beforeAutospacing="1" w:afterAutospacing="1"/>
    </w:pPr>
  </w:style>
  <w:style w:type="paragraph" w:styleId="30">
    <w:name w:val="Body Text 3"/>
    <w:basedOn w:val="a"/>
    <w:uiPriority w:val="99"/>
    <w:unhideWhenUsed/>
    <w:qFormat/>
    <w:rsid w:val="00C05C72"/>
    <w:pPr>
      <w:spacing w:after="120"/>
    </w:pPr>
    <w:rPr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012DF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012DF4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qFormat/>
    <w:rsid w:val="00A05A0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6E761D"/>
    <w:pPr>
      <w:widowControl w:val="0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22">
    <w:name w:val="Body Text 2"/>
    <w:basedOn w:val="a"/>
    <w:link w:val="210"/>
    <w:uiPriority w:val="99"/>
    <w:qFormat/>
    <w:rsid w:val="00E82437"/>
    <w:pPr>
      <w:spacing w:after="120" w:line="480" w:lineRule="auto"/>
    </w:pPr>
  </w:style>
  <w:style w:type="paragraph" w:customStyle="1" w:styleId="e1">
    <w:name w:val="Кeбычный1"/>
    <w:qFormat/>
    <w:rsid w:val="005014F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basedOn w:val="a"/>
    <w:qFormat/>
    <w:rsid w:val="00383ABE"/>
    <w:pPr>
      <w:spacing w:beforeAutospacing="1" w:afterAutospacing="1"/>
    </w:pPr>
  </w:style>
  <w:style w:type="paragraph" w:customStyle="1" w:styleId="Default">
    <w:name w:val="Default"/>
    <w:qFormat/>
    <w:rsid w:val="002E6F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 Spacing"/>
    <w:uiPriority w:val="1"/>
    <w:qFormat/>
    <w:rsid w:val="00F7409C"/>
    <w:rPr>
      <w:rFonts w:cs="Times New Roman"/>
      <w:color w:val="00000A"/>
      <w:sz w:val="24"/>
    </w:rPr>
  </w:style>
  <w:style w:type="paragraph" w:styleId="23">
    <w:name w:val="Body Text Indent 2"/>
    <w:basedOn w:val="a"/>
    <w:uiPriority w:val="99"/>
    <w:unhideWhenUsed/>
    <w:qFormat/>
    <w:rsid w:val="007863E8"/>
    <w:pPr>
      <w:spacing w:after="120" w:line="480" w:lineRule="auto"/>
      <w:ind w:left="283"/>
    </w:pPr>
  </w:style>
  <w:style w:type="paragraph" w:customStyle="1" w:styleId="ConsNormal">
    <w:name w:val="ConsNormal"/>
    <w:qFormat/>
    <w:rsid w:val="003A236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сновной текст1"/>
    <w:basedOn w:val="a"/>
    <w:link w:val="aa"/>
    <w:qFormat/>
    <w:rsid w:val="00021A85"/>
    <w:pPr>
      <w:widowControl w:val="0"/>
      <w:shd w:val="clear" w:color="auto" w:fill="FFFFFF"/>
      <w:spacing w:before="60" w:after="180"/>
      <w:ind w:hanging="720"/>
    </w:pPr>
    <w:rPr>
      <w:spacing w:val="5"/>
      <w:sz w:val="25"/>
      <w:szCs w:val="25"/>
      <w:lang w:eastAsia="en-US"/>
    </w:rPr>
  </w:style>
  <w:style w:type="paragraph" w:styleId="af9">
    <w:name w:val="Title"/>
    <w:basedOn w:val="a"/>
    <w:qFormat/>
    <w:rsid w:val="005277EA"/>
    <w:pPr>
      <w:jc w:val="center"/>
    </w:pPr>
    <w:rPr>
      <w:b/>
      <w:bCs/>
      <w:sz w:val="28"/>
    </w:rPr>
  </w:style>
  <w:style w:type="character" w:customStyle="1" w:styleId="afa">
    <w:name w:val="Замещаемый текст Знак"/>
    <w:link w:val="afb"/>
    <w:locked/>
    <w:rsid w:val="006B4A5B"/>
    <w:rPr>
      <w:rFonts w:ascii="Times New Roman" w:eastAsia="Times New Roman" w:hAnsi="Times New Roman" w:cs="Times New Roman"/>
      <w:color w:val="A6A6A6"/>
    </w:rPr>
  </w:style>
  <w:style w:type="paragraph" w:customStyle="1" w:styleId="afb">
    <w:name w:val="Замещаемый текст"/>
    <w:basedOn w:val="af8"/>
    <w:link w:val="afa"/>
    <w:autoRedefine/>
    <w:qFormat/>
    <w:rsid w:val="006B4A5B"/>
    <w:pPr>
      <w:ind w:firstLine="709"/>
      <w:jc w:val="both"/>
    </w:pPr>
    <w:rPr>
      <w:rFonts w:ascii="Times New Roman" w:eastAsia="Times New Roman" w:hAnsi="Times New Roman"/>
      <w:color w:val="A6A6A6"/>
      <w:sz w:val="20"/>
    </w:rPr>
  </w:style>
  <w:style w:type="character" w:customStyle="1" w:styleId="afc">
    <w:name w:val="Текст отчета Знак"/>
    <w:link w:val="afd"/>
    <w:locked/>
    <w:rsid w:val="008E51EC"/>
    <w:rPr>
      <w:rFonts w:ascii="Times New Roman" w:hAnsi="Times New Roman" w:cs="Times New Roman"/>
      <w:sz w:val="24"/>
      <w:szCs w:val="24"/>
    </w:rPr>
  </w:style>
  <w:style w:type="paragraph" w:customStyle="1" w:styleId="afd">
    <w:name w:val="Текст отчета"/>
    <w:basedOn w:val="a"/>
    <w:link w:val="afc"/>
    <w:autoRedefine/>
    <w:rsid w:val="008E51EC"/>
    <w:pPr>
      <w:tabs>
        <w:tab w:val="left" w:pos="9356"/>
      </w:tabs>
      <w:ind w:firstLine="567"/>
      <w:jc w:val="both"/>
    </w:pPr>
    <w:rPr>
      <w:rFonts w:eastAsiaTheme="minorHAns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irov.kp.ru/daily/27160.5/425970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D849-2ED9-4AC1-93DF-A70B14DA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6700</Words>
  <Characters>38193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gerebova</cp:lastModifiedBy>
  <cp:revision>46</cp:revision>
  <cp:lastPrinted>2021-02-04T09:46:00Z</cp:lastPrinted>
  <dcterms:created xsi:type="dcterms:W3CDTF">2020-07-31T03:17:00Z</dcterms:created>
  <dcterms:modified xsi:type="dcterms:W3CDTF">2021-02-18T09:35:00Z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