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аукциона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проведении аукциона на право заключения договора аренды земельного участка.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Pr="00C07E1E">
        <w:rPr>
          <w:rFonts w:ascii="Times New Roman" w:hAnsi="Times New Roman" w:cs="Times New Roman"/>
        </w:rPr>
        <w:t>администрация Здвинского района.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проведении аукциона: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от 11.01.2017 №</w:t>
      </w:r>
      <w:r w:rsid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 xml:space="preserve">4-па </w:t>
      </w:r>
      <w:r w:rsidR="00C20973" w:rsidRPr="00C07E1E">
        <w:rPr>
          <w:rFonts w:ascii="Times New Roman" w:hAnsi="Times New Roman" w:cs="Times New Roman"/>
        </w:rPr>
        <w:t>«</w:t>
      </w:r>
      <w:r w:rsidRPr="00C07E1E">
        <w:rPr>
          <w:rFonts w:ascii="Times New Roman" w:hAnsi="Times New Roman" w:cs="Times New Roman"/>
        </w:rPr>
        <w:t>О принятии решения о проведении аукциона по продаже права аренды земельного участка».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с. Здвинск, ул. Мира, дом 13, этаж 2, кабинет 28.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6D2A41">
        <w:rPr>
          <w:rFonts w:ascii="Times New Roman" w:hAnsi="Times New Roman" w:cs="Times New Roman"/>
        </w:rPr>
        <w:t xml:space="preserve"> 02</w:t>
      </w:r>
      <w:r w:rsidRPr="00C07E1E">
        <w:rPr>
          <w:rFonts w:ascii="Times New Roman" w:hAnsi="Times New Roman" w:cs="Times New Roman"/>
        </w:rPr>
        <w:t>.0</w:t>
      </w:r>
      <w:r w:rsidR="006D2A41">
        <w:rPr>
          <w:rFonts w:ascii="Times New Roman" w:hAnsi="Times New Roman" w:cs="Times New Roman"/>
        </w:rPr>
        <w:t>3</w:t>
      </w:r>
      <w:r w:rsidRPr="00C07E1E">
        <w:rPr>
          <w:rFonts w:ascii="Times New Roman" w:hAnsi="Times New Roman" w:cs="Times New Roman"/>
        </w:rPr>
        <w:t>.2017 г.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="006D2A41">
        <w:rPr>
          <w:rFonts w:ascii="Times New Roman" w:hAnsi="Times New Roman" w:cs="Times New Roman"/>
        </w:rPr>
        <w:t xml:space="preserve"> 15</w:t>
      </w:r>
      <w:r w:rsidRPr="00C07E1E">
        <w:rPr>
          <w:rFonts w:ascii="Times New Roman" w:hAnsi="Times New Roman" w:cs="Times New Roman"/>
        </w:rPr>
        <w:t>-</w:t>
      </w:r>
      <w:r w:rsidR="006D2A41">
        <w:rPr>
          <w:rFonts w:ascii="Times New Roman" w:hAnsi="Times New Roman" w:cs="Times New Roman"/>
        </w:rPr>
        <w:t>3</w:t>
      </w:r>
      <w:r w:rsidRPr="00C07E1E">
        <w:rPr>
          <w:rFonts w:ascii="Times New Roman" w:hAnsi="Times New Roman" w:cs="Times New Roman"/>
        </w:rPr>
        <w:t>0 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область, Здвинский район, Цветниковский сельсовет.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Pr="00C07E1E">
        <w:rPr>
          <w:rFonts w:ascii="Times New Roman" w:hAnsi="Times New Roman" w:cs="Times New Roman"/>
        </w:rPr>
        <w:t xml:space="preserve"> 1008 кв. м. </w:t>
      </w:r>
    </w:p>
    <w:p w:rsidR="00F7591B" w:rsidRPr="00C07E1E" w:rsidRDefault="00F7591B" w:rsidP="00C20973">
      <w:pPr>
        <w:spacing w:after="0" w:line="240" w:lineRule="auto"/>
        <w:ind w:left="-108" w:firstLine="108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Pr="00C07E1E">
        <w:rPr>
          <w:rFonts w:ascii="Times New Roman" w:hAnsi="Times New Roman" w:cs="Times New Roman"/>
        </w:rPr>
        <w:t>54:06:022701:874.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BF2EB8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Категория земель: </w:t>
      </w:r>
      <w:r w:rsidRPr="00C07E1E">
        <w:rPr>
          <w:rFonts w:ascii="Times New Roman" w:hAnsi="Times New Roman" w:cs="Times New Roman"/>
        </w:rPr>
        <w:t>земли сельскохозяйственного назначения.</w:t>
      </w:r>
    </w:p>
    <w:p w:rsidR="008D3B8D" w:rsidRPr="00C07E1E" w:rsidRDefault="008D3B8D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Pr="00C07E1E">
        <w:rPr>
          <w:rFonts w:ascii="Times New Roman" w:hAnsi="Times New Roman" w:cs="Times New Roman"/>
        </w:rPr>
        <w:t xml:space="preserve"> для сельскохозяйственного использования.</w:t>
      </w:r>
    </w:p>
    <w:p w:rsidR="000C046A" w:rsidRPr="00C07E1E" w:rsidRDefault="000C046A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Pr="00C07E1E">
        <w:rPr>
          <w:rFonts w:ascii="Times New Roman" w:hAnsi="Times New Roman" w:cs="Times New Roman"/>
        </w:rPr>
        <w:t xml:space="preserve"> 4100 (четыре тысячи сто) рублей 00 копеек.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Шаг аукциона:</w:t>
      </w:r>
      <w:r w:rsidRPr="00C07E1E">
        <w:rPr>
          <w:rFonts w:ascii="Times New Roman" w:hAnsi="Times New Roman" w:cs="Times New Roman"/>
        </w:rPr>
        <w:t xml:space="preserve"> 123 (сто двадцать три) рубля 00 копеек.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6D2A4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C07E1E" w:rsidRDefault="006D2A41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 принимаются с 27</w:t>
      </w:r>
      <w:r w:rsidR="0040617F" w:rsidRPr="00C07E1E">
        <w:rPr>
          <w:rFonts w:ascii="Times New Roman" w:hAnsi="Times New Roman" w:cs="Times New Roman"/>
        </w:rPr>
        <w:t xml:space="preserve"> января 2017 года по _----- февраля 2017 года ежедневно (за исключением выходных дней) с 9:00 до 13:00, с 14:00 до 17:00 по местному времени по адресу: Новосибирская область, Здвинский район, с. Здвинск, ул. Мира, дом 13, 2 этаж, каб. 25, тел. (383)63-21-408.</w:t>
      </w:r>
    </w:p>
    <w:p w:rsidR="0040617F" w:rsidRPr="00C07E1E" w:rsidRDefault="0040617F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</w:t>
      </w:r>
      <w:r w:rsidR="00EB3F7B" w:rsidRPr="00C07E1E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C20973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За</w:t>
      </w:r>
      <w:r w:rsidR="007232BE" w:rsidRPr="00C07E1E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4D08B8">
        <w:rPr>
          <w:rFonts w:ascii="Times New Roman" w:hAnsi="Times New Roman" w:cs="Times New Roman"/>
        </w:rPr>
        <w:t xml:space="preserve"> 24 </w:t>
      </w:r>
      <w:r w:rsidR="007232BE" w:rsidRPr="00C07E1E">
        <w:rPr>
          <w:rFonts w:ascii="Times New Roman" w:hAnsi="Times New Roman" w:cs="Times New Roman"/>
        </w:rPr>
        <w:t>февраля 2017</w:t>
      </w:r>
      <w:r w:rsidR="007232BE" w:rsidRPr="004D08B8">
        <w:rPr>
          <w:rFonts w:ascii="Times New Roman" w:hAnsi="Times New Roman" w:cs="Times New Roman"/>
        </w:rPr>
        <w:t xml:space="preserve"> года  </w:t>
      </w:r>
      <w:r w:rsidR="007232BE" w:rsidRPr="00C07E1E">
        <w:rPr>
          <w:rFonts w:ascii="Times New Roman" w:hAnsi="Times New Roman" w:cs="Times New Roman"/>
        </w:rPr>
        <w:t xml:space="preserve">до 15:00 по местному времени, уведомив об этом в письменной форме организатора аукциона. </w:t>
      </w:r>
    </w:p>
    <w:p w:rsidR="00C77BF1" w:rsidRPr="00C07E1E" w:rsidRDefault="007232BE" w:rsidP="00C20973">
      <w:pPr>
        <w:spacing w:after="0" w:line="240" w:lineRule="auto"/>
        <w:ind w:left="-108" w:firstLine="816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C2097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C20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BF1" w:rsidRPr="00C07E1E" w:rsidRDefault="007232BE" w:rsidP="00C209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09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</w:rPr>
        <w:t>820 (восемьсот двадцать) рублей 00 копеек.</w:t>
      </w:r>
    </w:p>
    <w:p w:rsidR="007232BE" w:rsidRPr="00C07E1E" w:rsidRDefault="00CB1B39" w:rsidP="00C20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CB1B39" w:rsidRPr="00C07E1E" w:rsidRDefault="00CB1B39" w:rsidP="00C209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администрация Здвинского района ИНН 5421110061 КПП 542101001 632387, Новосибирская область, г. </w:t>
      </w:r>
      <w:r w:rsidRPr="00C07E1E">
        <w:rPr>
          <w:rFonts w:ascii="Times New Roman" w:eastAsia="Times New Roman" w:hAnsi="Times New Roman" w:cs="Times New Roman"/>
        </w:rPr>
        <w:lastRenderedPageBreak/>
        <w:t>Куйбышев, улица Краскома, дом 24 Куйбышевский расчетно-кассовый центр ГУ ЦБ РФ по НСО ИНН 7702235133, КПП 545202001, ОГРН 1037700013020, БИК 045019000, р/сч 40302810200195000005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 </w:t>
      </w:r>
      <w:r w:rsidRPr="00C07E1E">
        <w:rPr>
          <w:rFonts w:ascii="Times New Roman" w:hAnsi="Times New Roman" w:cs="Times New Roman"/>
          <w:b/>
        </w:rPr>
        <w:tab/>
      </w:r>
      <w:r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Pr="00C07E1E">
        <w:rPr>
          <w:rFonts w:ascii="Times New Roman" w:eastAsia="Times New Roman" w:hAnsi="Times New Roman" w:cs="Times New Roman"/>
        </w:rPr>
        <w:t xml:space="preserve">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B1B39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8D3B8D" w:rsidRPr="00C07E1E" w:rsidRDefault="00CB1B39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07E1E" w:rsidRDefault="008D3B8D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D3B8D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участников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4D08B8" w:rsidRPr="004D08B8">
        <w:rPr>
          <w:rFonts w:ascii="Times New Roman" w:eastAsia="Times New Roman" w:hAnsi="Times New Roman" w:cs="Times New Roman"/>
        </w:rPr>
        <w:t>27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4D08B8">
        <w:rPr>
          <w:rFonts w:ascii="Times New Roman" w:eastAsia="Times New Roman" w:hAnsi="Times New Roman" w:cs="Times New Roman"/>
        </w:rPr>
        <w:t>февраля 2017 года в 14:4</w:t>
      </w:r>
      <w:r w:rsidRPr="00C07E1E">
        <w:rPr>
          <w:rFonts w:ascii="Times New Roman" w:eastAsia="Times New Roman" w:hAnsi="Times New Roman" w:cs="Times New Roman"/>
        </w:rPr>
        <w:t>5 по адресу: Новосибирская область, Здвинский район, с. Здвинск, ул. Мира, дом 13, этаж 2, каб. 28.</w:t>
      </w:r>
    </w:p>
    <w:p w:rsidR="000C046A" w:rsidRPr="00C07E1E" w:rsidRDefault="000C046A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ab/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510D5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Дата, время и место проведения аукциона: </w:t>
      </w:r>
      <w:r w:rsidR="004D08B8">
        <w:rPr>
          <w:rFonts w:ascii="Times New Roman" w:eastAsia="Times New Roman" w:hAnsi="Times New Roman" w:cs="Times New Roman"/>
          <w:b/>
        </w:rPr>
        <w:t xml:space="preserve"> </w:t>
      </w:r>
      <w:r w:rsidR="004D08B8" w:rsidRPr="004D08B8">
        <w:rPr>
          <w:rFonts w:ascii="Times New Roman" w:eastAsia="Times New Roman" w:hAnsi="Times New Roman" w:cs="Times New Roman"/>
        </w:rPr>
        <w:t>02 марта</w:t>
      </w:r>
      <w:r w:rsidRPr="00C07E1E">
        <w:rPr>
          <w:rFonts w:ascii="Times New Roman" w:eastAsia="Times New Roman" w:hAnsi="Times New Roman" w:cs="Times New Roman"/>
        </w:rPr>
        <w:t xml:space="preserve"> 2017 года в 1</w:t>
      </w:r>
      <w:r w:rsidR="004D08B8">
        <w:rPr>
          <w:rFonts w:ascii="Times New Roman" w:eastAsia="Times New Roman" w:hAnsi="Times New Roman" w:cs="Times New Roman"/>
        </w:rPr>
        <w:t>5</w:t>
      </w:r>
      <w:r w:rsidRPr="00C07E1E">
        <w:rPr>
          <w:rFonts w:ascii="Times New Roman" w:eastAsia="Times New Roman" w:hAnsi="Times New Roman" w:cs="Times New Roman"/>
        </w:rPr>
        <w:t>:</w:t>
      </w:r>
      <w:r w:rsidR="004D08B8">
        <w:rPr>
          <w:rFonts w:ascii="Times New Roman" w:eastAsia="Times New Roman" w:hAnsi="Times New Roman" w:cs="Times New Roman"/>
        </w:rPr>
        <w:t>3</w:t>
      </w:r>
      <w:r w:rsidRPr="00C07E1E">
        <w:rPr>
          <w:rFonts w:ascii="Times New Roman" w:eastAsia="Times New Roman" w:hAnsi="Times New Roman" w:cs="Times New Roman"/>
        </w:rPr>
        <w:t>0 по адресу: Новосибирская область, Здвинский район, с. Здвинск, ул. Мира, дом 13, этаж 2, каб. 28 (начало регистрации участников аукциона за 30 минут до начала проведения аукциона).</w:t>
      </w:r>
    </w:p>
    <w:p w:rsidR="00C20973" w:rsidRPr="00C07E1E" w:rsidRDefault="00C510D5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4D08B8" w:rsidRPr="004D08B8">
        <w:rPr>
          <w:rFonts w:ascii="Times New Roman" w:eastAsia="Times New Roman" w:hAnsi="Times New Roman" w:cs="Times New Roman"/>
        </w:rPr>
        <w:t>02 марта</w:t>
      </w:r>
      <w:r w:rsidRPr="00C07E1E">
        <w:rPr>
          <w:rFonts w:ascii="Times New Roman" w:eastAsia="Times New Roman" w:hAnsi="Times New Roman" w:cs="Times New Roman"/>
        </w:rPr>
        <w:t xml:space="preserve"> 2017 года по адресу: Новосибирская область, Здвинский район, с. Здвинск, ул. Мира, дом 13, этаж 2, каб. 28.</w:t>
      </w:r>
    </w:p>
    <w:p w:rsidR="00C20973" w:rsidRPr="00C07E1E" w:rsidRDefault="00C20973" w:rsidP="00C2097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C20973" w:rsidRPr="00C07E1E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C07E1E">
        <w:rPr>
          <w:rStyle w:val="ac"/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C07E1E">
        <w:rPr>
          <w:rFonts w:ascii="Times New Roman" w:hAnsi="Times New Roman" w:cs="Times New Roman"/>
        </w:rPr>
        <w:t>срок действия договора аренды земельного участка составляет 5 (пять) лет с даты</w:t>
      </w:r>
      <w:r w:rsidRPr="00C07E1E">
        <w:rPr>
          <w:rFonts w:ascii="Times New Roman" w:hAnsi="Times New Roman" w:cs="Times New Roman"/>
          <w:bCs/>
        </w:rPr>
        <w:t xml:space="preserve"> заключения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t>арендная плата вносится ежеквартально равными частями не позднее первого числа месяца, следующего за расчетным.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3B1F1A">
      <w:pPr>
        <w:pStyle w:val="ad"/>
        <w:spacing w:after="0" w:line="240" w:lineRule="auto"/>
        <w:ind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Администрация Здвинского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6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4D08B8">
        <w:rPr>
          <w:rStyle w:val="ac"/>
          <w:rFonts w:ascii="Times New Roman" w:hAnsi="Times New Roman" w:cs="Times New Roman"/>
          <w:b w:val="0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</w:t>
      </w:r>
      <w:r w:rsidRPr="00C07E1E">
        <w:rPr>
          <w:rStyle w:val="ac"/>
          <w:rFonts w:ascii="Times New Roman" w:hAnsi="Times New Roman" w:cs="Times New Roman"/>
          <w:b w:val="0"/>
        </w:rPr>
        <w:lastRenderedPageBreak/>
        <w:t>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</w:t>
      </w:r>
      <w:r w:rsidR="00D1028C">
        <w:rPr>
          <w:rStyle w:val="ac"/>
          <w:rFonts w:ascii="Times New Roman" w:hAnsi="Times New Roman" w:cs="Times New Roman"/>
          <w:b w:val="0"/>
        </w:rPr>
        <w:t xml:space="preserve"> этот участник не представит в 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3B1F1A">
      <w:pPr>
        <w:pStyle w:val="ad"/>
        <w:shd w:val="clear" w:color="auto" w:fill="FFFFFF"/>
        <w:spacing w:after="0" w:line="240" w:lineRule="auto"/>
        <w:ind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Здвинского района, </w:t>
      </w:r>
      <w:r w:rsidR="00486AE9" w:rsidRPr="00C07E1E">
        <w:rPr>
          <w:rStyle w:val="ac"/>
          <w:rFonts w:ascii="Times New Roman" w:hAnsi="Times New Roman" w:cs="Times New Roman"/>
          <w:b w:val="0"/>
        </w:rPr>
        <w:t>с.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>этаж 2, каб. 28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486AE9">
      <w:pPr>
        <w:pStyle w:val="ad"/>
        <w:shd w:val="clear" w:color="auto" w:fill="FFFFFF"/>
        <w:spacing w:after="0" w:line="240" w:lineRule="auto"/>
        <w:ind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486AE9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D1028C">
        <w:rPr>
          <w:rStyle w:val="ac"/>
          <w:rFonts w:ascii="Times New Roman" w:hAnsi="Times New Roman" w:cs="Times New Roman"/>
          <w:b w:val="0"/>
        </w:rPr>
        <w:t>ается в газете «Информационный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7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3B1F1A" w:rsidP="00C07E1E">
      <w:pPr>
        <w:pStyle w:val="ad"/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проведении аукциона.</w:t>
      </w:r>
      <w:r w:rsidRPr="00C07E1E">
        <w:rPr>
          <w:rFonts w:ascii="Times New Roman" w:hAnsi="Times New Roman" w:cs="Times New Roman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8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="004D08B8">
        <w:t xml:space="preserve"> </w:t>
      </w:r>
      <w:r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EE5554">
      <w:pPr>
        <w:pStyle w:val="a5"/>
        <w:jc w:val="left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sz w:val="22"/>
          <w:szCs w:val="22"/>
        </w:rPr>
        <w:t xml:space="preserve"> </w:t>
      </w: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Pr="004D08B8">
        <w:rPr>
          <w:rFonts w:ascii="Times New Roman" w:hAnsi="Times New Roman" w:cs="Times New Roman"/>
          <w:bCs/>
        </w:rPr>
        <w:t>2017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действующий(-ая) на основании_________________________________________________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Pr="00C07E1E">
        <w:rPr>
          <w:rFonts w:ascii="Times New Roman" w:hAnsi="Times New Roman"/>
          <w:sz w:val="22"/>
          <w:szCs w:val="22"/>
        </w:rPr>
        <w:t>54:06:022701:874, площадью  1008 кв.м. местоположением: Новосибирская область, Здвинский район, Цветниковский сельсовет, разрешенное использование: для сельскохозяйственного использования,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извещении о проведении аукциона от </w:t>
      </w:r>
      <w:r w:rsidR="004D08B8" w:rsidRPr="004D08B8">
        <w:rPr>
          <w:rFonts w:ascii="Times New Roman" w:hAnsi="Times New Roman" w:cs="Times New Roman"/>
          <w:snapToGrid w:val="0"/>
        </w:rPr>
        <w:t>27</w:t>
      </w:r>
      <w:r w:rsidRPr="004D08B8">
        <w:rPr>
          <w:rFonts w:ascii="Times New Roman" w:hAnsi="Times New Roman" w:cs="Times New Roman"/>
          <w:snapToGrid w:val="0"/>
        </w:rPr>
        <w:t>.0</w:t>
      </w:r>
      <w:r w:rsidR="004D08B8" w:rsidRPr="004D08B8">
        <w:rPr>
          <w:rFonts w:ascii="Times New Roman" w:hAnsi="Times New Roman" w:cs="Times New Roman"/>
          <w:snapToGrid w:val="0"/>
        </w:rPr>
        <w:t>1</w:t>
      </w:r>
      <w:r w:rsidRPr="004D08B8">
        <w:rPr>
          <w:rFonts w:ascii="Times New Roman" w:hAnsi="Times New Roman" w:cs="Times New Roman"/>
          <w:snapToGrid w:val="0"/>
        </w:rPr>
        <w:t>.2017 года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9" w:history="1"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4D08B8">
          <w:rPr>
            <w:rStyle w:val="a8"/>
            <w:rFonts w:ascii="Times New Roman" w:hAnsi="Times New Roman" w:cs="Times New Roman"/>
            <w:color w:val="auto"/>
          </w:rPr>
          <w:t>.</w:t>
        </w:r>
        <w:r w:rsidRPr="004D08B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  <w:snapToGrid w:val="0"/>
        </w:rPr>
        <w:t>, а также порядок проведения аукциона, установленный в соответствии со ст.ст.39.11, 39.12 Земельного кодекса Российской Федерации.</w:t>
      </w:r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lastRenderedPageBreak/>
        <w:t>____________________ /__________________/</w:t>
      </w:r>
    </w:p>
    <w:p w:rsidR="00392AAC" w:rsidRPr="00C07E1E" w:rsidRDefault="004D08B8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2017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час. _____ ми</w:t>
      </w:r>
      <w:r w:rsidR="004D08B8">
        <w:rPr>
          <w:rFonts w:ascii="Times New Roman" w:hAnsi="Times New Roman" w:cs="Times New Roman"/>
          <w:snapToGrid w:val="0"/>
        </w:rPr>
        <w:t>н. _____ «____» ____________2017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392AAC" w:rsidRPr="00050DF0" w:rsidRDefault="00392AAC" w:rsidP="00392AAC">
      <w:pPr>
        <w:spacing w:after="0" w:line="240" w:lineRule="auto"/>
        <w:rPr>
          <w:rFonts w:ascii="Times New Roman" w:hAnsi="Times New Roman" w:cs="Times New Roman"/>
        </w:rPr>
      </w:pPr>
    </w:p>
    <w:p w:rsidR="009B5AE5" w:rsidRPr="001D283B" w:rsidRDefault="009B5AE5" w:rsidP="009B5AE5">
      <w:pPr>
        <w:pStyle w:val="a3"/>
        <w:ind w:firstLine="720"/>
        <w:rPr>
          <w:rFonts w:ascii="Times New Roman" w:hAnsi="Times New Roman" w:cs="Times New Roman"/>
        </w:rPr>
      </w:pPr>
    </w:p>
    <w:p w:rsidR="00EE5554" w:rsidRPr="00784D5A" w:rsidRDefault="009B5AE5" w:rsidP="002D15CA">
      <w:pPr>
        <w:pStyle w:val="a5"/>
        <w:jc w:val="left"/>
      </w:pPr>
      <w:r w:rsidRPr="00EF3E5B">
        <w:t xml:space="preserve"> </w:t>
      </w:r>
      <w:r w:rsidR="002D15CA">
        <w:rPr>
          <w:color w:val="auto"/>
          <w:sz w:val="22"/>
          <w:szCs w:val="22"/>
        </w:rPr>
        <w:t xml:space="preserve"> </w:t>
      </w:r>
    </w:p>
    <w:p w:rsidR="00EE5554" w:rsidRDefault="00EE5554" w:rsidP="00EE5554">
      <w:pPr>
        <w:rPr>
          <w:rFonts w:ascii="Times New Roman" w:hAnsi="Times New Roman" w:cs="Times New Roman"/>
        </w:rPr>
      </w:pPr>
    </w:p>
    <w:p w:rsidR="00C07E1E" w:rsidRPr="001D283B" w:rsidRDefault="00C07E1E" w:rsidP="00EE5554">
      <w:pPr>
        <w:rPr>
          <w:rFonts w:ascii="Times New Roman" w:hAnsi="Times New Roman" w:cs="Times New Roman"/>
        </w:rPr>
      </w:pPr>
    </w:p>
    <w:p w:rsidR="00EE5554" w:rsidRPr="001D283B" w:rsidRDefault="00EE5554" w:rsidP="00EE5554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E5554" w:rsidRPr="001D283B" w:rsidRDefault="005D66DB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Здвинск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EE5554"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4D08B8">
        <w:rPr>
          <w:rFonts w:ascii="Times New Roman" w:hAnsi="Times New Roman" w:cs="Times New Roman"/>
          <w:sz w:val="22"/>
          <w:szCs w:val="22"/>
        </w:rPr>
        <w:t xml:space="preserve">                   __.____. 2017</w:t>
      </w:r>
      <w:r w:rsidR="00EE5554"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Здвинского </w:t>
      </w:r>
      <w:r w:rsidRPr="001D283B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 w:rsidR="00080D7C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>Колотова Михаила Ивановича</w:t>
      </w:r>
      <w:r w:rsidRPr="001D283B">
        <w:rPr>
          <w:rFonts w:ascii="Times New Roman" w:hAnsi="Times New Roman" w:cs="Times New Roman"/>
          <w:sz w:val="22"/>
          <w:szCs w:val="22"/>
        </w:rPr>
        <w:t xml:space="preserve">, действующего на  основании  Устава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Здвинского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_________________________________________________ </w:t>
      </w:r>
      <w:r w:rsidR="002D15CA">
        <w:rPr>
          <w:rFonts w:ascii="Times New Roman" w:hAnsi="Times New Roman" w:cs="Times New Roman"/>
          <w:sz w:val="22"/>
          <w:szCs w:val="22"/>
        </w:rPr>
        <w:t xml:space="preserve"> , именуемый(-ая)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 w:rsidR="002D15CA"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с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протокол</w:t>
      </w:r>
      <w:r w:rsidR="002D15CA"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 w:rsidR="002D15CA"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о результатах аукциона </w:t>
      </w:r>
      <w:r w:rsidR="002D15CA">
        <w:rPr>
          <w:rFonts w:ascii="Times New Roman" w:hAnsi="Times New Roman" w:cs="Times New Roman"/>
          <w:sz w:val="22"/>
          <w:szCs w:val="22"/>
        </w:rPr>
        <w:t xml:space="preserve"> от _____ № ____ комиссии по организации и проведению аукционов по продаже земельных участков или аукционов на право заключения договоров аренды земельных участков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EE5554" w:rsidRPr="001D283B" w:rsidRDefault="00EE5554" w:rsidP="00EE555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E5554" w:rsidRPr="001D283B" w:rsidRDefault="00EE5554" w:rsidP="00EE5554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>
        <w:rPr>
          <w:rFonts w:ascii="Times New Roman" w:hAnsi="Times New Roman" w:cs="Times New Roman"/>
          <w:sz w:val="22"/>
          <w:szCs w:val="22"/>
        </w:rPr>
        <w:t xml:space="preserve">сток из  земель сельскохозяйственного назначения с  </w:t>
      </w:r>
      <w:r w:rsidR="00080D7C">
        <w:rPr>
          <w:rFonts w:ascii="Times New Roman" w:hAnsi="Times New Roman" w:cs="Times New Roman"/>
          <w:sz w:val="22"/>
          <w:szCs w:val="22"/>
        </w:rPr>
        <w:t>кадастровым номером 54:06:0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>2</w:t>
      </w:r>
      <w:r w:rsidR="00080D7C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D283B">
        <w:rPr>
          <w:rFonts w:ascii="Times New Roman" w:hAnsi="Times New Roman" w:cs="Times New Roman"/>
          <w:sz w:val="22"/>
          <w:szCs w:val="22"/>
        </w:rPr>
        <w:t>:</w:t>
      </w:r>
      <w:r w:rsidR="00080D7C">
        <w:rPr>
          <w:rFonts w:ascii="Times New Roman" w:hAnsi="Times New Roman" w:cs="Times New Roman"/>
          <w:sz w:val="22"/>
          <w:szCs w:val="22"/>
        </w:rPr>
        <w:t>874, площадью 1008</w:t>
      </w:r>
      <w:r w:rsidRPr="001D283B">
        <w:rPr>
          <w:rFonts w:ascii="Times New Roman" w:hAnsi="Times New Roman" w:cs="Times New Roman"/>
          <w:sz w:val="22"/>
          <w:szCs w:val="22"/>
        </w:rPr>
        <w:t xml:space="preserve"> кв. м, местоположение:   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80D7C">
        <w:rPr>
          <w:rFonts w:ascii="Times New Roman" w:hAnsi="Times New Roman" w:cs="Times New Roman"/>
          <w:sz w:val="22"/>
          <w:szCs w:val="22"/>
        </w:rPr>
        <w:t>Цветниковский сельсовет</w:t>
      </w:r>
      <w:r w:rsidR="002D15CA">
        <w:rPr>
          <w:rFonts w:ascii="Times New Roman" w:hAnsi="Times New Roman" w:cs="Times New Roman"/>
          <w:sz w:val="22"/>
          <w:szCs w:val="22"/>
        </w:rPr>
        <w:t xml:space="preserve"> (далее-Участок)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Pr="001D283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 Разрешенное использование  </w:t>
      </w:r>
      <w:r w:rsidR="002D15CA">
        <w:rPr>
          <w:rFonts w:ascii="Times New Roman" w:hAnsi="Times New Roman" w:cs="Times New Roman"/>
          <w:sz w:val="22"/>
          <w:szCs w:val="22"/>
        </w:rPr>
        <w:t>Участка</w:t>
      </w:r>
      <w:r>
        <w:rPr>
          <w:rFonts w:ascii="Times New Roman" w:hAnsi="Times New Roman" w:cs="Times New Roman"/>
          <w:sz w:val="22"/>
          <w:szCs w:val="22"/>
        </w:rPr>
        <w:t>:</w:t>
      </w:r>
      <w:r w:rsidR="003B7722">
        <w:rPr>
          <w:rFonts w:ascii="Times New Roman" w:hAnsi="Times New Roman" w:cs="Times New Roman"/>
          <w:sz w:val="22"/>
          <w:szCs w:val="22"/>
        </w:rPr>
        <w:t xml:space="preserve"> для сельскохозяйственного использования.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F0A00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Срок действия Договора с «   »  _______ </w:t>
      </w:r>
      <w:r w:rsidR="00080D7C">
        <w:rPr>
          <w:rFonts w:ascii="Times New Roman" w:hAnsi="Times New Roman" w:cs="Times New Roman"/>
          <w:sz w:val="22"/>
          <w:szCs w:val="22"/>
        </w:rPr>
        <w:t>201</w:t>
      </w:r>
      <w:r w:rsidR="002D15CA">
        <w:rPr>
          <w:rFonts w:ascii="Times New Roman" w:hAnsi="Times New Roman" w:cs="Times New Roman"/>
          <w:sz w:val="22"/>
          <w:szCs w:val="22"/>
        </w:rPr>
        <w:t>7</w:t>
      </w:r>
      <w:r w:rsidR="00080D7C">
        <w:rPr>
          <w:rFonts w:ascii="Times New Roman" w:hAnsi="Times New Roman" w:cs="Times New Roman"/>
          <w:sz w:val="22"/>
          <w:szCs w:val="22"/>
        </w:rPr>
        <w:t>года по «  » ___________ 202</w:t>
      </w:r>
      <w:r w:rsidR="002D15C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BF0A00" w:rsidRPr="008F2F28" w:rsidRDefault="00BF0A00" w:rsidP="00BF0A00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BF0A00" w:rsidRDefault="00BF0A00" w:rsidP="00BF0A0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BF0A00" w:rsidRPr="00C307D9" w:rsidRDefault="00BF0A00" w:rsidP="00BF0A00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BF0A00" w:rsidRPr="00D5396B" w:rsidRDefault="00BF0A00" w:rsidP="00BF0A00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="005A40FF" w:rsidRPr="001D283B">
        <w:rPr>
          <w:rFonts w:ascii="Times New Roman" w:hAnsi="Times New Roman" w:cs="Times New Roman"/>
          <w:sz w:val="22"/>
          <w:szCs w:val="22"/>
        </w:rPr>
        <w:t xml:space="preserve">протокола №2 о результатах аукциона на право </w:t>
      </w:r>
      <w:r w:rsidR="005A40FF">
        <w:rPr>
          <w:rFonts w:ascii="Times New Roman" w:hAnsi="Times New Roman" w:cs="Times New Roman"/>
          <w:sz w:val="22"/>
          <w:szCs w:val="22"/>
        </w:rPr>
        <w:t xml:space="preserve">заключения договора аренды и составляет________________  </w:t>
      </w:r>
      <w:r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BF0A00" w:rsidRDefault="00BF0A00" w:rsidP="00BF0A0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2D15CA">
        <w:rPr>
          <w:rFonts w:ascii="Times New Roman" w:hAnsi="Times New Roman" w:cs="Times New Roman"/>
        </w:rPr>
        <w:t>. Арендная плата</w:t>
      </w:r>
      <w:r w:rsidRPr="001D283B">
        <w:rPr>
          <w:rFonts w:ascii="Times New Roman" w:hAnsi="Times New Roman" w:cs="Times New Roman"/>
        </w:rPr>
        <w:t xml:space="preserve"> внос</w:t>
      </w:r>
      <w:r w:rsidR="002D15CA">
        <w:rPr>
          <w:rFonts w:ascii="Times New Roman" w:hAnsi="Times New Roman" w:cs="Times New Roman"/>
        </w:rPr>
        <w:t>и</w:t>
      </w:r>
      <w:r w:rsidRPr="001D283B">
        <w:rPr>
          <w:rFonts w:ascii="Times New Roman" w:hAnsi="Times New Roman" w:cs="Times New Roman"/>
        </w:rPr>
        <w:t xml:space="preserve">тся </w:t>
      </w:r>
      <w:r w:rsidRPr="003D73F0">
        <w:rPr>
          <w:rFonts w:ascii="Times New Roman" w:hAnsi="Times New Roman" w:cs="Times New Roman"/>
          <w:b/>
        </w:rPr>
        <w:t>Арендатором</w:t>
      </w:r>
      <w:r w:rsidRPr="001D283B">
        <w:rPr>
          <w:rFonts w:ascii="Times New Roman" w:hAnsi="Times New Roman" w:cs="Times New Roman"/>
        </w:rPr>
        <w:t xml:space="preserve">  еже</w:t>
      </w:r>
      <w:r>
        <w:rPr>
          <w:rFonts w:ascii="Times New Roman" w:hAnsi="Times New Roman" w:cs="Times New Roman"/>
        </w:rPr>
        <w:t xml:space="preserve">квартально равными частями  по </w:t>
      </w:r>
      <w:r w:rsidR="005A40FF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рублей</w:t>
      </w:r>
      <w:r w:rsidRPr="001D283B">
        <w:rPr>
          <w:rFonts w:ascii="Times New Roman" w:hAnsi="Times New Roman" w:cs="Times New Roman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</w:t>
      </w:r>
      <w:r>
        <w:rPr>
          <w:rFonts w:ascii="Times New Roman" w:hAnsi="Times New Roman" w:cs="Times New Roman"/>
        </w:rPr>
        <w:t>Договора</w:t>
      </w:r>
      <w:r w:rsidRPr="001D28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D73F0">
        <w:rPr>
          <w:rFonts w:ascii="Times New Roman" w:hAnsi="Times New Roman" w:cs="Times New Roman"/>
          <w:b/>
        </w:rPr>
        <w:t>Арендатор</w:t>
      </w:r>
      <w:r w:rsidRPr="001D283B">
        <w:rPr>
          <w:rFonts w:ascii="Times New Roman" w:hAnsi="Times New Roman" w:cs="Times New Roman"/>
        </w:rPr>
        <w:t xml:space="preserve"> обязан предоставить </w:t>
      </w:r>
      <w:r>
        <w:rPr>
          <w:rFonts w:ascii="Times New Roman" w:hAnsi="Times New Roman" w:cs="Times New Roman"/>
        </w:rPr>
        <w:t xml:space="preserve">копию платежного документа </w:t>
      </w:r>
      <w:r w:rsidRPr="001D283B">
        <w:rPr>
          <w:rFonts w:ascii="Times New Roman" w:hAnsi="Times New Roman" w:cs="Times New Roman"/>
        </w:rPr>
        <w:t xml:space="preserve">в </w:t>
      </w:r>
      <w:r w:rsidR="00080D7C">
        <w:rPr>
          <w:rFonts w:ascii="Times New Roman" w:hAnsi="Times New Roman" w:cs="Times New Roman"/>
        </w:rPr>
        <w:t xml:space="preserve">администрацию </w:t>
      </w:r>
      <w:r w:rsidR="002D15CA">
        <w:rPr>
          <w:rFonts w:ascii="Times New Roman" w:hAnsi="Times New Roman" w:cs="Times New Roman"/>
        </w:rPr>
        <w:t xml:space="preserve">  Здвинского района</w:t>
      </w:r>
      <w:r>
        <w:rPr>
          <w:rFonts w:ascii="Times New Roman" w:hAnsi="Times New Roman" w:cs="Times New Roman"/>
        </w:rPr>
        <w:t>.</w:t>
      </w:r>
    </w:p>
    <w:p w:rsidR="00BF0A00" w:rsidRDefault="00BF0A00" w:rsidP="00BF0A0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D283B">
        <w:rPr>
          <w:rFonts w:ascii="Times New Roman" w:hAnsi="Times New Roman" w:cs="Times New Roman"/>
        </w:rPr>
        <w:t xml:space="preserve">. Перечисление денежных средств осуществляется  на р/с 40101810900000010001 </w:t>
      </w:r>
      <w:r>
        <w:rPr>
          <w:rFonts w:ascii="Times New Roman" w:hAnsi="Times New Roman" w:cs="Times New Roman"/>
        </w:rPr>
        <w:t xml:space="preserve"> </w:t>
      </w:r>
      <w:r w:rsidRPr="00630860">
        <w:rPr>
          <w:rFonts w:ascii="Times New Roman" w:hAnsi="Times New Roman" w:cs="Times New Roman"/>
          <w:sz w:val="21"/>
          <w:szCs w:val="21"/>
        </w:rPr>
        <w:t>Банк Сибирское ГУ Банка России г. Новосибирск,</w:t>
      </w:r>
      <w:r w:rsidRPr="001D283B">
        <w:rPr>
          <w:rFonts w:ascii="Times New Roman" w:hAnsi="Times New Roman" w:cs="Times New Roman"/>
        </w:rPr>
        <w:t xml:space="preserve"> ИНН 5421110061, КПП 542101001,</w:t>
      </w:r>
      <w:r>
        <w:rPr>
          <w:rFonts w:ascii="Times New Roman" w:hAnsi="Times New Roman" w:cs="Times New Roman"/>
        </w:rPr>
        <w:t xml:space="preserve"> УФК по Новосибирской области (а</w:t>
      </w:r>
      <w:r w:rsidRPr="001D283B">
        <w:rPr>
          <w:rFonts w:ascii="Times New Roman" w:hAnsi="Times New Roman" w:cs="Times New Roman"/>
        </w:rPr>
        <w:t xml:space="preserve">дминистрация  Здвинского района) БИК 045004001, </w:t>
      </w:r>
      <w:r>
        <w:rPr>
          <w:rFonts w:ascii="Times New Roman" w:hAnsi="Times New Roman" w:cs="Times New Roman"/>
        </w:rPr>
        <w:t>ОКТМО 50613404</w:t>
      </w:r>
      <w:r w:rsidRPr="001D283B">
        <w:rPr>
          <w:rFonts w:ascii="Times New Roman" w:hAnsi="Times New Roman" w:cs="Times New Roman"/>
        </w:rPr>
        <w:t xml:space="preserve">, КБК 60011105013 10 0000 120. </w:t>
      </w:r>
      <w:r>
        <w:rPr>
          <w:rFonts w:ascii="Times New Roman" w:hAnsi="Times New Roman" w:cs="Times New Roman"/>
        </w:rPr>
        <w:t xml:space="preserve"> </w:t>
      </w:r>
    </w:p>
    <w:p w:rsidR="00BF0A00" w:rsidRPr="009D6F42" w:rsidRDefault="008F3AA2" w:rsidP="009D6F4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041A">
        <w:rPr>
          <w:rFonts w:ascii="Times New Roman" w:hAnsi="Times New Roman" w:cs="Times New Roman"/>
        </w:rPr>
        <w:t>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06041A">
        <w:rPr>
          <w:rFonts w:ascii="Times New Roman" w:hAnsi="Times New Roman" w:cs="Times New Roman"/>
        </w:rPr>
        <w:t>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представлять прав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право:</w:t>
      </w:r>
    </w:p>
    <w:p w:rsidR="00BF0A00" w:rsidRPr="00B14F5F" w:rsidRDefault="00BF0A00" w:rsidP="003B77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.3.1. Собственности на посевы и посадки сельскохозяйственных культур и насаждений.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.3.2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.3.3</w:t>
      </w:r>
      <w:r w:rsidRPr="00B14F5F">
        <w:rPr>
          <w:rFonts w:ascii="Times New Roman" w:hAnsi="Times New Roman" w:cs="Times New Roman"/>
        </w:rPr>
        <w:t xml:space="preserve">. По истечении срока действия настоящего Договора и при надлежащем исполнении обязанностей по настоящему Договору, </w:t>
      </w:r>
      <w:r w:rsidR="0006041A">
        <w:rPr>
          <w:rFonts w:ascii="Times New Roman" w:hAnsi="Times New Roman" w:cs="Times New Roman"/>
        </w:rPr>
        <w:t>имеет право</w:t>
      </w:r>
      <w:r w:rsidRPr="00B14F5F">
        <w:rPr>
          <w:rFonts w:ascii="Times New Roman" w:hAnsi="Times New Roman" w:cs="Times New Roman"/>
        </w:rPr>
        <w:t xml:space="preserve"> заключения договора аренды на новый срок, согласованный сторонами по письменному заявлению, направленному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три месяца до истечения срока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7722">
        <w:rPr>
          <w:rFonts w:ascii="Times New Roman" w:hAnsi="Times New Roman" w:cs="Times New Roman"/>
        </w:rPr>
        <w:t>.3.4</w:t>
      </w:r>
      <w:r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BF0A00" w:rsidRPr="00B14F5F" w:rsidRDefault="0006041A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BF0A00" w:rsidRPr="009D6F42" w:rsidRDefault="00BF0A00" w:rsidP="009D6F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 w:rsidR="00904182"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BF0A00" w:rsidRPr="006C1B15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.1. В случае неисполнения либо ненадлежащего исполнения одной из Сторон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 w:rsidR="003B7722"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BF0A00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BF0A00" w:rsidRPr="00C21321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 w:rsidR="0006041A"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 w:rsidR="0006041A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BF0A00" w:rsidRPr="00B14F5F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BF0A00" w:rsidRPr="00B14F5F" w:rsidRDefault="003B7722" w:rsidP="00BF0A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BF0A00" w:rsidRPr="003D2D97" w:rsidRDefault="00BF0A00" w:rsidP="00BF0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F0A00" w:rsidRPr="006C1B15" w:rsidRDefault="00BF0A00" w:rsidP="00BF0A00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BF0A00" w:rsidRPr="003D2D97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BF0A00" w:rsidRPr="00B14F5F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BF0A00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BF0A00" w:rsidRPr="00C307D9" w:rsidRDefault="00BF0A00" w:rsidP="00BF0A00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BF0A00" w:rsidRPr="00B14F5F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BF0A00" w:rsidRPr="006C1B15" w:rsidRDefault="00BF0A00" w:rsidP="00BF0A00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F0A00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9.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BF0A00" w:rsidRPr="00C21321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BF0A00" w:rsidRPr="00C307D9" w:rsidRDefault="00BF0A00" w:rsidP="00BF0A0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 xml:space="preserve">Здвинского района </w:t>
      </w:r>
      <w:r w:rsidR="009B2439">
        <w:rPr>
          <w:rFonts w:ascii="Times New Roman" w:hAnsi="Times New Roman" w:cs="Times New Roman"/>
        </w:rPr>
        <w:t xml:space="preserve">                                  </w:t>
      </w:r>
      <w:r w:rsidR="009B2439"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>
        <w:rPr>
          <w:rFonts w:ascii="Times New Roman" w:hAnsi="Times New Roman" w:cs="Times New Roman"/>
        </w:rPr>
        <w:t>9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Здвинский район, с. Здвинск</w:t>
      </w:r>
      <w:r w:rsidR="003B7722" w:rsidRPr="00295530">
        <w:rPr>
          <w:rFonts w:ascii="Times New Roman" w:hAnsi="Times New Roman" w:cs="Times New Roman"/>
        </w:rPr>
        <w:t xml:space="preserve">,                                         </w:t>
      </w:r>
      <w:r w:rsidR="003B77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B7722">
        <w:rPr>
          <w:rFonts w:ascii="Times New Roman" w:hAnsi="Times New Roman" w:cs="Times New Roman"/>
        </w:rPr>
        <w:t xml:space="preserve"> _____________________________</w:t>
      </w:r>
    </w:p>
    <w:p w:rsidR="003B7722" w:rsidRPr="00295530" w:rsidRDefault="009B2439" w:rsidP="003B7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="003B7722" w:rsidRPr="00295530">
        <w:rPr>
          <w:rFonts w:ascii="Times New Roman" w:hAnsi="Times New Roman" w:cs="Times New Roman"/>
        </w:rPr>
        <w:tab/>
        <w:t xml:space="preserve">    </w:t>
      </w:r>
      <w:r w:rsidR="003B7722">
        <w:rPr>
          <w:rFonts w:ascii="Times New Roman" w:hAnsi="Times New Roman" w:cs="Times New Roman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3B7722">
        <w:rPr>
          <w:rFonts w:ascii="Times New Roman" w:hAnsi="Times New Roman" w:cs="Times New Roman"/>
        </w:rPr>
        <w:t>____________________________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             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 xml:space="preserve"> </w:t>
      </w: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Здвинского района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 w:rsidR="009B2439"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BF0A00" w:rsidRPr="001D283B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F0A00" w:rsidRPr="00B14F5F" w:rsidRDefault="00BF0A00" w:rsidP="00BF0A00">
      <w:pPr>
        <w:spacing w:after="0" w:line="240" w:lineRule="auto"/>
        <w:rPr>
          <w:rFonts w:ascii="Times New Roman" w:hAnsi="Times New Roman" w:cs="Times New Roman"/>
        </w:rPr>
      </w:pP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1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BF0A00" w:rsidRPr="001D283B" w:rsidRDefault="00BF0A00" w:rsidP="00BF0A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 w:rsidR="005A40FF">
        <w:rPr>
          <w:rFonts w:ascii="Times New Roman" w:hAnsi="Times New Roman" w:cs="Times New Roman"/>
        </w:rPr>
        <w:t xml:space="preserve">             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9B2439">
        <w:rPr>
          <w:rFonts w:ascii="Times New Roman" w:hAnsi="Times New Roman" w:cs="Times New Roman"/>
        </w:rPr>
        <w:t>7</w:t>
      </w:r>
      <w:r w:rsidRPr="001D283B">
        <w:rPr>
          <w:rFonts w:ascii="Times New Roman" w:hAnsi="Times New Roman" w:cs="Times New Roman"/>
        </w:rPr>
        <w:t>г. №</w:t>
      </w:r>
      <w:r w:rsidR="005A40FF">
        <w:rPr>
          <w:rFonts w:ascii="Times New Roman" w:hAnsi="Times New Roman" w:cs="Times New Roman"/>
        </w:rPr>
        <w:t>__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</w:rPr>
      </w:pPr>
    </w:p>
    <w:p w:rsidR="00BF0A00" w:rsidRPr="001D283B" w:rsidRDefault="00BF0A00" w:rsidP="00BF0A00">
      <w:pPr>
        <w:jc w:val="center"/>
        <w:rPr>
          <w:rFonts w:ascii="Times New Roman" w:hAnsi="Times New Roman" w:cs="Times New Roman"/>
        </w:rPr>
      </w:pPr>
    </w:p>
    <w:p w:rsidR="00BF0A00" w:rsidRPr="001D283B" w:rsidRDefault="003B7722" w:rsidP="00BF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9B2439">
        <w:rPr>
          <w:rFonts w:ascii="Times New Roman" w:hAnsi="Times New Roman" w:cs="Times New Roman"/>
        </w:rPr>
        <w:t>Здвинск</w:t>
      </w:r>
      <w:r w:rsidR="00BF0A00" w:rsidRPr="001D283B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>Здвинского района Новосибирской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>
        <w:rPr>
          <w:rFonts w:ascii="Times New Roman" w:hAnsi="Times New Roman" w:cs="Times New Roman"/>
        </w:rPr>
        <w:t xml:space="preserve">области                                      </w:t>
      </w:r>
      <w:r w:rsidR="00BF0A00" w:rsidRPr="00720987">
        <w:rPr>
          <w:rFonts w:ascii="Times New Roman" w:hAnsi="Times New Roman" w:cs="Times New Roman"/>
        </w:rPr>
        <w:t xml:space="preserve"> </w:t>
      </w:r>
      <w:r w:rsidR="00BF0A00" w:rsidRPr="001D283B">
        <w:rPr>
          <w:rFonts w:ascii="Times New Roman" w:hAnsi="Times New Roman" w:cs="Times New Roman"/>
        </w:rPr>
        <w:t xml:space="preserve">от </w:t>
      </w:r>
      <w:r w:rsidR="005A40FF">
        <w:rPr>
          <w:rFonts w:ascii="Times New Roman" w:hAnsi="Times New Roman" w:cs="Times New Roman"/>
        </w:rPr>
        <w:t>__.__</w:t>
      </w:r>
      <w:r w:rsidR="00BF0A00">
        <w:rPr>
          <w:rFonts w:ascii="Times New Roman" w:hAnsi="Times New Roman" w:cs="Times New Roman"/>
        </w:rPr>
        <w:t>.</w:t>
      </w:r>
      <w:r w:rsidR="00BF0A00" w:rsidRPr="001D283B">
        <w:rPr>
          <w:rFonts w:ascii="Times New Roman" w:hAnsi="Times New Roman" w:cs="Times New Roman"/>
        </w:rPr>
        <w:t>201</w:t>
      </w:r>
      <w:r w:rsidR="009B2439">
        <w:rPr>
          <w:rFonts w:ascii="Times New Roman" w:hAnsi="Times New Roman" w:cs="Times New Roman"/>
        </w:rPr>
        <w:t>7</w:t>
      </w:r>
      <w:r w:rsidR="00BF0A00" w:rsidRPr="001D283B">
        <w:rPr>
          <w:rFonts w:ascii="Times New Roman" w:hAnsi="Times New Roman" w:cs="Times New Roman"/>
        </w:rPr>
        <w:t>г</w:t>
      </w:r>
      <w:r w:rsidR="00BF0A00">
        <w:rPr>
          <w:rFonts w:ascii="Times New Roman" w:hAnsi="Times New Roman" w:cs="Times New Roman"/>
        </w:rPr>
        <w:t xml:space="preserve">ода           </w:t>
      </w:r>
      <w:r w:rsidR="00BF0A00" w:rsidRPr="001D28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pStyle w:val="2"/>
        <w:spacing w:line="240" w:lineRule="auto"/>
        <w:ind w:left="-180" w:firstLine="18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5A40FF">
        <w:rPr>
          <w:rFonts w:ascii="Times New Roman" w:hAnsi="Times New Roman" w:cs="Times New Roman"/>
        </w:rPr>
        <w:t>мельного участка от __</w:t>
      </w:r>
      <w:r>
        <w:rPr>
          <w:rFonts w:ascii="Times New Roman" w:hAnsi="Times New Roman" w:cs="Times New Roman"/>
        </w:rPr>
        <w:t>.</w:t>
      </w:r>
      <w:r w:rsidR="005A40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.201</w:t>
      </w:r>
      <w:r w:rsidR="009B2439">
        <w:rPr>
          <w:rFonts w:ascii="Times New Roman" w:hAnsi="Times New Roman" w:cs="Times New Roman"/>
        </w:rPr>
        <w:t>7</w:t>
      </w:r>
      <w:r w:rsidR="005A40FF"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</w:t>
      </w:r>
      <w:r w:rsidR="009B2439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 w:rsidR="003B7722">
        <w:rPr>
          <w:rFonts w:ascii="Times New Roman" w:hAnsi="Times New Roman" w:cs="Times New Roman"/>
        </w:rPr>
        <w:t xml:space="preserve"> Ко</w:t>
      </w:r>
      <w:r w:rsidR="009B2439">
        <w:rPr>
          <w:rFonts w:ascii="Times New Roman" w:hAnsi="Times New Roman" w:cs="Times New Roman"/>
        </w:rPr>
        <w:t>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 xml:space="preserve">ействующего на основании Устава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Здвинского района, передала, а </w:t>
      </w:r>
      <w:r w:rsidR="005A40FF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принял</w:t>
      </w:r>
      <w:r w:rsidR="009B2439">
        <w:rPr>
          <w:rFonts w:ascii="Times New Roman" w:hAnsi="Times New Roman" w:cs="Times New Roman"/>
        </w:rPr>
        <w:t>(а)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B7722">
        <w:rPr>
          <w:rFonts w:ascii="Times New Roman" w:hAnsi="Times New Roman" w:cs="Times New Roman"/>
        </w:rPr>
        <w:t>ером 54:06:0</w:t>
      </w:r>
      <w:r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2</w:t>
      </w:r>
      <w:r w:rsidR="003B772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01</w:t>
      </w:r>
      <w:r w:rsidRPr="001D283B">
        <w:rPr>
          <w:rFonts w:ascii="Times New Roman" w:hAnsi="Times New Roman" w:cs="Times New Roman"/>
        </w:rPr>
        <w:t>:</w:t>
      </w:r>
      <w:r w:rsidR="003B7722">
        <w:rPr>
          <w:rFonts w:ascii="Times New Roman" w:hAnsi="Times New Roman" w:cs="Times New Roman"/>
        </w:rPr>
        <w:t>874</w:t>
      </w:r>
      <w:r>
        <w:rPr>
          <w:rFonts w:ascii="Times New Roman" w:hAnsi="Times New Roman" w:cs="Times New Roman"/>
        </w:rPr>
        <w:t xml:space="preserve">, общей площадью </w:t>
      </w:r>
      <w:r w:rsidR="003B7722">
        <w:rPr>
          <w:rFonts w:ascii="Times New Roman" w:hAnsi="Times New Roman" w:cs="Times New Roman"/>
        </w:rPr>
        <w:t>1008</w:t>
      </w:r>
      <w:r w:rsidRPr="001D283B">
        <w:rPr>
          <w:rFonts w:ascii="Times New Roman" w:hAnsi="Times New Roman" w:cs="Times New Roman"/>
        </w:rPr>
        <w:t xml:space="preserve"> кв.м.,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 w:rsidR="003B7722">
        <w:rPr>
          <w:rFonts w:ascii="Times New Roman" w:hAnsi="Times New Roman" w:cs="Times New Roman"/>
        </w:rPr>
        <w:t xml:space="preserve"> Цветниковский</w:t>
      </w:r>
      <w:r>
        <w:rPr>
          <w:rFonts w:ascii="Times New Roman" w:hAnsi="Times New Roman" w:cs="Times New Roman"/>
        </w:rPr>
        <w:t xml:space="preserve"> сельсовет</w:t>
      </w:r>
      <w:r w:rsidRPr="001D283B"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pStyle w:val="2"/>
        <w:spacing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>земель: земли сельскохозяйственного назначения</w:t>
      </w:r>
      <w:r w:rsidRPr="001D283B">
        <w:rPr>
          <w:rFonts w:ascii="Times New Roman" w:hAnsi="Times New Roman" w:cs="Times New Roman"/>
        </w:rPr>
        <w:t xml:space="preserve">. Разрешенное использование: для </w:t>
      </w:r>
      <w:r>
        <w:rPr>
          <w:rFonts w:ascii="Times New Roman" w:hAnsi="Times New Roman" w:cs="Times New Roman"/>
        </w:rPr>
        <w:t>сельскохозяйств</w:t>
      </w:r>
      <w:r w:rsidR="003B7722">
        <w:rPr>
          <w:rFonts w:ascii="Times New Roman" w:hAnsi="Times New Roman" w:cs="Times New Roman"/>
        </w:rPr>
        <w:t>енного использования</w:t>
      </w:r>
      <w:r>
        <w:rPr>
          <w:rFonts w:ascii="Times New Roman" w:hAnsi="Times New Roman" w:cs="Times New Roman"/>
        </w:rPr>
        <w:t>.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 xml:space="preserve"> </w:t>
      </w:r>
    </w:p>
    <w:p w:rsidR="00BF0A00" w:rsidRPr="00ED6258" w:rsidRDefault="00BF0A00" w:rsidP="00BF0A00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  <w:t>Стороны взаимных претензий друг к другу не имеют.</w:t>
      </w:r>
    </w:p>
    <w:p w:rsidR="00BF0A00" w:rsidRPr="001D283B" w:rsidRDefault="00BF0A00" w:rsidP="00BF0A00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Подписи сторон:</w:t>
      </w:r>
    </w:p>
    <w:p w:rsidR="00BF0A00" w:rsidRPr="001D283B" w:rsidRDefault="00BF0A00" w:rsidP="00BF0A00">
      <w:pPr>
        <w:rPr>
          <w:rFonts w:ascii="Times New Roman" w:hAnsi="Times New Roman" w:cs="Times New Roman"/>
        </w:rPr>
      </w:pPr>
    </w:p>
    <w:p w:rsidR="00BF0A00" w:rsidRPr="001D283B" w:rsidRDefault="00BF0A00" w:rsidP="00BF0A00">
      <w:pPr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</w:t>
      </w:r>
    </w:p>
    <w:p w:rsidR="003B7722" w:rsidRPr="00295530" w:rsidRDefault="00BF0A00" w:rsidP="003B7722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 w:rsidR="003B7722">
        <w:rPr>
          <w:rFonts w:ascii="Times New Roman" w:hAnsi="Times New Roman" w:cs="Times New Roman"/>
        </w:rPr>
        <w:t xml:space="preserve"> </w:t>
      </w:r>
      <w:r w:rsidR="003B7722" w:rsidRPr="00295530">
        <w:rPr>
          <w:rFonts w:ascii="Times New Roman" w:hAnsi="Times New Roman" w:cs="Times New Roman"/>
        </w:rPr>
        <w:t>ПЕРЕДАЛ:</w:t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</w:r>
      <w:r w:rsidR="003B7722" w:rsidRPr="00295530">
        <w:rPr>
          <w:rFonts w:ascii="Times New Roman" w:hAnsi="Times New Roman" w:cs="Times New Roman"/>
        </w:rPr>
        <w:tab/>
        <w:t>ПРИНЯЛ: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2439" w:rsidRPr="00295530">
        <w:rPr>
          <w:rFonts w:ascii="Times New Roman" w:hAnsi="Times New Roman" w:cs="Times New Roman"/>
        </w:rPr>
        <w:t>Здвинского</w:t>
      </w:r>
      <w:r w:rsidR="009B2439">
        <w:rPr>
          <w:rFonts w:ascii="Times New Roman" w:hAnsi="Times New Roman" w:cs="Times New Roman"/>
        </w:rPr>
        <w:t xml:space="preserve"> района</w:t>
      </w:r>
    </w:p>
    <w:p w:rsidR="003B7722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</w:t>
      </w:r>
      <w:r w:rsidR="009B2439">
        <w:rPr>
          <w:rFonts w:ascii="Times New Roman" w:hAnsi="Times New Roman" w:cs="Times New Roman"/>
        </w:rPr>
        <w:t xml:space="preserve"> </w:t>
      </w: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3B7722" w:rsidRPr="00295530" w:rsidRDefault="003B7722" w:rsidP="003B7722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 w:rsidR="009B2439"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3B7722" w:rsidRDefault="003B7722" w:rsidP="003B77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7722" w:rsidRPr="00B14F5F" w:rsidRDefault="003B7722" w:rsidP="003B7722">
      <w:pPr>
        <w:spacing w:after="0" w:line="240" w:lineRule="auto"/>
        <w:rPr>
          <w:rFonts w:ascii="Times New Roman" w:hAnsi="Times New Roman" w:cs="Times New Roman"/>
        </w:rPr>
      </w:pPr>
    </w:p>
    <w:p w:rsidR="00575A85" w:rsidRDefault="00575A85"/>
    <w:sectPr w:rsidR="00575A85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E5554"/>
    <w:rsid w:val="000158E7"/>
    <w:rsid w:val="00043FB0"/>
    <w:rsid w:val="0006041A"/>
    <w:rsid w:val="00080D7C"/>
    <w:rsid w:val="00084F8B"/>
    <w:rsid w:val="0009380F"/>
    <w:rsid w:val="000C046A"/>
    <w:rsid w:val="00103955"/>
    <w:rsid w:val="00146132"/>
    <w:rsid w:val="00172BBB"/>
    <w:rsid w:val="00175C1C"/>
    <w:rsid w:val="001A2683"/>
    <w:rsid w:val="001C7E51"/>
    <w:rsid w:val="002D15CA"/>
    <w:rsid w:val="002F6693"/>
    <w:rsid w:val="00392AAC"/>
    <w:rsid w:val="003B1F1A"/>
    <w:rsid w:val="003B7722"/>
    <w:rsid w:val="003E4684"/>
    <w:rsid w:val="0040617F"/>
    <w:rsid w:val="00430DDC"/>
    <w:rsid w:val="00466B1D"/>
    <w:rsid w:val="004847A9"/>
    <w:rsid w:val="00486AE9"/>
    <w:rsid w:val="004A0290"/>
    <w:rsid w:val="004C1FB9"/>
    <w:rsid w:val="004D08B8"/>
    <w:rsid w:val="0050061E"/>
    <w:rsid w:val="00575A85"/>
    <w:rsid w:val="005A40FF"/>
    <w:rsid w:val="005D66DB"/>
    <w:rsid w:val="0060743A"/>
    <w:rsid w:val="00627286"/>
    <w:rsid w:val="00635E75"/>
    <w:rsid w:val="006D2A41"/>
    <w:rsid w:val="007232BE"/>
    <w:rsid w:val="0073788B"/>
    <w:rsid w:val="00763661"/>
    <w:rsid w:val="00784D5A"/>
    <w:rsid w:val="007F5C8D"/>
    <w:rsid w:val="0081687B"/>
    <w:rsid w:val="008407EC"/>
    <w:rsid w:val="008D3B8D"/>
    <w:rsid w:val="008F3AA2"/>
    <w:rsid w:val="00904182"/>
    <w:rsid w:val="009708BD"/>
    <w:rsid w:val="009B2439"/>
    <w:rsid w:val="009B5AE5"/>
    <w:rsid w:val="009D6F42"/>
    <w:rsid w:val="00A66824"/>
    <w:rsid w:val="00AB6E6F"/>
    <w:rsid w:val="00AF4F89"/>
    <w:rsid w:val="00B419C5"/>
    <w:rsid w:val="00BF0A00"/>
    <w:rsid w:val="00BF2EB8"/>
    <w:rsid w:val="00C05528"/>
    <w:rsid w:val="00C07E1E"/>
    <w:rsid w:val="00C20973"/>
    <w:rsid w:val="00C510D5"/>
    <w:rsid w:val="00C77BF1"/>
    <w:rsid w:val="00CB1B39"/>
    <w:rsid w:val="00CB73D5"/>
    <w:rsid w:val="00D1028C"/>
    <w:rsid w:val="00DA178B"/>
    <w:rsid w:val="00DB7BE3"/>
    <w:rsid w:val="00E25E50"/>
    <w:rsid w:val="00E6658D"/>
    <w:rsid w:val="00EB3F7B"/>
    <w:rsid w:val="00ED4803"/>
    <w:rsid w:val="00EE5554"/>
    <w:rsid w:val="00F05AF2"/>
    <w:rsid w:val="00F20761"/>
    <w:rsid w:val="00F7591B"/>
    <w:rsid w:val="00FA5819"/>
    <w:rsid w:val="00FA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961E-4A4E-4D02-AA10-75D92689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2015-05-15T04:58:00Z</dcterms:created>
  <dcterms:modified xsi:type="dcterms:W3CDTF">2017-01-27T03:48:00Z</dcterms:modified>
</cp:coreProperties>
</file>