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41C" w:rsidRPr="002224AD" w:rsidRDefault="0021341C" w:rsidP="0021341C">
      <w:pPr>
        <w:rPr>
          <w:lang w:val="en-US"/>
        </w:rPr>
      </w:pPr>
    </w:p>
    <w:p w:rsidR="0021341C" w:rsidRDefault="0021341C" w:rsidP="0021341C"/>
    <w:p w:rsidR="0021341C" w:rsidRDefault="0021341C" w:rsidP="0021341C"/>
    <w:p w:rsidR="0021341C" w:rsidRDefault="0021341C" w:rsidP="0021341C"/>
    <w:p w:rsidR="0021341C" w:rsidRPr="0021341C" w:rsidRDefault="0021341C" w:rsidP="0021341C"/>
    <w:p w:rsidR="0021341C" w:rsidRPr="0021341C" w:rsidRDefault="0021341C" w:rsidP="0021341C"/>
    <w:p w:rsidR="002108CA" w:rsidRPr="0021341C" w:rsidRDefault="0021341C" w:rsidP="0021341C">
      <w:pPr>
        <w:pStyle w:val="1"/>
        <w:jc w:val="center"/>
        <w:rPr>
          <w:rFonts w:asciiTheme="minorHAnsi" w:hAnsiTheme="minorHAnsi" w:cstheme="minorHAnsi"/>
          <w:b/>
          <w:color w:val="000000" w:themeColor="text1"/>
        </w:rPr>
      </w:pPr>
      <w:bookmarkStart w:id="0" w:name="_Toc470854838"/>
      <w:r w:rsidRPr="0021341C">
        <w:rPr>
          <w:rFonts w:asciiTheme="minorHAnsi" w:hAnsiTheme="minorHAnsi" w:cstheme="minorHAnsi"/>
          <w:b/>
          <w:color w:val="000000" w:themeColor="text1"/>
        </w:rPr>
        <w:t xml:space="preserve">Инструкция по </w:t>
      </w:r>
      <w:bookmarkEnd w:id="0"/>
      <w:r w:rsidR="00783D86" w:rsidRPr="00783D86">
        <w:rPr>
          <w:rFonts w:asciiTheme="minorHAnsi" w:hAnsiTheme="minorHAnsi" w:cstheme="minorHAnsi"/>
          <w:b/>
          <w:color w:val="000000" w:themeColor="text1"/>
        </w:rPr>
        <w:t>получени</w:t>
      </w:r>
      <w:r w:rsidR="00783D86">
        <w:rPr>
          <w:rFonts w:asciiTheme="minorHAnsi" w:hAnsiTheme="minorHAnsi" w:cstheme="minorHAnsi"/>
          <w:b/>
          <w:color w:val="000000" w:themeColor="text1"/>
        </w:rPr>
        <w:t>ю</w:t>
      </w:r>
      <w:r w:rsidR="00783D86" w:rsidRPr="00783D86">
        <w:rPr>
          <w:rFonts w:asciiTheme="minorHAnsi" w:hAnsiTheme="minorHAnsi" w:cstheme="minorHAnsi"/>
          <w:b/>
          <w:color w:val="000000" w:themeColor="text1"/>
        </w:rPr>
        <w:t xml:space="preserve"> государственной услуги «Проведение государственной экспертизы проектной документации, результатов инженерных изысканий и достоверности определения сметной стоимости объектов капитального строительства» на территории НСО в электронной форме</w:t>
      </w:r>
    </w:p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4C3F9A" w:rsidP="004C3F9A">
      <w:pPr>
        <w:jc w:val="center"/>
      </w:pPr>
      <w:r>
        <w:t>Новосибирск 2016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16437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1341C" w:rsidRPr="00E117B4" w:rsidRDefault="0021341C" w:rsidP="0021341C">
          <w:pPr>
            <w:pStyle w:val="a3"/>
            <w:spacing w:before="0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E117B4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547B58" w:rsidRDefault="0021341C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E117B4">
            <w:rPr>
              <w:rFonts w:cs="Times New Roman"/>
              <w:b w:val="0"/>
              <w:sz w:val="28"/>
              <w:szCs w:val="28"/>
            </w:rPr>
            <w:fldChar w:fldCharType="begin"/>
          </w:r>
          <w:r w:rsidRPr="00E117B4">
            <w:rPr>
              <w:rFonts w:cs="Times New Roman"/>
              <w:b w:val="0"/>
              <w:sz w:val="28"/>
              <w:szCs w:val="28"/>
            </w:rPr>
            <w:instrText xml:space="preserve"> TOC \o "1-3" \h \z \u </w:instrText>
          </w:r>
          <w:r w:rsidRPr="00E117B4">
            <w:rPr>
              <w:rFonts w:cs="Times New Roman"/>
              <w:b w:val="0"/>
              <w:sz w:val="28"/>
              <w:szCs w:val="28"/>
            </w:rPr>
            <w:fldChar w:fldCharType="separate"/>
          </w:r>
          <w:hyperlink w:anchor="_Toc470854838" w:history="1">
            <w:r w:rsidR="00547B58" w:rsidRPr="00A77F19">
              <w:rPr>
                <w:rStyle w:val="a4"/>
                <w:noProof/>
              </w:rPr>
              <w:t>Инструкция по решению «Госэкспертиза НСО»</w:t>
            </w:r>
            <w:r w:rsidR="00547B58">
              <w:rPr>
                <w:noProof/>
                <w:webHidden/>
              </w:rPr>
              <w:tab/>
            </w:r>
            <w:r w:rsidR="00547B58">
              <w:rPr>
                <w:noProof/>
                <w:webHidden/>
              </w:rPr>
              <w:fldChar w:fldCharType="begin"/>
            </w:r>
            <w:r w:rsidR="00547B58">
              <w:rPr>
                <w:noProof/>
                <w:webHidden/>
              </w:rPr>
              <w:instrText xml:space="preserve"> PAGEREF _Toc470854838 \h </w:instrText>
            </w:r>
            <w:r w:rsidR="00547B58">
              <w:rPr>
                <w:noProof/>
                <w:webHidden/>
              </w:rPr>
            </w:r>
            <w:r w:rsidR="00547B58">
              <w:rPr>
                <w:noProof/>
                <w:webHidden/>
              </w:rPr>
              <w:fldChar w:fldCharType="separate"/>
            </w:r>
            <w:r w:rsidR="00547B58">
              <w:rPr>
                <w:noProof/>
                <w:webHidden/>
              </w:rPr>
              <w:t>1</w:t>
            </w:r>
            <w:r w:rsidR="00547B58">
              <w:rPr>
                <w:noProof/>
                <w:webHidden/>
              </w:rPr>
              <w:fldChar w:fldCharType="end"/>
            </w:r>
          </w:hyperlink>
        </w:p>
        <w:p w:rsidR="00547B58" w:rsidRDefault="00E37414">
          <w:pPr>
            <w:pStyle w:val="11"/>
            <w:tabs>
              <w:tab w:val="left" w:pos="110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470854839" w:history="1">
            <w:r w:rsidR="00547B58" w:rsidRPr="00A77F19">
              <w:rPr>
                <w:rStyle w:val="a4"/>
                <w:noProof/>
              </w:rPr>
              <w:t>1.</w:t>
            </w:r>
            <w:r w:rsidR="00547B58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547B58" w:rsidRPr="00A77F19">
              <w:rPr>
                <w:rStyle w:val="a4"/>
                <w:noProof/>
              </w:rPr>
              <w:t>Для Заявителей</w:t>
            </w:r>
            <w:r w:rsidR="00547B58">
              <w:rPr>
                <w:noProof/>
                <w:webHidden/>
              </w:rPr>
              <w:tab/>
            </w:r>
            <w:r w:rsidR="00547B58">
              <w:rPr>
                <w:noProof/>
                <w:webHidden/>
              </w:rPr>
              <w:fldChar w:fldCharType="begin"/>
            </w:r>
            <w:r w:rsidR="00547B58">
              <w:rPr>
                <w:noProof/>
                <w:webHidden/>
              </w:rPr>
              <w:instrText xml:space="preserve"> PAGEREF _Toc470854839 \h </w:instrText>
            </w:r>
            <w:r w:rsidR="00547B58">
              <w:rPr>
                <w:noProof/>
                <w:webHidden/>
              </w:rPr>
            </w:r>
            <w:r w:rsidR="00547B58">
              <w:rPr>
                <w:noProof/>
                <w:webHidden/>
              </w:rPr>
              <w:fldChar w:fldCharType="separate"/>
            </w:r>
            <w:r w:rsidR="00547B58">
              <w:rPr>
                <w:noProof/>
                <w:webHidden/>
              </w:rPr>
              <w:t>3</w:t>
            </w:r>
            <w:r w:rsidR="00547B58">
              <w:rPr>
                <w:noProof/>
                <w:webHidden/>
              </w:rPr>
              <w:fldChar w:fldCharType="end"/>
            </w:r>
          </w:hyperlink>
        </w:p>
        <w:p w:rsidR="00547B58" w:rsidRDefault="00E37414">
          <w:pPr>
            <w:pStyle w:val="2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470854840" w:history="1">
            <w:r w:rsidR="00547B58" w:rsidRPr="00A77F19">
              <w:rPr>
                <w:rStyle w:val="a4"/>
                <w:b/>
                <w:noProof/>
              </w:rPr>
              <w:t>1.1.</w:t>
            </w:r>
            <w:r w:rsidR="00547B58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ru-RU"/>
              </w:rPr>
              <w:tab/>
            </w:r>
            <w:r w:rsidR="00547B58" w:rsidRPr="00A77F19">
              <w:rPr>
                <w:rStyle w:val="a4"/>
                <w:b/>
                <w:noProof/>
              </w:rPr>
              <w:t>Проведение предварительных настроек на ЕПГУ</w:t>
            </w:r>
            <w:r w:rsidR="00547B58">
              <w:rPr>
                <w:noProof/>
                <w:webHidden/>
              </w:rPr>
              <w:tab/>
            </w:r>
            <w:r w:rsidR="00547B58">
              <w:rPr>
                <w:noProof/>
                <w:webHidden/>
              </w:rPr>
              <w:fldChar w:fldCharType="begin"/>
            </w:r>
            <w:r w:rsidR="00547B58">
              <w:rPr>
                <w:noProof/>
                <w:webHidden/>
              </w:rPr>
              <w:instrText xml:space="preserve"> PAGEREF _Toc470854840 \h </w:instrText>
            </w:r>
            <w:r w:rsidR="00547B58">
              <w:rPr>
                <w:noProof/>
                <w:webHidden/>
              </w:rPr>
            </w:r>
            <w:r w:rsidR="00547B58">
              <w:rPr>
                <w:noProof/>
                <w:webHidden/>
              </w:rPr>
              <w:fldChar w:fldCharType="separate"/>
            </w:r>
            <w:r w:rsidR="00547B58">
              <w:rPr>
                <w:noProof/>
                <w:webHidden/>
              </w:rPr>
              <w:t>3</w:t>
            </w:r>
            <w:r w:rsidR="00547B58">
              <w:rPr>
                <w:noProof/>
                <w:webHidden/>
              </w:rPr>
              <w:fldChar w:fldCharType="end"/>
            </w:r>
          </w:hyperlink>
        </w:p>
        <w:p w:rsidR="00547B58" w:rsidRDefault="00E37414">
          <w:pPr>
            <w:pStyle w:val="2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470854841" w:history="1">
            <w:r w:rsidR="00547B58" w:rsidRPr="00A77F19">
              <w:rPr>
                <w:rStyle w:val="a4"/>
                <w:b/>
                <w:noProof/>
              </w:rPr>
              <w:t>1.2.</w:t>
            </w:r>
            <w:r w:rsidR="00547B58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ru-RU"/>
              </w:rPr>
              <w:tab/>
            </w:r>
            <w:r w:rsidR="00547B58" w:rsidRPr="00A77F19">
              <w:rPr>
                <w:rStyle w:val="a4"/>
                <w:b/>
                <w:noProof/>
              </w:rPr>
              <w:t>Заполнение портальной формы на Едином портале Государственных услуг</w:t>
            </w:r>
            <w:r w:rsidR="00547B58">
              <w:rPr>
                <w:noProof/>
                <w:webHidden/>
              </w:rPr>
              <w:tab/>
            </w:r>
            <w:r w:rsidR="00547B58">
              <w:rPr>
                <w:noProof/>
                <w:webHidden/>
              </w:rPr>
              <w:fldChar w:fldCharType="begin"/>
            </w:r>
            <w:r w:rsidR="00547B58">
              <w:rPr>
                <w:noProof/>
                <w:webHidden/>
              </w:rPr>
              <w:instrText xml:space="preserve"> PAGEREF _Toc470854841 \h </w:instrText>
            </w:r>
            <w:r w:rsidR="00547B58">
              <w:rPr>
                <w:noProof/>
                <w:webHidden/>
              </w:rPr>
            </w:r>
            <w:r w:rsidR="00547B58">
              <w:rPr>
                <w:noProof/>
                <w:webHidden/>
              </w:rPr>
              <w:fldChar w:fldCharType="separate"/>
            </w:r>
            <w:r w:rsidR="00547B58">
              <w:rPr>
                <w:noProof/>
                <w:webHidden/>
              </w:rPr>
              <w:t>7</w:t>
            </w:r>
            <w:r w:rsidR="00547B58">
              <w:rPr>
                <w:noProof/>
                <w:webHidden/>
              </w:rPr>
              <w:fldChar w:fldCharType="end"/>
            </w:r>
          </w:hyperlink>
        </w:p>
        <w:p w:rsidR="00547B58" w:rsidRDefault="00E37414">
          <w:pPr>
            <w:pStyle w:val="2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  <w:lang w:eastAsia="ru-RU"/>
            </w:rPr>
          </w:pPr>
          <w:hyperlink w:anchor="_Toc470854842" w:history="1">
            <w:r w:rsidR="00547B58" w:rsidRPr="00A77F19">
              <w:rPr>
                <w:rStyle w:val="a4"/>
                <w:b/>
                <w:noProof/>
              </w:rPr>
              <w:t>1.3.</w:t>
            </w:r>
            <w:r w:rsidR="00547B58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  <w:lang w:eastAsia="ru-RU"/>
              </w:rPr>
              <w:tab/>
            </w:r>
            <w:r w:rsidR="00547B58" w:rsidRPr="00A77F19">
              <w:rPr>
                <w:rStyle w:val="a4"/>
                <w:b/>
                <w:noProof/>
              </w:rPr>
              <w:t>Загрузка документации в Личном кабинете Госэкспертизы</w:t>
            </w:r>
            <w:r w:rsidR="00547B58">
              <w:rPr>
                <w:noProof/>
                <w:webHidden/>
              </w:rPr>
              <w:tab/>
            </w:r>
            <w:r w:rsidR="00547B58">
              <w:rPr>
                <w:noProof/>
                <w:webHidden/>
              </w:rPr>
              <w:fldChar w:fldCharType="begin"/>
            </w:r>
            <w:r w:rsidR="00547B58">
              <w:rPr>
                <w:noProof/>
                <w:webHidden/>
              </w:rPr>
              <w:instrText xml:space="preserve"> PAGEREF _Toc470854842 \h </w:instrText>
            </w:r>
            <w:r w:rsidR="00547B58">
              <w:rPr>
                <w:noProof/>
                <w:webHidden/>
              </w:rPr>
            </w:r>
            <w:r w:rsidR="00547B58">
              <w:rPr>
                <w:noProof/>
                <w:webHidden/>
              </w:rPr>
              <w:fldChar w:fldCharType="separate"/>
            </w:r>
            <w:r w:rsidR="00547B58">
              <w:rPr>
                <w:noProof/>
                <w:webHidden/>
              </w:rPr>
              <w:t>2</w:t>
            </w:r>
            <w:r w:rsidR="00547B58">
              <w:rPr>
                <w:noProof/>
                <w:webHidden/>
              </w:rPr>
              <w:t>3</w:t>
            </w:r>
            <w:r w:rsidR="00547B58">
              <w:rPr>
                <w:noProof/>
                <w:webHidden/>
              </w:rPr>
              <w:fldChar w:fldCharType="end"/>
            </w:r>
          </w:hyperlink>
        </w:p>
        <w:p w:rsidR="0021341C" w:rsidRDefault="0021341C" w:rsidP="0021341C">
          <w:r w:rsidRPr="00E117B4">
            <w:rPr>
              <w:rFonts w:cs="Times New Roman"/>
              <w:bCs/>
              <w:szCs w:val="28"/>
            </w:rPr>
            <w:fldChar w:fldCharType="end"/>
          </w:r>
        </w:p>
      </w:sdtContent>
    </w:sdt>
    <w:p w:rsidR="0021341C" w:rsidRPr="00736787" w:rsidRDefault="0021341C" w:rsidP="0021341C">
      <w:pPr>
        <w:rPr>
          <w:rFonts w:cs="Times New Roman"/>
          <w:szCs w:val="28"/>
        </w:rPr>
      </w:pPr>
    </w:p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/>
    <w:p w:rsidR="0021341C" w:rsidRDefault="0021341C" w:rsidP="0021341C">
      <w:pPr>
        <w:pStyle w:val="1"/>
        <w:numPr>
          <w:ilvl w:val="0"/>
          <w:numId w:val="2"/>
        </w:numPr>
        <w:rPr>
          <w:rFonts w:asciiTheme="minorHAnsi" w:hAnsiTheme="minorHAnsi" w:cstheme="minorHAnsi"/>
          <w:b/>
          <w:color w:val="000000" w:themeColor="text1"/>
        </w:rPr>
      </w:pPr>
      <w:bookmarkStart w:id="1" w:name="_Toc470854839"/>
      <w:r w:rsidRPr="0021341C">
        <w:rPr>
          <w:rFonts w:asciiTheme="minorHAnsi" w:hAnsiTheme="minorHAnsi" w:cstheme="minorHAnsi"/>
          <w:b/>
          <w:color w:val="000000" w:themeColor="text1"/>
        </w:rPr>
        <w:lastRenderedPageBreak/>
        <w:t>Для Заяв</w:t>
      </w:r>
      <w:bookmarkStart w:id="2" w:name="_GoBack"/>
      <w:bookmarkEnd w:id="2"/>
      <w:r w:rsidRPr="0021341C">
        <w:rPr>
          <w:rFonts w:asciiTheme="minorHAnsi" w:hAnsiTheme="minorHAnsi" w:cstheme="minorHAnsi"/>
          <w:b/>
          <w:color w:val="000000" w:themeColor="text1"/>
        </w:rPr>
        <w:t>ителей</w:t>
      </w:r>
      <w:bookmarkEnd w:id="1"/>
    </w:p>
    <w:p w:rsidR="0021341C" w:rsidRDefault="0021341C" w:rsidP="0021341C"/>
    <w:p w:rsidR="0021341C" w:rsidRDefault="006021E5" w:rsidP="00272D00">
      <w:pPr>
        <w:ind w:firstLine="709"/>
      </w:pPr>
      <w:r>
        <w:t xml:space="preserve">Подача Заявки </w:t>
      </w:r>
      <w:r w:rsidR="00573B43">
        <w:t>происходит в два этапа:</w:t>
      </w:r>
    </w:p>
    <w:p w:rsidR="00573B43" w:rsidRDefault="00573B43" w:rsidP="00573B43">
      <w:r>
        <w:t>1.Заполнение портальной формы на Едином портале Государственных услуг;</w:t>
      </w:r>
    </w:p>
    <w:p w:rsidR="00573B43" w:rsidRDefault="00573B43" w:rsidP="0021341C">
      <w:r>
        <w:t xml:space="preserve">2.Загрузка документации </w:t>
      </w:r>
      <w:r w:rsidR="008A6067">
        <w:t>в Личном кабинете Госэкспертизы</w:t>
      </w:r>
      <w:r w:rsidR="00A97BA4">
        <w:t>.</w:t>
      </w:r>
    </w:p>
    <w:p w:rsidR="0074160D" w:rsidRDefault="0074160D" w:rsidP="0021341C"/>
    <w:p w:rsidR="00573B43" w:rsidRDefault="008D6CFF" w:rsidP="00573B43">
      <w:pPr>
        <w:pStyle w:val="2"/>
        <w:numPr>
          <w:ilvl w:val="1"/>
          <w:numId w:val="2"/>
        </w:numPr>
        <w:rPr>
          <w:rFonts w:asciiTheme="minorHAnsi" w:hAnsiTheme="minorHAnsi" w:cstheme="minorHAnsi"/>
          <w:b/>
          <w:color w:val="000000" w:themeColor="text1"/>
        </w:rPr>
      </w:pPr>
      <w:bookmarkStart w:id="3" w:name="_Toc470854840"/>
      <w:r>
        <w:rPr>
          <w:rFonts w:asciiTheme="minorHAnsi" w:hAnsiTheme="minorHAnsi" w:cstheme="minorHAnsi"/>
          <w:b/>
          <w:color w:val="000000" w:themeColor="text1"/>
        </w:rPr>
        <w:t>Проведение предварительных настроек на ЕПГУ</w:t>
      </w:r>
      <w:bookmarkEnd w:id="3"/>
    </w:p>
    <w:p w:rsidR="006B70A7" w:rsidRPr="006B70A7" w:rsidRDefault="006B70A7" w:rsidP="006B70A7"/>
    <w:p w:rsidR="00A742B4" w:rsidRDefault="00A742B4" w:rsidP="00573B43">
      <w:pPr>
        <w:rPr>
          <w:b/>
        </w:rPr>
      </w:pPr>
      <w:r w:rsidRPr="00A742B4">
        <w:rPr>
          <w:b/>
          <w:highlight w:val="red"/>
        </w:rPr>
        <w:t>Обязательно</w:t>
      </w:r>
    </w:p>
    <w:p w:rsidR="00A742B4" w:rsidRDefault="00A742B4" w:rsidP="0074160D">
      <w:pPr>
        <w:shd w:val="clear" w:color="auto" w:fill="D9D9D9" w:themeFill="background1" w:themeFillShade="D9"/>
        <w:rPr>
          <w:b/>
          <w:i/>
        </w:rPr>
      </w:pPr>
      <w:r w:rsidRPr="00A742B4">
        <w:rPr>
          <w:i/>
        </w:rPr>
        <w:t xml:space="preserve">Для корректного получения формы необходимо выбрать местоположение </w:t>
      </w:r>
      <w:r w:rsidRPr="00A742B4">
        <w:rPr>
          <w:b/>
          <w:i/>
        </w:rPr>
        <w:t>Новосибирская область</w:t>
      </w:r>
      <w:r w:rsidRPr="00A742B4">
        <w:rPr>
          <w:i/>
        </w:rPr>
        <w:t xml:space="preserve"> или </w:t>
      </w:r>
      <w:r w:rsidRPr="00A742B4">
        <w:rPr>
          <w:b/>
          <w:i/>
        </w:rPr>
        <w:t>Новосибирск</w:t>
      </w:r>
    </w:p>
    <w:p w:rsidR="00121066" w:rsidRDefault="00121066" w:rsidP="00573B43">
      <w:pPr>
        <w:rPr>
          <w:b/>
          <w:i/>
        </w:rPr>
      </w:pPr>
      <w:r w:rsidRPr="00121066">
        <w:rPr>
          <w:b/>
          <w:i/>
          <w:noProof/>
          <w:lang w:eastAsia="ru-RU"/>
        </w:rPr>
        <w:drawing>
          <wp:inline distT="0" distB="0" distL="0" distR="0">
            <wp:extent cx="5940425" cy="2158468"/>
            <wp:effectExtent l="0" t="0" r="3175" b="0"/>
            <wp:docPr id="1" name="Рисунок 1" descr="C:\Users\user\Desktop\скрины для инструкци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рины для инструкции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66" w:rsidRPr="00121066" w:rsidRDefault="00121066" w:rsidP="00121066">
      <w:pPr>
        <w:jc w:val="center"/>
        <w:rPr>
          <w:i/>
        </w:rPr>
      </w:pPr>
      <w:r w:rsidRPr="00121066">
        <w:rPr>
          <w:i/>
        </w:rPr>
        <w:t>Рисунок 1. Выбор региона.</w:t>
      </w:r>
    </w:p>
    <w:p w:rsidR="00121066" w:rsidRDefault="00BF318B" w:rsidP="0021341C">
      <w:r w:rsidRPr="00BF318B">
        <w:rPr>
          <w:noProof/>
          <w:lang w:eastAsia="ru-RU"/>
        </w:rPr>
        <w:drawing>
          <wp:inline distT="0" distB="0" distL="0" distR="0">
            <wp:extent cx="5940380" cy="2790825"/>
            <wp:effectExtent l="0" t="0" r="3810" b="0"/>
            <wp:docPr id="2" name="Рисунок 2" descr="C:\Users\user\Desktop\скрины для инструкци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рины для инструкции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95" cy="279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EDB" w:rsidRPr="00121066" w:rsidRDefault="006A6EDB" w:rsidP="006A6EDB">
      <w:pPr>
        <w:jc w:val="center"/>
        <w:rPr>
          <w:i/>
        </w:rPr>
      </w:pPr>
      <w:r w:rsidRPr="00121066">
        <w:rPr>
          <w:i/>
        </w:rPr>
        <w:t xml:space="preserve">Рисунок </w:t>
      </w:r>
      <w:r>
        <w:rPr>
          <w:i/>
        </w:rPr>
        <w:t>2</w:t>
      </w:r>
      <w:r w:rsidRPr="00121066">
        <w:rPr>
          <w:i/>
        </w:rPr>
        <w:t>.</w:t>
      </w:r>
      <w:r>
        <w:rPr>
          <w:i/>
        </w:rPr>
        <w:t>Автоматическое определение местоположения</w:t>
      </w:r>
      <w:r w:rsidRPr="00121066">
        <w:rPr>
          <w:i/>
        </w:rPr>
        <w:t>.</w:t>
      </w:r>
    </w:p>
    <w:p w:rsidR="006A6EDB" w:rsidRDefault="006A6EDB" w:rsidP="0021341C"/>
    <w:p w:rsidR="0021341C" w:rsidRPr="00011137" w:rsidRDefault="00B7618D" w:rsidP="0021341C">
      <w:pPr>
        <w:rPr>
          <w:u w:val="single"/>
        </w:rPr>
      </w:pPr>
      <w:r w:rsidRPr="00011137">
        <w:rPr>
          <w:u w:val="single"/>
        </w:rPr>
        <w:t>Форма доступна для следующих типов заявителей:</w:t>
      </w:r>
    </w:p>
    <w:p w:rsidR="00B7618D" w:rsidRDefault="00FA6CAE" w:rsidP="009C6FB4">
      <w:pPr>
        <w:spacing w:after="0"/>
      </w:pPr>
      <w:r>
        <w:lastRenderedPageBreak/>
        <w:t xml:space="preserve">    </w:t>
      </w:r>
      <w:r w:rsidR="00B7618D">
        <w:t>- Юридическое лицо;</w:t>
      </w:r>
    </w:p>
    <w:p w:rsidR="00B7618D" w:rsidRDefault="00FA6CAE" w:rsidP="009C6FB4">
      <w:pPr>
        <w:spacing w:after="0"/>
      </w:pPr>
      <w:r>
        <w:t xml:space="preserve">    </w:t>
      </w:r>
      <w:r w:rsidR="00B7618D">
        <w:t>- Индивидуальный предприниматель;</w:t>
      </w:r>
    </w:p>
    <w:p w:rsidR="00B7618D" w:rsidRDefault="00FA6CAE" w:rsidP="009C6FB4">
      <w:pPr>
        <w:spacing w:after="0"/>
      </w:pPr>
      <w:r>
        <w:t xml:space="preserve">    </w:t>
      </w:r>
      <w:r w:rsidR="00B7618D">
        <w:t>- Физическое лицо.</w:t>
      </w:r>
    </w:p>
    <w:p w:rsidR="009C6FB4" w:rsidRDefault="009C6FB4" w:rsidP="009C6FB4">
      <w:pPr>
        <w:spacing w:after="0"/>
      </w:pPr>
    </w:p>
    <w:p w:rsidR="00FA6CAE" w:rsidRPr="00011137" w:rsidRDefault="00FA6CAE" w:rsidP="0021341C">
      <w:pPr>
        <w:rPr>
          <w:u w:val="single"/>
        </w:rPr>
      </w:pPr>
      <w:r w:rsidRPr="00011137">
        <w:rPr>
          <w:u w:val="single"/>
        </w:rPr>
        <w:t>Форму могут заполнить и отправить Заявители, которые:</w:t>
      </w:r>
    </w:p>
    <w:p w:rsidR="00FA6CAE" w:rsidRDefault="00FA6CAE" w:rsidP="0021341C">
      <w:r>
        <w:t xml:space="preserve">   - </w:t>
      </w:r>
      <w:r w:rsidR="00A742B4">
        <w:t>зарегист</w:t>
      </w:r>
      <w:r w:rsidR="006B54D5">
        <w:t xml:space="preserve">рированы в Личном кабинете ЕПГУ, ссылка: </w:t>
      </w:r>
      <w:hyperlink r:id="rId10" w:history="1">
        <w:r w:rsidR="006B54D5" w:rsidRPr="00C5611C">
          <w:rPr>
            <w:rStyle w:val="a4"/>
          </w:rPr>
          <w:t>https://lk.gosuslugi.ru/</w:t>
        </w:r>
      </w:hyperlink>
      <w:r w:rsidR="006B54D5">
        <w:t xml:space="preserve"> </w:t>
      </w:r>
    </w:p>
    <w:p w:rsidR="006D34F3" w:rsidRDefault="0074160D" w:rsidP="0021341C">
      <w:r w:rsidRPr="0074160D">
        <w:rPr>
          <w:noProof/>
          <w:lang w:eastAsia="ru-RU"/>
        </w:rPr>
        <w:drawing>
          <wp:inline distT="0" distB="0" distL="0" distR="0">
            <wp:extent cx="5940425" cy="2241962"/>
            <wp:effectExtent l="0" t="0" r="3175" b="6350"/>
            <wp:docPr id="4" name="Рисунок 4" descr="C:\Users\user\Desktop\скрины для инструкци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рины для инструкции\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0D" w:rsidRPr="0074160D" w:rsidRDefault="0074160D" w:rsidP="0074160D">
      <w:pPr>
        <w:jc w:val="center"/>
        <w:rPr>
          <w:i/>
        </w:rPr>
      </w:pPr>
      <w:r w:rsidRPr="0074160D">
        <w:rPr>
          <w:i/>
        </w:rPr>
        <w:t>Рисунок 3. Кнопка Личного кабинета Заявителя на ЕПГУ</w:t>
      </w:r>
    </w:p>
    <w:p w:rsidR="00227642" w:rsidRDefault="006D34F3" w:rsidP="0021341C">
      <w:r>
        <w:t xml:space="preserve">   </w:t>
      </w:r>
      <w:r w:rsidR="00A742B4">
        <w:t>- имею</w:t>
      </w:r>
      <w:r w:rsidR="00227642">
        <w:t xml:space="preserve">т подтверждённую учетную запись. См. информацию об учетных записях по ссылке: </w:t>
      </w:r>
      <w:hyperlink r:id="rId12" w:history="1">
        <w:r w:rsidR="00227642" w:rsidRPr="0000172B">
          <w:rPr>
            <w:rStyle w:val="a4"/>
          </w:rPr>
          <w:t>https://www.gosuslugi.ru/help/faq/c-1</w:t>
        </w:r>
      </w:hyperlink>
      <w:r w:rsidR="00011137">
        <w:t xml:space="preserve">  пункт «Уровни учетных записей».</w:t>
      </w:r>
    </w:p>
    <w:p w:rsidR="006D34F3" w:rsidRDefault="006D34F3" w:rsidP="0021341C"/>
    <w:p w:rsidR="00213511" w:rsidRDefault="00213511" w:rsidP="0021341C"/>
    <w:p w:rsidR="00213511" w:rsidRDefault="00213511" w:rsidP="0021341C"/>
    <w:p w:rsidR="00213511" w:rsidRDefault="00213511" w:rsidP="0021341C"/>
    <w:p w:rsidR="00213511" w:rsidRDefault="00213511" w:rsidP="0021341C"/>
    <w:p w:rsidR="00213511" w:rsidRDefault="00213511" w:rsidP="0021341C"/>
    <w:p w:rsidR="00213511" w:rsidRDefault="00213511" w:rsidP="0021341C"/>
    <w:p w:rsidR="00213511" w:rsidRDefault="00213511" w:rsidP="0021341C"/>
    <w:p w:rsidR="00213511" w:rsidRDefault="00213511" w:rsidP="0021341C"/>
    <w:p w:rsidR="00213511" w:rsidRDefault="00213511" w:rsidP="0021341C"/>
    <w:p w:rsidR="00213511" w:rsidRDefault="00213511" w:rsidP="0021341C"/>
    <w:p w:rsidR="00213511" w:rsidRDefault="00213511" w:rsidP="0021341C"/>
    <w:p w:rsidR="00213511" w:rsidRDefault="00213511" w:rsidP="0021341C"/>
    <w:p w:rsidR="00213511" w:rsidRDefault="00213511" w:rsidP="0021341C"/>
    <w:p w:rsidR="00213511" w:rsidRDefault="00213511" w:rsidP="0021341C"/>
    <w:p w:rsidR="00213511" w:rsidRDefault="00213511" w:rsidP="0021341C"/>
    <w:p w:rsidR="00213511" w:rsidRDefault="00213511" w:rsidP="0021341C"/>
    <w:p w:rsidR="00213511" w:rsidRDefault="00213511" w:rsidP="0021341C"/>
    <w:p w:rsidR="00754D02" w:rsidRDefault="00754D02" w:rsidP="00754D02">
      <w:pPr>
        <w:ind w:firstLine="709"/>
      </w:pPr>
      <w:r>
        <w:t>Если вы не авторизованы в Личном кабинете ЕПГУ, то необходимо указать персональные данные ЕСИА:</w:t>
      </w:r>
    </w:p>
    <w:p w:rsidR="00754D02" w:rsidRDefault="00754D02" w:rsidP="0021341C">
      <w:r w:rsidRPr="004C76C4">
        <w:rPr>
          <w:noProof/>
          <w:lang w:eastAsia="ru-RU"/>
        </w:rPr>
        <w:drawing>
          <wp:inline distT="0" distB="0" distL="0" distR="0" wp14:anchorId="2F764F77" wp14:editId="68D352EF">
            <wp:extent cx="5940425" cy="6462395"/>
            <wp:effectExtent l="0" t="0" r="3175" b="0"/>
            <wp:docPr id="11" name="Рисунок 11" descr="C:\Users\user\Desktop\скрины для инструкции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рины для инструкции\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6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511" w:rsidRDefault="00213511" w:rsidP="00213511">
      <w:pPr>
        <w:jc w:val="center"/>
        <w:rPr>
          <w:i/>
        </w:rPr>
      </w:pPr>
      <w:r>
        <w:rPr>
          <w:i/>
        </w:rPr>
        <w:t>Рисунок 4</w:t>
      </w:r>
      <w:r w:rsidRPr="004C76C4">
        <w:rPr>
          <w:i/>
        </w:rPr>
        <w:t>. Авторизация.</w:t>
      </w:r>
    </w:p>
    <w:p w:rsidR="00213511" w:rsidRPr="00013000" w:rsidRDefault="00213511" w:rsidP="00213511">
      <w:pPr>
        <w:rPr>
          <w:b/>
          <w:highlight w:val="red"/>
        </w:rPr>
      </w:pPr>
      <w:r w:rsidRPr="00013000">
        <w:rPr>
          <w:b/>
          <w:highlight w:val="red"/>
        </w:rPr>
        <w:t>Обязательно</w:t>
      </w:r>
    </w:p>
    <w:p w:rsidR="00213511" w:rsidRPr="00380AA9" w:rsidRDefault="00213511" w:rsidP="00213511">
      <w:pPr>
        <w:shd w:val="clear" w:color="auto" w:fill="D9D9D9" w:themeFill="background1" w:themeFillShade="D9"/>
        <w:rPr>
          <w:i/>
        </w:rPr>
      </w:pPr>
      <w:r>
        <w:rPr>
          <w:i/>
        </w:rPr>
        <w:t xml:space="preserve">В качестве логина должен быть </w:t>
      </w:r>
      <w:r w:rsidRPr="004C76C4">
        <w:rPr>
          <w:b/>
          <w:i/>
        </w:rPr>
        <w:t xml:space="preserve">СНИЛС </w:t>
      </w:r>
      <w:r>
        <w:rPr>
          <w:i/>
        </w:rPr>
        <w:t>и пароль, лица, которое обращается за получением государственной услуги.</w:t>
      </w:r>
    </w:p>
    <w:p w:rsidR="00754D02" w:rsidRDefault="00754D02" w:rsidP="0021341C"/>
    <w:p w:rsidR="00213511" w:rsidRDefault="00213511" w:rsidP="0021341C"/>
    <w:p w:rsidR="00213511" w:rsidRDefault="00213511" w:rsidP="0021341C"/>
    <w:p w:rsidR="00213511" w:rsidRDefault="00213511" w:rsidP="00213511">
      <w:pPr>
        <w:ind w:firstLine="709"/>
      </w:pPr>
      <w:r>
        <w:lastRenderedPageBreak/>
        <w:t>Если лицо является сотрудником организации, то после ввода персональных данных (Рисунок 4) необходимо выбрать Организацию, которая является Заявителем:</w:t>
      </w:r>
    </w:p>
    <w:p w:rsidR="00213511" w:rsidRDefault="00213511" w:rsidP="00213511">
      <w:r w:rsidRPr="00EF135E">
        <w:rPr>
          <w:noProof/>
          <w:lang w:eastAsia="ru-RU"/>
        </w:rPr>
        <w:drawing>
          <wp:inline distT="0" distB="0" distL="0" distR="0" wp14:anchorId="61EDBABE" wp14:editId="7821FB0A">
            <wp:extent cx="5940425" cy="2455334"/>
            <wp:effectExtent l="0" t="0" r="3175" b="2540"/>
            <wp:docPr id="12" name="Рисунок 12" descr="C:\Users\user\Desktop\скрины для инструкции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рины для инструкции\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511" w:rsidRPr="00A841B5" w:rsidRDefault="00213511" w:rsidP="00A841B5">
      <w:pPr>
        <w:jc w:val="center"/>
        <w:rPr>
          <w:i/>
        </w:rPr>
      </w:pPr>
      <w:r>
        <w:rPr>
          <w:i/>
        </w:rPr>
        <w:t>Рисунок 5</w:t>
      </w:r>
      <w:r w:rsidRPr="004C76C4">
        <w:rPr>
          <w:i/>
        </w:rPr>
        <w:t xml:space="preserve">. </w:t>
      </w:r>
      <w:r>
        <w:rPr>
          <w:i/>
        </w:rPr>
        <w:t>Выбор под кем получать гос. услугу.</w:t>
      </w:r>
    </w:p>
    <w:p w:rsidR="00213511" w:rsidRDefault="00213511" w:rsidP="0021341C"/>
    <w:p w:rsidR="00A742B4" w:rsidRPr="00A742B4" w:rsidRDefault="00A742B4" w:rsidP="0021341C">
      <w:pPr>
        <w:rPr>
          <w:b/>
          <w:highlight w:val="red"/>
        </w:rPr>
      </w:pPr>
      <w:r w:rsidRPr="00A742B4">
        <w:rPr>
          <w:b/>
          <w:highlight w:val="red"/>
        </w:rPr>
        <w:t>Обязательно</w:t>
      </w:r>
    </w:p>
    <w:p w:rsidR="009422CE" w:rsidRDefault="00A742B4" w:rsidP="00DD402B">
      <w:pPr>
        <w:shd w:val="clear" w:color="auto" w:fill="D9D9D9" w:themeFill="background1" w:themeFillShade="D9"/>
        <w:rPr>
          <w:i/>
        </w:rPr>
      </w:pPr>
      <w:r w:rsidRPr="009422CE">
        <w:rPr>
          <w:i/>
        </w:rPr>
        <w:t>Перед получением портальной формы, Заявителю нужно провести настройку уведомлений.</w:t>
      </w:r>
      <w:r w:rsidR="009422CE">
        <w:rPr>
          <w:i/>
        </w:rPr>
        <w:t xml:space="preserve"> Поставить галочку напротив получения уведомления по:</w:t>
      </w:r>
    </w:p>
    <w:p w:rsidR="0007421C" w:rsidRDefault="009422CE" w:rsidP="00DD402B">
      <w:pPr>
        <w:shd w:val="clear" w:color="auto" w:fill="D9D9D9" w:themeFill="background1" w:themeFillShade="D9"/>
        <w:rPr>
          <w:i/>
        </w:rPr>
      </w:pPr>
      <w:r>
        <w:rPr>
          <w:i/>
        </w:rPr>
        <w:t>- электронной почте;</w:t>
      </w:r>
    </w:p>
    <w:p w:rsidR="009422CE" w:rsidRDefault="00067A2D" w:rsidP="00DD402B">
      <w:pPr>
        <w:shd w:val="clear" w:color="auto" w:fill="D9D9D9" w:themeFill="background1" w:themeFillShade="D9"/>
        <w:rPr>
          <w:i/>
        </w:rPr>
      </w:pPr>
      <w:r>
        <w:rPr>
          <w:i/>
        </w:rPr>
        <w:t>- SMS-</w:t>
      </w:r>
      <w:r w:rsidR="009422CE">
        <w:rPr>
          <w:i/>
        </w:rPr>
        <w:t>сообщений;</w:t>
      </w:r>
    </w:p>
    <w:p w:rsidR="009422CE" w:rsidRPr="00543146" w:rsidRDefault="009422CE" w:rsidP="005F1C01">
      <w:pPr>
        <w:shd w:val="clear" w:color="auto" w:fill="D9D9D9" w:themeFill="background1" w:themeFillShade="D9"/>
        <w:rPr>
          <w:i/>
        </w:rPr>
      </w:pPr>
      <w:r>
        <w:rPr>
          <w:i/>
        </w:rPr>
        <w:t xml:space="preserve">- </w:t>
      </w:r>
      <w:r>
        <w:rPr>
          <w:i/>
          <w:lang w:val="en-US"/>
        </w:rPr>
        <w:t>PUSH</w:t>
      </w:r>
      <w:r w:rsidRPr="005F1C01">
        <w:rPr>
          <w:i/>
        </w:rPr>
        <w:t xml:space="preserve"> </w:t>
      </w:r>
      <w:r>
        <w:rPr>
          <w:i/>
        </w:rPr>
        <w:t>уведомления</w:t>
      </w:r>
      <w:r w:rsidR="005F1C01">
        <w:rPr>
          <w:i/>
        </w:rPr>
        <w:t xml:space="preserve"> (</w:t>
      </w:r>
      <w:r w:rsidR="005F1C01" w:rsidRPr="005F1C01">
        <w:rPr>
          <w:i/>
          <w:sz w:val="18"/>
          <w:szCs w:val="18"/>
        </w:rPr>
        <w:t>Это краткие сообщения</w:t>
      </w:r>
      <w:r w:rsidR="00244BE0">
        <w:rPr>
          <w:i/>
          <w:sz w:val="18"/>
          <w:szCs w:val="18"/>
        </w:rPr>
        <w:t xml:space="preserve">. </w:t>
      </w:r>
      <w:r w:rsidR="005F1C01" w:rsidRPr="005F1C01">
        <w:rPr>
          <w:i/>
          <w:sz w:val="18"/>
          <w:szCs w:val="18"/>
        </w:rPr>
        <w:t>Они появляются на экране вашего мобильного, когда обновляется статус выбранных услуг. Вы можете получать PUSH-уведомления, установив на вашем с</w:t>
      </w:r>
      <w:r w:rsidR="005F1C01">
        <w:rPr>
          <w:i/>
          <w:sz w:val="18"/>
          <w:szCs w:val="18"/>
        </w:rPr>
        <w:t>мартфоне приложение «Госуслуги»</w:t>
      </w:r>
      <w:r w:rsidR="005F1C01">
        <w:rPr>
          <w:i/>
        </w:rPr>
        <w:t>)</w:t>
      </w:r>
      <w:r>
        <w:rPr>
          <w:i/>
        </w:rPr>
        <w:t>.</w:t>
      </w:r>
    </w:p>
    <w:p w:rsidR="0021341C" w:rsidRDefault="005F1C01" w:rsidP="0021341C">
      <w:r>
        <w:t>Настройка происходит по ссылке:</w:t>
      </w:r>
      <w:r w:rsidRPr="005F1C01">
        <w:t xml:space="preserve"> </w:t>
      </w:r>
      <w:hyperlink r:id="rId15" w:history="1">
        <w:r w:rsidRPr="00C5611C">
          <w:rPr>
            <w:rStyle w:val="a4"/>
          </w:rPr>
          <w:t>https://lk.gosuslugi.ru/notification-setup</w:t>
        </w:r>
      </w:hyperlink>
    </w:p>
    <w:p w:rsidR="005F1C01" w:rsidRPr="006B54D5" w:rsidRDefault="00244BE0" w:rsidP="0021341C">
      <w:r w:rsidRPr="00244BE0">
        <w:rPr>
          <w:noProof/>
          <w:lang w:eastAsia="ru-RU"/>
        </w:rPr>
        <w:drawing>
          <wp:inline distT="0" distB="0" distL="0" distR="0">
            <wp:extent cx="5940425" cy="2724119"/>
            <wp:effectExtent l="0" t="0" r="3175" b="635"/>
            <wp:docPr id="3" name="Рисунок 3" descr="C:\Users\user\Desktop\скрины для инструкции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рины для инструкции\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41C" w:rsidRPr="00244BE0" w:rsidRDefault="00213511" w:rsidP="00244BE0">
      <w:pPr>
        <w:jc w:val="center"/>
        <w:rPr>
          <w:i/>
        </w:rPr>
      </w:pPr>
      <w:r>
        <w:rPr>
          <w:i/>
        </w:rPr>
        <w:t>Рисунок 6</w:t>
      </w:r>
      <w:r w:rsidR="00244BE0" w:rsidRPr="00244BE0">
        <w:rPr>
          <w:i/>
        </w:rPr>
        <w:t>. Настройка уведомлений в Личном Кабинете ЕПГУ.</w:t>
      </w:r>
    </w:p>
    <w:p w:rsidR="000C4D70" w:rsidRPr="00013000" w:rsidRDefault="000C4D70" w:rsidP="0021341C">
      <w:pPr>
        <w:rPr>
          <w:i/>
        </w:rPr>
      </w:pPr>
    </w:p>
    <w:p w:rsidR="000C4D70" w:rsidRPr="00013000" w:rsidRDefault="00DA6DC5" w:rsidP="00DA6DC5">
      <w:pPr>
        <w:shd w:val="clear" w:color="auto" w:fill="D9D9D9" w:themeFill="background1" w:themeFillShade="D9"/>
        <w:rPr>
          <w:i/>
        </w:rPr>
      </w:pPr>
      <w:r w:rsidRPr="00013000">
        <w:rPr>
          <w:i/>
        </w:rPr>
        <w:lastRenderedPageBreak/>
        <w:t>Обратите внимание, что почтовый ящик электронной почты должен быть подтверждён.</w:t>
      </w:r>
    </w:p>
    <w:p w:rsidR="000C4D70" w:rsidRDefault="000C4D70" w:rsidP="0021341C"/>
    <w:p w:rsidR="00013000" w:rsidRDefault="00013000" w:rsidP="0021341C"/>
    <w:p w:rsidR="000C4D70" w:rsidRPr="00013000" w:rsidRDefault="00013000" w:rsidP="0021341C">
      <w:pPr>
        <w:rPr>
          <w:b/>
          <w:highlight w:val="red"/>
        </w:rPr>
      </w:pPr>
      <w:r w:rsidRPr="00013000">
        <w:rPr>
          <w:b/>
          <w:highlight w:val="red"/>
        </w:rPr>
        <w:t>Обязательно</w:t>
      </w:r>
    </w:p>
    <w:p w:rsidR="00013000" w:rsidRPr="00380AA9" w:rsidRDefault="00013000" w:rsidP="00013000">
      <w:pPr>
        <w:shd w:val="clear" w:color="auto" w:fill="D9D9D9" w:themeFill="background1" w:themeFillShade="D9"/>
        <w:rPr>
          <w:i/>
        </w:rPr>
      </w:pPr>
      <w:r>
        <w:rPr>
          <w:i/>
        </w:rPr>
        <w:t>В Личном Кабинете ЕПГУ (</w:t>
      </w:r>
      <w:hyperlink r:id="rId17" w:history="1">
        <w:r w:rsidRPr="00C5611C">
          <w:rPr>
            <w:rStyle w:val="a4"/>
          </w:rPr>
          <w:t>https://lk.gosuslugi.ru/</w:t>
        </w:r>
      </w:hyperlink>
      <w:r>
        <w:t xml:space="preserve">) </w:t>
      </w:r>
      <w:r w:rsidRPr="00013000">
        <w:rPr>
          <w:i/>
        </w:rPr>
        <w:t xml:space="preserve">в разделе «Персональная </w:t>
      </w:r>
      <w:r w:rsidR="00380AA9" w:rsidRPr="00013000">
        <w:rPr>
          <w:i/>
        </w:rPr>
        <w:t>информация»</w:t>
      </w:r>
      <w:r w:rsidR="00380AA9">
        <w:t xml:space="preserve"> </w:t>
      </w:r>
      <w:r w:rsidR="00380AA9" w:rsidRPr="00380AA9">
        <w:t>укажите</w:t>
      </w:r>
      <w:r w:rsidR="00380AA9">
        <w:t xml:space="preserve"> </w:t>
      </w:r>
      <w:r w:rsidR="00380AA9">
        <w:rPr>
          <w:i/>
        </w:rPr>
        <w:t>ИНН учетной записи:</w:t>
      </w:r>
    </w:p>
    <w:p w:rsidR="00013000" w:rsidRDefault="00380AA9" w:rsidP="0021341C">
      <w:r w:rsidRPr="00380AA9">
        <w:rPr>
          <w:noProof/>
          <w:lang w:eastAsia="ru-RU"/>
        </w:rPr>
        <w:drawing>
          <wp:inline distT="0" distB="0" distL="0" distR="0">
            <wp:extent cx="5940425" cy="2722305"/>
            <wp:effectExtent l="0" t="0" r="3175" b="1905"/>
            <wp:docPr id="5" name="Рисунок 5" descr="C:\Users\user\Desktop\скрины для инструкции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рины для инструкции\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D70" w:rsidRDefault="000C4D70" w:rsidP="0021341C"/>
    <w:p w:rsidR="000C4D70" w:rsidRDefault="00213511" w:rsidP="00380AA9">
      <w:pPr>
        <w:jc w:val="center"/>
        <w:rPr>
          <w:i/>
        </w:rPr>
      </w:pPr>
      <w:r>
        <w:rPr>
          <w:i/>
        </w:rPr>
        <w:t>Рисунок 7</w:t>
      </w:r>
      <w:r w:rsidR="00380AA9" w:rsidRPr="00380AA9">
        <w:rPr>
          <w:i/>
        </w:rPr>
        <w:t>. Заполнение ИНН.</w:t>
      </w:r>
    </w:p>
    <w:p w:rsidR="00380AA9" w:rsidRPr="00EA4CD8" w:rsidRDefault="00EA4CD8" w:rsidP="00EA4CD8">
      <w:pPr>
        <w:shd w:val="clear" w:color="auto" w:fill="D9D9D9" w:themeFill="background1" w:themeFillShade="D9"/>
        <w:rPr>
          <w:i/>
        </w:rPr>
      </w:pPr>
      <w:r w:rsidRPr="00EA4CD8">
        <w:rPr>
          <w:i/>
        </w:rPr>
        <w:t>В том числе, рекомендуем заполнить всю возможную персональную информацию.</w:t>
      </w:r>
    </w:p>
    <w:p w:rsidR="00380AA9" w:rsidRDefault="00380AA9" w:rsidP="00380AA9">
      <w:pPr>
        <w:jc w:val="center"/>
      </w:pPr>
    </w:p>
    <w:p w:rsidR="00EA4CD8" w:rsidRDefault="00EA4CD8" w:rsidP="00380AA9">
      <w:pPr>
        <w:jc w:val="center"/>
      </w:pPr>
    </w:p>
    <w:p w:rsidR="00EA4CD8" w:rsidRDefault="001C2348" w:rsidP="001C2348">
      <w:pPr>
        <w:pStyle w:val="2"/>
        <w:numPr>
          <w:ilvl w:val="1"/>
          <w:numId w:val="2"/>
        </w:numPr>
        <w:rPr>
          <w:rFonts w:asciiTheme="minorHAnsi" w:hAnsiTheme="minorHAnsi" w:cstheme="minorHAnsi"/>
          <w:b/>
          <w:color w:val="000000" w:themeColor="text1"/>
        </w:rPr>
      </w:pPr>
      <w:bookmarkStart w:id="4" w:name="_Toc470854841"/>
      <w:r w:rsidRPr="001C2348">
        <w:rPr>
          <w:rFonts w:asciiTheme="minorHAnsi" w:hAnsiTheme="minorHAnsi" w:cstheme="minorHAnsi"/>
          <w:b/>
          <w:color w:val="000000" w:themeColor="text1"/>
        </w:rPr>
        <w:t>Заполнение портальной формы на Едином портале Государственных услуг</w:t>
      </w:r>
      <w:bookmarkEnd w:id="4"/>
    </w:p>
    <w:p w:rsidR="00272D00" w:rsidRDefault="00272D00" w:rsidP="001C2348"/>
    <w:p w:rsidR="00272D00" w:rsidRDefault="00272D00" w:rsidP="00C55C36">
      <w:pPr>
        <w:ind w:firstLine="709"/>
      </w:pPr>
      <w:r>
        <w:t xml:space="preserve">После проведения всех предварительных настроек, описанных в подразделе 1.1, </w:t>
      </w:r>
      <w:r w:rsidR="00C55C36">
        <w:t>необходимо</w:t>
      </w:r>
      <w:r>
        <w:t xml:space="preserve"> перейти на</w:t>
      </w:r>
      <w:r w:rsidR="00B41D7E">
        <w:t xml:space="preserve"> карточку портальной формы</w:t>
      </w:r>
      <w:r>
        <w:t>:</w:t>
      </w:r>
    </w:p>
    <w:p w:rsidR="006B70A7" w:rsidRDefault="00272D00" w:rsidP="006B70A7">
      <w:r>
        <w:t>п</w:t>
      </w:r>
      <w:r w:rsidR="006B70A7">
        <w:t xml:space="preserve">ортальная форма размещена на ЕПГУ по ссылке: </w:t>
      </w:r>
      <w:hyperlink r:id="rId19" w:history="1">
        <w:r w:rsidR="006B70A7" w:rsidRPr="000A1F11">
          <w:rPr>
            <w:rStyle w:val="a4"/>
          </w:rPr>
          <w:t>https://www.gosuslugi.ru/263396/1/info</w:t>
        </w:r>
      </w:hyperlink>
      <w:r w:rsidR="006B70A7" w:rsidRPr="00734799">
        <w:t xml:space="preserve"> .</w:t>
      </w:r>
    </w:p>
    <w:p w:rsidR="001C2348" w:rsidRDefault="001C2348" w:rsidP="001C2348"/>
    <w:p w:rsidR="007B75BB" w:rsidRDefault="00B41D7E" w:rsidP="00B41D7E">
      <w:pPr>
        <w:ind w:firstLine="709"/>
      </w:pPr>
      <w:r>
        <w:t>Чтобы загрузить портальную форму необходимо нажать на кнопку «</w:t>
      </w:r>
      <w:r w:rsidRPr="00B41D7E">
        <w:rPr>
          <w:b/>
        </w:rPr>
        <w:t>Получить услугу</w:t>
      </w:r>
      <w:r>
        <w:t>»</w:t>
      </w:r>
    </w:p>
    <w:p w:rsidR="00B41D7E" w:rsidRDefault="00A85A3D" w:rsidP="00A85A3D">
      <w:r w:rsidRPr="00A85A3D">
        <w:rPr>
          <w:noProof/>
          <w:lang w:eastAsia="ru-RU"/>
        </w:rPr>
        <w:lastRenderedPageBreak/>
        <w:drawing>
          <wp:inline distT="0" distB="0" distL="0" distR="0">
            <wp:extent cx="5940425" cy="3731664"/>
            <wp:effectExtent l="0" t="0" r="3175" b="2540"/>
            <wp:docPr id="6" name="Рисунок 6" descr="C:\Users\user\Desktop\скрины для инструкции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рины для инструкции\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3D" w:rsidRDefault="00213511" w:rsidP="00A85A3D">
      <w:pPr>
        <w:jc w:val="center"/>
        <w:rPr>
          <w:i/>
        </w:rPr>
      </w:pPr>
      <w:r>
        <w:rPr>
          <w:i/>
        </w:rPr>
        <w:t>Рисунок 8</w:t>
      </w:r>
      <w:r w:rsidR="00A85A3D" w:rsidRPr="00380AA9">
        <w:rPr>
          <w:i/>
        </w:rPr>
        <w:t>.</w:t>
      </w:r>
      <w:r w:rsidR="00A85A3D">
        <w:rPr>
          <w:i/>
        </w:rPr>
        <w:t xml:space="preserve"> Получить услугу</w:t>
      </w:r>
      <w:r w:rsidR="00A85A3D" w:rsidRPr="00380AA9">
        <w:rPr>
          <w:i/>
        </w:rPr>
        <w:t>.</w:t>
      </w:r>
    </w:p>
    <w:p w:rsidR="00A85A3D" w:rsidRDefault="00A85A3D" w:rsidP="00A85A3D"/>
    <w:p w:rsidR="006152C4" w:rsidRDefault="006152C4" w:rsidP="00A85A3D"/>
    <w:p w:rsidR="004C76C4" w:rsidRDefault="004C76C4" w:rsidP="00A85A3D"/>
    <w:p w:rsidR="004C76C4" w:rsidRDefault="004C76C4" w:rsidP="00A85A3D"/>
    <w:p w:rsidR="004C76C4" w:rsidRDefault="004C76C4" w:rsidP="00A85A3D"/>
    <w:p w:rsidR="004C76C4" w:rsidRDefault="004C76C4" w:rsidP="00A85A3D"/>
    <w:p w:rsidR="004C76C4" w:rsidRDefault="004C76C4" w:rsidP="00A85A3D"/>
    <w:p w:rsidR="007D1F5B" w:rsidRDefault="007D1F5B" w:rsidP="007D1F5B">
      <w:pPr>
        <w:ind w:firstLine="709"/>
      </w:pPr>
      <w:r>
        <w:t>Если вы не авторизованы в Личном кабинете ЕПГУ, то необходимо указать персональные данные ЕСИА:</w:t>
      </w:r>
    </w:p>
    <w:p w:rsidR="007D1F5B" w:rsidRDefault="004C76C4" w:rsidP="00A85A3D">
      <w:r w:rsidRPr="004C76C4">
        <w:rPr>
          <w:noProof/>
          <w:lang w:eastAsia="ru-RU"/>
        </w:rPr>
        <w:lastRenderedPageBreak/>
        <w:drawing>
          <wp:inline distT="0" distB="0" distL="0" distR="0">
            <wp:extent cx="5940425" cy="6462660"/>
            <wp:effectExtent l="0" t="0" r="3175" b="0"/>
            <wp:docPr id="7" name="Рисунок 7" descr="C:\Users\user\Desktop\скрины для инструкции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рины для инструкции\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C4" w:rsidRDefault="006309BF" w:rsidP="004C76C4">
      <w:pPr>
        <w:jc w:val="center"/>
        <w:rPr>
          <w:i/>
        </w:rPr>
      </w:pPr>
      <w:r>
        <w:rPr>
          <w:i/>
        </w:rPr>
        <w:t>Рисунок 9</w:t>
      </w:r>
      <w:r w:rsidR="004C76C4" w:rsidRPr="004C76C4">
        <w:rPr>
          <w:i/>
        </w:rPr>
        <w:t>. Авторизация.</w:t>
      </w:r>
    </w:p>
    <w:p w:rsidR="004C76C4" w:rsidRPr="00013000" w:rsidRDefault="004C76C4" w:rsidP="004C76C4">
      <w:pPr>
        <w:rPr>
          <w:b/>
          <w:highlight w:val="red"/>
        </w:rPr>
      </w:pPr>
      <w:r w:rsidRPr="00013000">
        <w:rPr>
          <w:b/>
          <w:highlight w:val="red"/>
        </w:rPr>
        <w:t>Обязательно</w:t>
      </w:r>
    </w:p>
    <w:p w:rsidR="004C76C4" w:rsidRPr="00380AA9" w:rsidRDefault="004C76C4" w:rsidP="004C76C4">
      <w:pPr>
        <w:shd w:val="clear" w:color="auto" w:fill="D9D9D9" w:themeFill="background1" w:themeFillShade="D9"/>
        <w:rPr>
          <w:i/>
        </w:rPr>
      </w:pPr>
      <w:r>
        <w:rPr>
          <w:i/>
        </w:rPr>
        <w:t xml:space="preserve">В качестве логина должен быть </w:t>
      </w:r>
      <w:r w:rsidRPr="004C76C4">
        <w:rPr>
          <w:b/>
          <w:i/>
        </w:rPr>
        <w:t xml:space="preserve">СНИЛС </w:t>
      </w:r>
      <w:r w:rsidR="00EF135E">
        <w:rPr>
          <w:i/>
        </w:rPr>
        <w:t>и пароль, лица, которое</w:t>
      </w:r>
      <w:r>
        <w:rPr>
          <w:i/>
        </w:rPr>
        <w:t xml:space="preserve"> обращается за получением государственной услуги.</w:t>
      </w:r>
    </w:p>
    <w:p w:rsidR="00820820" w:rsidRDefault="00820820" w:rsidP="00820820">
      <w:pPr>
        <w:ind w:firstLine="709"/>
      </w:pPr>
    </w:p>
    <w:p w:rsidR="00EF135E" w:rsidRDefault="00F23102" w:rsidP="00EF135E">
      <w:pPr>
        <w:ind w:firstLine="709"/>
      </w:pPr>
      <w:r>
        <w:t>Если лицо является сотрудником организации, то после ввод</w:t>
      </w:r>
      <w:r w:rsidR="006309BF">
        <w:t>а персональных данных (Рисунок 9</w:t>
      </w:r>
      <w:r>
        <w:t>)</w:t>
      </w:r>
      <w:r w:rsidR="00820820">
        <w:t xml:space="preserve"> необходимо выбрать </w:t>
      </w:r>
      <w:r w:rsidR="00EF135E">
        <w:t>Организацию, которая является Заявителем:</w:t>
      </w:r>
    </w:p>
    <w:p w:rsidR="00EF135E" w:rsidRDefault="00EF135E" w:rsidP="00EF135E">
      <w:r w:rsidRPr="00EF135E">
        <w:rPr>
          <w:noProof/>
          <w:lang w:eastAsia="ru-RU"/>
        </w:rPr>
        <w:lastRenderedPageBreak/>
        <w:drawing>
          <wp:inline distT="0" distB="0" distL="0" distR="0">
            <wp:extent cx="5940425" cy="2455334"/>
            <wp:effectExtent l="0" t="0" r="3175" b="2540"/>
            <wp:docPr id="10" name="Рисунок 10" descr="C:\Users\user\Desktop\скрины для инструкции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рины для инструкции\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5E" w:rsidRDefault="006309BF" w:rsidP="00EF135E">
      <w:pPr>
        <w:jc w:val="center"/>
        <w:rPr>
          <w:i/>
        </w:rPr>
      </w:pPr>
      <w:r>
        <w:rPr>
          <w:i/>
        </w:rPr>
        <w:t>Рисунок10</w:t>
      </w:r>
      <w:r w:rsidR="00EF135E" w:rsidRPr="004C76C4">
        <w:rPr>
          <w:i/>
        </w:rPr>
        <w:t xml:space="preserve">. </w:t>
      </w:r>
      <w:r w:rsidR="00EF135E">
        <w:rPr>
          <w:i/>
        </w:rPr>
        <w:t>Выбор под кем получать гос. услугу.</w:t>
      </w:r>
    </w:p>
    <w:p w:rsidR="00754D02" w:rsidRDefault="00754D02" w:rsidP="00EF135E">
      <w:pPr>
        <w:jc w:val="center"/>
        <w:rPr>
          <w:i/>
        </w:rPr>
      </w:pPr>
    </w:p>
    <w:p w:rsidR="00352EAA" w:rsidRDefault="00352EAA" w:rsidP="00352EAA">
      <w:pPr>
        <w:ind w:firstLine="709"/>
      </w:pPr>
      <w:r>
        <w:t xml:space="preserve">Заполнение портальной формы происходит путем последовательного указания данных на шагах. Портальная форма содержит в себе </w:t>
      </w:r>
      <w:r w:rsidRPr="00352EAA">
        <w:rPr>
          <w:b/>
        </w:rPr>
        <w:t>8</w:t>
      </w:r>
      <w:r>
        <w:t xml:space="preserve"> шагов. Наименование шагов размещено в шапке портальной формы. Перемещение между шагами происходит посредством кнопок «</w:t>
      </w:r>
      <w:r w:rsidRPr="00352EAA">
        <w:rPr>
          <w:b/>
        </w:rPr>
        <w:t>Далее</w:t>
      </w:r>
      <w:r>
        <w:t>» и «</w:t>
      </w:r>
      <w:r w:rsidRPr="00352EAA">
        <w:rPr>
          <w:b/>
        </w:rPr>
        <w:t>Назад</w:t>
      </w:r>
      <w:r>
        <w:t>»:</w:t>
      </w:r>
    </w:p>
    <w:p w:rsidR="00352EAA" w:rsidRDefault="00352EAA" w:rsidP="008153CE">
      <w:r w:rsidRPr="00352EAA">
        <w:rPr>
          <w:noProof/>
          <w:lang w:eastAsia="ru-RU"/>
        </w:rPr>
        <w:drawing>
          <wp:inline distT="0" distB="0" distL="0" distR="0">
            <wp:extent cx="5940425" cy="4022984"/>
            <wp:effectExtent l="0" t="0" r="3175" b="0"/>
            <wp:docPr id="14" name="Рисунок 14" descr="C:\Users\user\Desktop\скрины для инструкции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рины для инструкции\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D86" w:rsidRPr="00957251" w:rsidRDefault="00352EAA" w:rsidP="00957251">
      <w:pPr>
        <w:jc w:val="center"/>
        <w:rPr>
          <w:i/>
        </w:rPr>
      </w:pPr>
      <w:r w:rsidRPr="00352EAA">
        <w:rPr>
          <w:i/>
        </w:rPr>
        <w:t>Рисунок 11. Кнопки и шаги.</w:t>
      </w:r>
    </w:p>
    <w:p w:rsidR="008F4D86" w:rsidRDefault="008F4D86" w:rsidP="008F4D86">
      <w:pPr>
        <w:ind w:firstLine="709"/>
      </w:pPr>
      <w:r>
        <w:t>Поля формы, отмеченные красной звездочкой</w:t>
      </w:r>
      <w:r>
        <w:rPr>
          <w:noProof/>
          <w:lang w:eastAsia="ru-RU"/>
        </w:rPr>
        <w:drawing>
          <wp:inline distT="0" distB="0" distL="0" distR="0">
            <wp:extent cx="161925" cy="2095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являются обязательными для заполнения. </w:t>
      </w:r>
    </w:p>
    <w:p w:rsidR="00957251" w:rsidRDefault="00957251" w:rsidP="008F4D86">
      <w:pPr>
        <w:ind w:firstLine="709"/>
      </w:pPr>
    </w:p>
    <w:p w:rsidR="008F4D86" w:rsidRDefault="00FB1DF9" w:rsidP="008F4D86">
      <w:pPr>
        <w:ind w:firstLine="709"/>
        <w:rPr>
          <w:u w:val="single"/>
        </w:rPr>
      </w:pPr>
      <w:r w:rsidRPr="00FB1DF9">
        <w:rPr>
          <w:u w:val="single"/>
        </w:rPr>
        <w:lastRenderedPageBreak/>
        <w:t>Перечень шагов портальной формы:</w:t>
      </w:r>
    </w:p>
    <w:p w:rsidR="00FB1DF9" w:rsidRDefault="00397F41" w:rsidP="00397F41">
      <w:pPr>
        <w:pStyle w:val="a5"/>
        <w:numPr>
          <w:ilvl w:val="0"/>
          <w:numId w:val="3"/>
        </w:numPr>
      </w:pPr>
      <w:r w:rsidRPr="00397F41">
        <w:t>Выбор услуги</w:t>
      </w:r>
    </w:p>
    <w:p w:rsidR="004C44FA" w:rsidRDefault="004C44FA" w:rsidP="00756D56">
      <w:pPr>
        <w:ind w:left="709"/>
      </w:pPr>
      <w:r>
        <w:t>На данном шаге необходимо выбрать, что является видом экспертизы, для выбора доступные следующие виды экспертизы:</w:t>
      </w:r>
    </w:p>
    <w:p w:rsidR="004C44FA" w:rsidRDefault="004C44FA" w:rsidP="000202C2">
      <w:pPr>
        <w:spacing w:after="0"/>
        <w:ind w:left="709"/>
      </w:pPr>
      <w:r>
        <w:t>- Инженерные изыскания;</w:t>
      </w:r>
    </w:p>
    <w:p w:rsidR="004C44FA" w:rsidRDefault="004C44FA" w:rsidP="000202C2">
      <w:pPr>
        <w:spacing w:after="0"/>
        <w:ind w:left="709"/>
      </w:pPr>
      <w:r>
        <w:t xml:space="preserve">- </w:t>
      </w:r>
      <w:r w:rsidRPr="004C44FA">
        <w:t>Проведение проверки достоверности определения сметной стоимости для объектов строительство которых финансируется с привлечением средств федерального или областного бюджетов</w:t>
      </w:r>
      <w:r w:rsidR="000202C2">
        <w:t>;</w:t>
      </w:r>
    </w:p>
    <w:p w:rsidR="000202C2" w:rsidRDefault="004C44FA" w:rsidP="000202C2">
      <w:pPr>
        <w:spacing w:after="0"/>
        <w:ind w:left="709"/>
      </w:pPr>
      <w:r>
        <w:t xml:space="preserve">- </w:t>
      </w:r>
      <w:r w:rsidRPr="004C44FA">
        <w:t>Проектная документация</w:t>
      </w:r>
      <w:r w:rsidR="001E2E57">
        <w:t xml:space="preserve"> на линейные объекты</w:t>
      </w:r>
      <w:r w:rsidR="000202C2">
        <w:t>;</w:t>
      </w:r>
    </w:p>
    <w:p w:rsidR="00756D56" w:rsidRDefault="000202C2" w:rsidP="000202C2">
      <w:pPr>
        <w:spacing w:after="0"/>
        <w:ind w:left="709"/>
      </w:pPr>
      <w:r>
        <w:t xml:space="preserve">- </w:t>
      </w:r>
      <w:r w:rsidRPr="000202C2">
        <w:t>Проектная документация и результаты инженерных изысканий</w:t>
      </w:r>
      <w:r w:rsidR="001E2E57">
        <w:t xml:space="preserve"> (на линейные объекты)</w:t>
      </w:r>
      <w:r>
        <w:t>;</w:t>
      </w:r>
      <w:r w:rsidR="004C44FA">
        <w:t xml:space="preserve"> </w:t>
      </w:r>
    </w:p>
    <w:p w:rsidR="000202C2" w:rsidRDefault="000202C2" w:rsidP="000202C2">
      <w:pPr>
        <w:spacing w:after="0"/>
        <w:ind w:left="709"/>
      </w:pPr>
      <w:r>
        <w:t xml:space="preserve">- </w:t>
      </w:r>
      <w:r w:rsidRPr="000202C2">
        <w:t>Проектная документация и результаты инженерных изысканий (объекты производственного и непроизводственного назначения)</w:t>
      </w:r>
      <w:r>
        <w:t>;</w:t>
      </w:r>
    </w:p>
    <w:p w:rsidR="000202C2" w:rsidRDefault="000202C2" w:rsidP="000202C2">
      <w:pPr>
        <w:spacing w:after="0"/>
        <w:ind w:left="709"/>
      </w:pPr>
      <w:r>
        <w:t xml:space="preserve">- </w:t>
      </w:r>
      <w:r w:rsidRPr="000202C2">
        <w:t>Проектная документация на объекты производственного и непроизводственного назначения</w:t>
      </w:r>
      <w:r>
        <w:t>;</w:t>
      </w:r>
    </w:p>
    <w:p w:rsidR="000202C2" w:rsidRDefault="000202C2" w:rsidP="000202C2">
      <w:pPr>
        <w:spacing w:after="0"/>
        <w:ind w:left="709"/>
      </w:pPr>
      <w:r>
        <w:t xml:space="preserve">- </w:t>
      </w:r>
      <w:r w:rsidRPr="000202C2">
        <w:t>Сметная документация (при кап. ремонте; отдельным разделом)</w:t>
      </w:r>
      <w:r>
        <w:t>.</w:t>
      </w:r>
    </w:p>
    <w:p w:rsidR="0017157D" w:rsidRDefault="0017157D" w:rsidP="000202C2">
      <w:pPr>
        <w:spacing w:after="0"/>
        <w:ind w:left="709"/>
      </w:pPr>
    </w:p>
    <w:p w:rsidR="00C25196" w:rsidRDefault="00C25196" w:rsidP="000202C2">
      <w:pPr>
        <w:spacing w:after="0"/>
        <w:ind w:left="709"/>
      </w:pPr>
      <w:r w:rsidRPr="00C25196">
        <w:rPr>
          <w:noProof/>
          <w:lang w:eastAsia="ru-RU"/>
        </w:rPr>
        <w:drawing>
          <wp:inline distT="0" distB="0" distL="0" distR="0">
            <wp:extent cx="5581650" cy="3985260"/>
            <wp:effectExtent l="0" t="0" r="0" b="0"/>
            <wp:docPr id="8" name="Рисунок 8" descr="C:\Users\user\Desktop\скрины для инструкции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рины для инструкции\2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997" cy="398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57D" w:rsidRDefault="0017157D" w:rsidP="0017157D">
      <w:pPr>
        <w:jc w:val="center"/>
        <w:rPr>
          <w:i/>
        </w:rPr>
      </w:pPr>
      <w:r>
        <w:rPr>
          <w:i/>
        </w:rPr>
        <w:t>Рисунок 12</w:t>
      </w:r>
      <w:r w:rsidRPr="00352EAA">
        <w:rPr>
          <w:i/>
        </w:rPr>
        <w:t>.</w:t>
      </w:r>
      <w:r w:rsidR="00E8085B">
        <w:rPr>
          <w:i/>
        </w:rPr>
        <w:t>Вид экспертизы</w:t>
      </w:r>
      <w:r w:rsidRPr="00352EAA">
        <w:rPr>
          <w:i/>
        </w:rPr>
        <w:t>.</w:t>
      </w:r>
    </w:p>
    <w:p w:rsidR="0017157D" w:rsidRDefault="0017157D" w:rsidP="005D7175">
      <w:pPr>
        <w:spacing w:after="0"/>
      </w:pPr>
    </w:p>
    <w:p w:rsidR="0017157D" w:rsidRDefault="0017157D" w:rsidP="005D7175">
      <w:pPr>
        <w:spacing w:after="0"/>
        <w:ind w:left="709" w:firstLine="709"/>
      </w:pPr>
      <w:r>
        <w:t>При выборе «Инженерные изыскания», «</w:t>
      </w:r>
      <w:r w:rsidRPr="0017157D">
        <w:t>Проектная документация и результаты инженерных изысканий (линейные объекты)</w:t>
      </w:r>
      <w:r>
        <w:t>», «</w:t>
      </w:r>
      <w:r w:rsidRPr="0017157D">
        <w:t>Проектная документация и результаты инженерных изысканий (объекты производственного и непроизводственного назначения)</w:t>
      </w:r>
      <w:r>
        <w:t>» необходимо указать виды инженерных изысканий:</w:t>
      </w:r>
    </w:p>
    <w:p w:rsidR="0017157D" w:rsidRDefault="0017157D" w:rsidP="000202C2">
      <w:pPr>
        <w:spacing w:after="0"/>
        <w:ind w:left="709"/>
      </w:pPr>
    </w:p>
    <w:p w:rsidR="0017157D" w:rsidRDefault="0017157D" w:rsidP="000202C2">
      <w:pPr>
        <w:spacing w:after="0"/>
        <w:ind w:left="709"/>
      </w:pPr>
      <w:r w:rsidRPr="0017157D">
        <w:rPr>
          <w:noProof/>
          <w:lang w:eastAsia="ru-RU"/>
        </w:rPr>
        <w:lastRenderedPageBreak/>
        <w:drawing>
          <wp:inline distT="0" distB="0" distL="0" distR="0">
            <wp:extent cx="5940425" cy="5193509"/>
            <wp:effectExtent l="0" t="0" r="3175" b="7620"/>
            <wp:docPr id="13" name="Рисунок 13" descr="C:\Users\user\Desktop\скрины для инструкции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рины для инструкции\2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85B" w:rsidRPr="00957251" w:rsidRDefault="00E8085B" w:rsidP="00957251">
      <w:pPr>
        <w:jc w:val="center"/>
        <w:rPr>
          <w:i/>
        </w:rPr>
      </w:pPr>
      <w:r>
        <w:rPr>
          <w:i/>
        </w:rPr>
        <w:t>Рисунок 13</w:t>
      </w:r>
      <w:r w:rsidRPr="00352EAA">
        <w:rPr>
          <w:i/>
        </w:rPr>
        <w:t>.</w:t>
      </w:r>
      <w:r>
        <w:rPr>
          <w:i/>
        </w:rPr>
        <w:t>Виды инженерных изысканий</w:t>
      </w:r>
      <w:r w:rsidRPr="00352EAA">
        <w:rPr>
          <w:i/>
        </w:rPr>
        <w:t>.</w:t>
      </w:r>
    </w:p>
    <w:p w:rsidR="000202C2" w:rsidRPr="004C44FA" w:rsidRDefault="000202C2" w:rsidP="000202C2">
      <w:pPr>
        <w:spacing w:after="0"/>
        <w:ind w:left="709"/>
      </w:pPr>
    </w:p>
    <w:p w:rsidR="00397F41" w:rsidRDefault="00397F41" w:rsidP="0014009B">
      <w:pPr>
        <w:pStyle w:val="a5"/>
        <w:numPr>
          <w:ilvl w:val="0"/>
          <w:numId w:val="3"/>
        </w:numPr>
      </w:pPr>
      <w:r w:rsidRPr="00397F41">
        <w:t>Сведения об объекте капитального строительства</w:t>
      </w:r>
      <w:r w:rsidR="0014009B">
        <w:t xml:space="preserve"> (</w:t>
      </w:r>
      <w:r w:rsidR="0014009B" w:rsidRPr="0014009B">
        <w:rPr>
          <w:b/>
        </w:rPr>
        <w:t>Застройщик</w:t>
      </w:r>
      <w:r w:rsidR="0014009B" w:rsidRPr="0014009B">
        <w:t xml:space="preserve"> - физическое или юридическое лицо, обеспечивающее на принадлежащем ему земельном участке строительство, реконструкцию, капитальный ремонт объектов капитального строительства, а также выполнение инженерных изысканий, подготовку проектной документации для их строительства, реконструкции, капитального ремонта</w:t>
      </w:r>
      <w:r w:rsidR="0014009B">
        <w:t>);</w:t>
      </w:r>
    </w:p>
    <w:p w:rsidR="005D7175" w:rsidRDefault="005D7175" w:rsidP="005D7175">
      <w:pPr>
        <w:pStyle w:val="a5"/>
        <w:ind w:left="1069"/>
      </w:pPr>
    </w:p>
    <w:p w:rsidR="005D7175" w:rsidRDefault="005D7175" w:rsidP="005D7175">
      <w:pPr>
        <w:pStyle w:val="a5"/>
        <w:ind w:left="1072" w:firstLine="709"/>
      </w:pPr>
      <w:r>
        <w:t>На данном шаге необходимо заполнить поля по объекту строительства</w:t>
      </w:r>
      <w:r w:rsidR="00B83FE9">
        <w:t>, источник финансирования</w:t>
      </w:r>
      <w:r>
        <w:t xml:space="preserve"> и данные о </w:t>
      </w:r>
      <w:r w:rsidRPr="00B83FE9">
        <w:rPr>
          <w:b/>
        </w:rPr>
        <w:t>застройщике</w:t>
      </w:r>
      <w:r>
        <w:t xml:space="preserve"> (при необходимости). Если Застройщик не требуется, то нужно нажать галочку «</w:t>
      </w:r>
      <w:r w:rsidRPr="005D7175">
        <w:rPr>
          <w:i/>
        </w:rPr>
        <w:t>Застройщик не требуется</w:t>
      </w:r>
      <w:r>
        <w:t>»</w:t>
      </w:r>
    </w:p>
    <w:p w:rsidR="006D0E1C" w:rsidRDefault="00B83FE9" w:rsidP="006D0E1C">
      <w:r w:rsidRPr="00B83FE9">
        <w:rPr>
          <w:noProof/>
          <w:lang w:eastAsia="ru-RU"/>
        </w:rPr>
        <w:lastRenderedPageBreak/>
        <w:drawing>
          <wp:inline distT="0" distB="0" distL="0" distR="0">
            <wp:extent cx="5940425" cy="5215983"/>
            <wp:effectExtent l="0" t="0" r="3175" b="3810"/>
            <wp:docPr id="17" name="Рисунок 17" descr="C:\Users\user\Desktop\скрины для инструкции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рины для инструкции\2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175" w:rsidRDefault="00B83FE9" w:rsidP="00957251">
      <w:pPr>
        <w:jc w:val="center"/>
        <w:rPr>
          <w:i/>
        </w:rPr>
      </w:pPr>
      <w:r>
        <w:rPr>
          <w:i/>
        </w:rPr>
        <w:t>Рисунок 14</w:t>
      </w:r>
      <w:r w:rsidRPr="00352EAA">
        <w:rPr>
          <w:i/>
        </w:rPr>
        <w:t>.</w:t>
      </w:r>
      <w:r>
        <w:rPr>
          <w:i/>
        </w:rPr>
        <w:t>Застройщик не требуется</w:t>
      </w:r>
      <w:r w:rsidRPr="00352EAA">
        <w:rPr>
          <w:i/>
        </w:rPr>
        <w:t>.</w:t>
      </w:r>
    </w:p>
    <w:p w:rsidR="00957251" w:rsidRPr="00957251" w:rsidRDefault="00957251" w:rsidP="00957251">
      <w:pPr>
        <w:jc w:val="center"/>
        <w:rPr>
          <w:i/>
        </w:rPr>
      </w:pPr>
    </w:p>
    <w:p w:rsidR="00397F41" w:rsidRPr="00040A55" w:rsidRDefault="00E37414" w:rsidP="00C06523">
      <w:pPr>
        <w:pStyle w:val="a5"/>
        <w:numPr>
          <w:ilvl w:val="0"/>
          <w:numId w:val="3"/>
        </w:numPr>
      </w:pPr>
      <w:hyperlink r:id="rId26" w:history="1">
        <w:r w:rsidR="00397F41" w:rsidRPr="00397F41">
          <w:t>Заявитель</w:t>
        </w:r>
      </w:hyperlink>
      <w:r w:rsidR="00C06523" w:rsidRPr="00C06523">
        <w:t xml:space="preserve"> (</w:t>
      </w:r>
      <w:r w:rsidR="00397F41" w:rsidRPr="00C06523">
        <w:rPr>
          <w:b/>
        </w:rPr>
        <w:t>Заявитель</w:t>
      </w:r>
      <w:r w:rsidR="00397F41">
        <w:t xml:space="preserve"> – </w:t>
      </w:r>
      <w:r w:rsidR="00E52E80" w:rsidRPr="00E52E80">
        <w:t>технический заказчик, застройщик или уполномоченное кем-либо из них лицо, обратившиеся с заявлением о проведении государственной экспертизы</w:t>
      </w:r>
      <w:r w:rsidR="00C06523" w:rsidRPr="00C06523">
        <w:t>)</w:t>
      </w:r>
      <w:r w:rsidR="00E52E80" w:rsidRPr="00C06523">
        <w:rPr>
          <w:rFonts w:ascii="Calibri" w:hAnsi="Calibri" w:cs="Calibri"/>
          <w:color w:val="1F497D"/>
        </w:rPr>
        <w:t>;</w:t>
      </w:r>
    </w:p>
    <w:p w:rsidR="00040A55" w:rsidRDefault="00040A55" w:rsidP="00040A55">
      <w:pPr>
        <w:pStyle w:val="a5"/>
        <w:ind w:left="1069"/>
        <w:rPr>
          <w:rFonts w:ascii="Calibri" w:hAnsi="Calibri" w:cs="Calibri"/>
          <w:color w:val="1F497D"/>
        </w:rPr>
      </w:pPr>
    </w:p>
    <w:p w:rsidR="00040A55" w:rsidRPr="00CE610F" w:rsidRDefault="00040A55" w:rsidP="00040A55">
      <w:pPr>
        <w:pStyle w:val="a5"/>
        <w:ind w:left="1072" w:firstLine="709"/>
      </w:pPr>
      <w:r w:rsidRPr="00040A55">
        <w:t>На данном шаге необходимо</w:t>
      </w:r>
      <w:r>
        <w:t xml:space="preserve"> заполнить данные о Заявителе. В некоторые поля подтягиваются данные из Личного кабинета ЕПГУ и поля становятся не редактируемыми. Если нужно исправить значения, которые тянутся, нужно зайти в Личный кабинет ЕПГУ и исправить там.</w:t>
      </w:r>
    </w:p>
    <w:p w:rsidR="00CE610F" w:rsidRDefault="00957251" w:rsidP="00CE610F">
      <w:r w:rsidRPr="00957251">
        <w:rPr>
          <w:noProof/>
          <w:lang w:eastAsia="ru-RU"/>
        </w:rPr>
        <w:lastRenderedPageBreak/>
        <w:drawing>
          <wp:inline distT="0" distB="0" distL="0" distR="0">
            <wp:extent cx="6000049" cy="3600450"/>
            <wp:effectExtent l="0" t="0" r="1270" b="0"/>
            <wp:docPr id="19" name="Рисунок 19" descr="C:\Users\user\Desktop\скрины для инструкции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рины для инструкции\2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713" cy="36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BC" w:rsidRDefault="00FF35BC" w:rsidP="00FF35BC">
      <w:pPr>
        <w:jc w:val="center"/>
        <w:rPr>
          <w:i/>
        </w:rPr>
      </w:pPr>
      <w:r>
        <w:rPr>
          <w:i/>
        </w:rPr>
        <w:t>Рисунок 15</w:t>
      </w:r>
      <w:r w:rsidRPr="00352EAA">
        <w:rPr>
          <w:i/>
        </w:rPr>
        <w:t>.</w:t>
      </w:r>
      <w:r>
        <w:rPr>
          <w:i/>
        </w:rPr>
        <w:t>Данные о Заявителе</w:t>
      </w:r>
      <w:r w:rsidRPr="00352EAA">
        <w:rPr>
          <w:i/>
        </w:rPr>
        <w:t>.</w:t>
      </w:r>
    </w:p>
    <w:p w:rsidR="00FF35BC" w:rsidRDefault="00FF35BC" w:rsidP="00CE610F"/>
    <w:p w:rsidR="00397F41" w:rsidRPr="00AC6A2E" w:rsidRDefault="00C06523" w:rsidP="00397F41">
      <w:pPr>
        <w:pStyle w:val="a5"/>
        <w:numPr>
          <w:ilvl w:val="0"/>
          <w:numId w:val="3"/>
        </w:numPr>
        <w:rPr>
          <w:b/>
        </w:rPr>
      </w:pPr>
      <w:r w:rsidRPr="00C06523">
        <w:t>Заказчик</w:t>
      </w:r>
      <w:r>
        <w:rPr>
          <w:b/>
        </w:rPr>
        <w:t xml:space="preserve"> </w:t>
      </w:r>
      <w:r w:rsidRPr="00C06523">
        <w:t>(</w:t>
      </w:r>
      <w:r w:rsidR="00397F41" w:rsidRPr="00397F41">
        <w:rPr>
          <w:b/>
        </w:rPr>
        <w:t>Заказчик</w:t>
      </w:r>
      <w:r w:rsidR="00397F41">
        <w:rPr>
          <w:b/>
        </w:rPr>
        <w:t xml:space="preserve"> </w:t>
      </w:r>
      <w:r w:rsidRPr="00C06523">
        <w:rPr>
          <w:b/>
        </w:rPr>
        <w:t xml:space="preserve"> </w:t>
      </w:r>
      <w:r w:rsidR="00397F41">
        <w:rPr>
          <w:b/>
        </w:rPr>
        <w:t xml:space="preserve">– </w:t>
      </w:r>
      <w:r w:rsidR="00E52E80" w:rsidRPr="00E52E80">
        <w:t>физическое лицо, действующее на профессиональной основе, или юридическое лицо, которые уполномочены застройщиком и от имени застройщика заключают договоры о выполнении инженерных изысканий, о подготовке проектной документации, о строительстве, реконструкции, капитальном ремонте объектов капитального строительства, подготавливают задания на выполнение указанных видов работ, предоставляют лицам, выполняющим инженерные изыскания и (или) осуществляющим подготовку проектной документации, строительство, реконструкцию, капитальный ремонт объектов капитального строительства, материалы и документы, необходимые для выполнения указанных видов работ, утверждают проектную документацию, подписывают документы, необходимые для получения разрешения на ввод объекта капитального строительства в эксплуатацию, осуществляют иные функции, предусмотренные настоящим Кодексом. Застройщик вправе осуществлять функции технического заказчика самостоятельно</w:t>
      </w:r>
      <w:r>
        <w:t>);</w:t>
      </w:r>
    </w:p>
    <w:p w:rsidR="00AC6A2E" w:rsidRDefault="00AC6A2E" w:rsidP="00AC6A2E">
      <w:pPr>
        <w:ind w:left="709"/>
        <w:rPr>
          <w:b/>
        </w:rPr>
      </w:pPr>
    </w:p>
    <w:p w:rsidR="00AC6A2E" w:rsidRDefault="00AC6A2E" w:rsidP="00AC6A2E">
      <w:pPr>
        <w:ind w:left="709" w:firstLine="709"/>
      </w:pPr>
    </w:p>
    <w:p w:rsidR="00AC6A2E" w:rsidRDefault="00AC6A2E" w:rsidP="00AC6A2E">
      <w:pPr>
        <w:ind w:left="709" w:firstLine="709"/>
      </w:pPr>
    </w:p>
    <w:p w:rsidR="00AC6A2E" w:rsidRDefault="00AC6A2E" w:rsidP="00AC6A2E">
      <w:pPr>
        <w:ind w:left="709" w:firstLine="709"/>
      </w:pPr>
    </w:p>
    <w:p w:rsidR="00AC6A2E" w:rsidRDefault="00AC6A2E" w:rsidP="00AC6A2E">
      <w:pPr>
        <w:ind w:left="709" w:firstLine="709"/>
      </w:pPr>
    </w:p>
    <w:p w:rsidR="00AC6A2E" w:rsidRDefault="00AC6A2E" w:rsidP="00AC6A2E">
      <w:pPr>
        <w:ind w:left="709" w:firstLine="709"/>
      </w:pPr>
    </w:p>
    <w:p w:rsidR="00AC6A2E" w:rsidRDefault="00AC6A2E" w:rsidP="00AC6A2E">
      <w:pPr>
        <w:ind w:left="709" w:firstLine="709"/>
      </w:pPr>
    </w:p>
    <w:p w:rsidR="00AC6A2E" w:rsidRDefault="00AC6A2E" w:rsidP="00AC6A2E">
      <w:pPr>
        <w:ind w:left="709" w:firstLine="709"/>
      </w:pPr>
      <w:r w:rsidRPr="00AC6A2E">
        <w:lastRenderedPageBreak/>
        <w:t>На данном шаге указывается информация о Заказчике и необходим</w:t>
      </w:r>
      <w:r w:rsidR="0087504F">
        <w:t>о</w:t>
      </w:r>
      <w:r w:rsidRPr="00AC6A2E">
        <w:t xml:space="preserve"> указать реквизиты документа, подтверждающие заявителя действовать от имени заказчика.</w:t>
      </w:r>
    </w:p>
    <w:p w:rsidR="0087504F" w:rsidRPr="00AC6A2E" w:rsidRDefault="0087504F" w:rsidP="00AC6A2E">
      <w:pPr>
        <w:ind w:left="709" w:firstLine="709"/>
      </w:pPr>
      <w:r>
        <w:t>Если Заявитель и Заказчик одно лицо, то необходимо отметить соответствующую галочку, поля скроются и можно будет перейти на следующий шаг.</w:t>
      </w:r>
    </w:p>
    <w:p w:rsidR="008942E4" w:rsidRDefault="00A52A55" w:rsidP="008942E4">
      <w:pPr>
        <w:rPr>
          <w:b/>
          <w:lang w:val="en-US"/>
        </w:rPr>
      </w:pPr>
      <w:r w:rsidRPr="00A52A55">
        <w:rPr>
          <w:b/>
          <w:noProof/>
          <w:lang w:eastAsia="ru-RU"/>
        </w:rPr>
        <w:drawing>
          <wp:inline distT="0" distB="0" distL="0" distR="0">
            <wp:extent cx="5940425" cy="4525042"/>
            <wp:effectExtent l="0" t="0" r="3175" b="8890"/>
            <wp:docPr id="21" name="Рисунок 21" descr="C:\Users\user\Desktop\скрины для инструкции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рины для инструкции\2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A55" w:rsidRDefault="00A52A55" w:rsidP="00A52A55">
      <w:pPr>
        <w:jc w:val="center"/>
        <w:rPr>
          <w:i/>
        </w:rPr>
      </w:pPr>
      <w:r>
        <w:rPr>
          <w:i/>
        </w:rPr>
        <w:t>Рисунок 16. Заказчик</w:t>
      </w:r>
      <w:r w:rsidRPr="00352EAA">
        <w:rPr>
          <w:i/>
        </w:rPr>
        <w:t>.</w:t>
      </w:r>
    </w:p>
    <w:p w:rsidR="00A52A55" w:rsidRDefault="00A52A55" w:rsidP="008942E4">
      <w:pPr>
        <w:rPr>
          <w:b/>
        </w:rPr>
      </w:pPr>
    </w:p>
    <w:p w:rsidR="00871046" w:rsidRPr="00A52A55" w:rsidRDefault="00871046" w:rsidP="008942E4">
      <w:pPr>
        <w:rPr>
          <w:b/>
        </w:rPr>
      </w:pPr>
    </w:p>
    <w:p w:rsidR="00397F41" w:rsidRDefault="00397F41" w:rsidP="00397F41">
      <w:pPr>
        <w:pStyle w:val="a5"/>
        <w:numPr>
          <w:ilvl w:val="0"/>
          <w:numId w:val="3"/>
        </w:numPr>
      </w:pPr>
      <w:r w:rsidRPr="00BB1E15">
        <w:t>Исполнители работ (выполнившие инженерные изыскания)</w:t>
      </w:r>
      <w:r w:rsidR="008B1E47">
        <w:t>;</w:t>
      </w:r>
      <w:r w:rsidR="00BB1E15" w:rsidRPr="00BB1E15">
        <w:t xml:space="preserve"> </w:t>
      </w:r>
    </w:p>
    <w:p w:rsidR="0087504F" w:rsidRDefault="0087504F" w:rsidP="000E65BC">
      <w:pPr>
        <w:ind w:firstLine="709"/>
      </w:pPr>
      <w:r>
        <w:t>На данном шаге нужно указать информацию об организация</w:t>
      </w:r>
      <w:r w:rsidR="001D0272">
        <w:t>х</w:t>
      </w:r>
      <w:r>
        <w:t>, которые занимались подготовкой РИИ.</w:t>
      </w:r>
      <w:r w:rsidR="000617FB">
        <w:t xml:space="preserve"> </w:t>
      </w:r>
    </w:p>
    <w:p w:rsidR="000617FB" w:rsidRDefault="0087504F" w:rsidP="000617FB">
      <w:pPr>
        <w:ind w:firstLine="709"/>
      </w:pPr>
      <w:r>
        <w:t>В поле «</w:t>
      </w:r>
      <w:r w:rsidRPr="0087504F">
        <w:rPr>
          <w:u w:val="single"/>
        </w:rPr>
        <w:t>Свидетельства о допуске к работам, которые оказывают влияние на безопасность объекта</w:t>
      </w:r>
      <w:r>
        <w:t>» нужно перечислить все свиде</w:t>
      </w:r>
      <w:r w:rsidR="000E65BC">
        <w:t xml:space="preserve">тельства и их реквизиты. Отделять новые свидетельства рекомендуем переводом на новую строку или пробелом. </w:t>
      </w:r>
      <w:r w:rsidR="000E65BC" w:rsidRPr="000E65BC">
        <w:rPr>
          <w:highlight w:val="yellow"/>
        </w:rPr>
        <w:t>Нельзя использовать «;».</w:t>
      </w:r>
    </w:p>
    <w:p w:rsidR="000617FB" w:rsidRDefault="000617FB" w:rsidP="000E65BC">
      <w:pPr>
        <w:ind w:firstLine="709"/>
      </w:pPr>
      <w:r>
        <w:t>Чтобы добавить поля для заполнения нового исполнителя нажмите кнопку «Добавить».</w:t>
      </w:r>
    </w:p>
    <w:p w:rsidR="000617FB" w:rsidRDefault="000617FB" w:rsidP="000E65BC">
      <w:pPr>
        <w:ind w:firstLine="709"/>
      </w:pPr>
      <w:r>
        <w:t>Если данные исполнителей заполнять не нужно (например, при Сметной документации), то нажмите кнопку «</w:t>
      </w:r>
      <w:r w:rsidRPr="000617FB">
        <w:rPr>
          <w:b/>
        </w:rPr>
        <w:t>Далее</w:t>
      </w:r>
      <w:r>
        <w:t>», чтобы пропустить данный шаг.</w:t>
      </w:r>
    </w:p>
    <w:p w:rsidR="00E65AE3" w:rsidRDefault="00E65AE3" w:rsidP="000E65BC">
      <w:pPr>
        <w:ind w:firstLine="709"/>
      </w:pPr>
      <w:r>
        <w:t>Если по РИИ экспертиза была проведена ранее, то требуется нажать галочку «</w:t>
      </w:r>
      <w:r w:rsidRPr="00E65AE3">
        <w:rPr>
          <w:i/>
        </w:rPr>
        <w:t>Результаты инженерных изысканий были представлены на государственную экспертизу ранее, имеется положительное заключению экспертизы по РИИ</w:t>
      </w:r>
      <w:r>
        <w:t>» и заполнить № положительного заключения.</w:t>
      </w:r>
    </w:p>
    <w:p w:rsidR="0087504F" w:rsidRDefault="0087504F" w:rsidP="0087504F">
      <w:r w:rsidRPr="0087504F">
        <w:rPr>
          <w:noProof/>
          <w:lang w:eastAsia="ru-RU"/>
        </w:rPr>
        <w:lastRenderedPageBreak/>
        <w:drawing>
          <wp:inline distT="0" distB="0" distL="0" distR="0">
            <wp:extent cx="5940425" cy="5462379"/>
            <wp:effectExtent l="0" t="0" r="3175" b="5080"/>
            <wp:docPr id="24" name="Рисунок 24" descr="C:\Users\user\Desktop\скрины для инструкции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рины для инструкции\2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6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04F" w:rsidRDefault="0087504F" w:rsidP="0087504F">
      <w:pPr>
        <w:jc w:val="center"/>
        <w:rPr>
          <w:i/>
        </w:rPr>
      </w:pPr>
      <w:r w:rsidRPr="0087504F">
        <w:rPr>
          <w:i/>
        </w:rPr>
        <w:t>Рисунок 17. Исполнители по РИИ</w:t>
      </w:r>
      <w:r>
        <w:rPr>
          <w:i/>
        </w:rPr>
        <w:t>.</w:t>
      </w:r>
    </w:p>
    <w:p w:rsidR="00871046" w:rsidRPr="0087504F" w:rsidRDefault="00871046" w:rsidP="0087504F">
      <w:pPr>
        <w:jc w:val="center"/>
        <w:rPr>
          <w:i/>
        </w:rPr>
      </w:pPr>
    </w:p>
    <w:p w:rsidR="00E65AE3" w:rsidRDefault="00E37414" w:rsidP="00E65AE3">
      <w:pPr>
        <w:pStyle w:val="a5"/>
        <w:numPr>
          <w:ilvl w:val="0"/>
          <w:numId w:val="3"/>
        </w:numPr>
        <w:rPr>
          <w:b/>
        </w:rPr>
      </w:pPr>
      <w:hyperlink r:id="rId30" w:history="1">
        <w:r w:rsidR="00397F41" w:rsidRPr="003F117E">
          <w:t>Исполнители работ (осуществившие подготовку проектной (сметной) документации)</w:t>
        </w:r>
      </w:hyperlink>
      <w:r w:rsidR="008B1E47">
        <w:t>;</w:t>
      </w:r>
      <w:r w:rsidR="00397F41">
        <w:rPr>
          <w:b/>
        </w:rPr>
        <w:t xml:space="preserve"> </w:t>
      </w:r>
    </w:p>
    <w:p w:rsidR="00B008C0" w:rsidRDefault="00B008C0" w:rsidP="001D0272">
      <w:pPr>
        <w:ind w:firstLine="709"/>
      </w:pPr>
      <w:r>
        <w:t>На данном шаге нужно указать информацию об организация</w:t>
      </w:r>
      <w:r w:rsidR="001D0272">
        <w:t>х</w:t>
      </w:r>
      <w:r>
        <w:t>, ко</w:t>
      </w:r>
      <w:r w:rsidR="001D0272">
        <w:t>торые занимались подготовкой ПД</w:t>
      </w:r>
      <w:r>
        <w:t xml:space="preserve">. </w:t>
      </w:r>
    </w:p>
    <w:p w:rsidR="00B008C0" w:rsidRDefault="00B008C0" w:rsidP="00CC23DA">
      <w:pPr>
        <w:ind w:firstLine="709"/>
      </w:pPr>
      <w:r>
        <w:t>В поле «</w:t>
      </w:r>
      <w:r w:rsidRPr="00B008C0">
        <w:rPr>
          <w:u w:val="single"/>
        </w:rPr>
        <w:t>Свидетельства о допуске к работам, которые оказывают влияние на безопасность объекта</w:t>
      </w:r>
      <w:r>
        <w:t>» нужно перечислить все свидетельства и их реквизиты. Отделять новые свидетельства рекомендуем переводом на новую строку или пробелом.</w:t>
      </w:r>
      <w:r w:rsidR="00CC23DA">
        <w:t xml:space="preserve"> </w:t>
      </w:r>
      <w:r w:rsidR="00CC23DA" w:rsidRPr="00CC23DA">
        <w:rPr>
          <w:b/>
        </w:rPr>
        <w:t>При экспертизе сметной документации нужно указать: №, дату, начало действия, срок сертификата сметчика.</w:t>
      </w:r>
      <w:r w:rsidR="00CC23DA">
        <w:t xml:space="preserve"> </w:t>
      </w:r>
      <w:r w:rsidRPr="00B008C0">
        <w:rPr>
          <w:highlight w:val="yellow"/>
        </w:rPr>
        <w:t xml:space="preserve">Нельзя использовать </w:t>
      </w:r>
      <w:r w:rsidR="00031904">
        <w:rPr>
          <w:highlight w:val="yellow"/>
        </w:rPr>
        <w:t xml:space="preserve">знак </w:t>
      </w:r>
      <w:r w:rsidRPr="00B008C0">
        <w:rPr>
          <w:highlight w:val="yellow"/>
        </w:rPr>
        <w:t>«;».</w:t>
      </w:r>
    </w:p>
    <w:p w:rsidR="00B008C0" w:rsidRDefault="00B008C0" w:rsidP="00871046">
      <w:pPr>
        <w:ind w:firstLine="709"/>
      </w:pPr>
      <w:r>
        <w:t>Чтобы добавить поля для заполнения нового исполнителя нажмите кнопку «</w:t>
      </w:r>
      <w:r w:rsidRPr="00FC0420">
        <w:rPr>
          <w:b/>
        </w:rPr>
        <w:t>Добавить</w:t>
      </w:r>
      <w:r>
        <w:t>».</w:t>
      </w:r>
    </w:p>
    <w:p w:rsidR="00B008C0" w:rsidRDefault="00B008C0" w:rsidP="00871046">
      <w:pPr>
        <w:ind w:firstLine="709"/>
      </w:pPr>
      <w:r>
        <w:t xml:space="preserve">Если данные </w:t>
      </w:r>
      <w:r w:rsidR="00FC0420">
        <w:t>исполнителей заполнять не нужно, то нажмите галочку «</w:t>
      </w:r>
      <w:r w:rsidR="00FC0420" w:rsidRPr="00FC0420">
        <w:t>Проектная документация не предоставляется</w:t>
      </w:r>
      <w:r>
        <w:t>», чтобы пропустить данный шаг.</w:t>
      </w:r>
    </w:p>
    <w:p w:rsidR="00B008C0" w:rsidRDefault="00812240" w:rsidP="00812240">
      <w:pPr>
        <w:rPr>
          <w:b/>
        </w:rPr>
      </w:pPr>
      <w:r w:rsidRPr="00812240">
        <w:rPr>
          <w:b/>
          <w:noProof/>
          <w:lang w:eastAsia="ru-RU"/>
        </w:rPr>
        <w:lastRenderedPageBreak/>
        <w:drawing>
          <wp:inline distT="0" distB="0" distL="0" distR="0">
            <wp:extent cx="5848350" cy="5332319"/>
            <wp:effectExtent l="0" t="0" r="0" b="1905"/>
            <wp:docPr id="27" name="Рисунок 27" descr="C:\Users\user\Desktop\скрины для инструкции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рины для инструкции\2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92" cy="533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240" w:rsidRDefault="00812240" w:rsidP="00C77B67">
      <w:pPr>
        <w:jc w:val="center"/>
        <w:rPr>
          <w:i/>
        </w:rPr>
      </w:pPr>
      <w:r>
        <w:rPr>
          <w:i/>
        </w:rPr>
        <w:t>Рисунок 18. Исполнители по ПД.</w:t>
      </w:r>
    </w:p>
    <w:p w:rsidR="00C77B67" w:rsidRDefault="00C77B67" w:rsidP="00C77B67">
      <w:pPr>
        <w:jc w:val="center"/>
        <w:rPr>
          <w:i/>
        </w:rPr>
      </w:pPr>
    </w:p>
    <w:p w:rsidR="00C77B67" w:rsidRDefault="00C77B67" w:rsidP="00C77B67">
      <w:pPr>
        <w:jc w:val="center"/>
        <w:rPr>
          <w:i/>
        </w:rPr>
      </w:pPr>
    </w:p>
    <w:p w:rsidR="00C77B67" w:rsidRDefault="00C77B67" w:rsidP="00C77B67">
      <w:pPr>
        <w:jc w:val="center"/>
        <w:rPr>
          <w:i/>
        </w:rPr>
      </w:pPr>
    </w:p>
    <w:p w:rsidR="00C77B67" w:rsidRDefault="00C77B67" w:rsidP="00C77B67">
      <w:pPr>
        <w:jc w:val="center"/>
        <w:rPr>
          <w:i/>
        </w:rPr>
      </w:pPr>
    </w:p>
    <w:p w:rsidR="00C77B67" w:rsidRDefault="00C77B67" w:rsidP="00C77B67">
      <w:pPr>
        <w:jc w:val="center"/>
        <w:rPr>
          <w:i/>
        </w:rPr>
      </w:pPr>
    </w:p>
    <w:p w:rsidR="00C77B67" w:rsidRDefault="00C77B67" w:rsidP="00C77B67">
      <w:pPr>
        <w:jc w:val="center"/>
        <w:rPr>
          <w:i/>
        </w:rPr>
      </w:pPr>
    </w:p>
    <w:p w:rsidR="00C77B67" w:rsidRDefault="00C77B67" w:rsidP="00C77B67">
      <w:pPr>
        <w:jc w:val="center"/>
        <w:rPr>
          <w:i/>
        </w:rPr>
      </w:pPr>
    </w:p>
    <w:p w:rsidR="00C77B67" w:rsidRDefault="00C77B67" w:rsidP="00C77B67">
      <w:pPr>
        <w:jc w:val="center"/>
        <w:rPr>
          <w:i/>
        </w:rPr>
      </w:pPr>
    </w:p>
    <w:p w:rsidR="00C77B67" w:rsidRDefault="00C77B67" w:rsidP="00C77B67">
      <w:pPr>
        <w:jc w:val="center"/>
        <w:rPr>
          <w:i/>
        </w:rPr>
      </w:pPr>
    </w:p>
    <w:p w:rsidR="00C77B67" w:rsidRDefault="00C77B67" w:rsidP="00C77B67">
      <w:pPr>
        <w:jc w:val="center"/>
        <w:rPr>
          <w:i/>
        </w:rPr>
      </w:pPr>
    </w:p>
    <w:p w:rsidR="00C77B67" w:rsidRDefault="00C77B67" w:rsidP="00C77B67">
      <w:pPr>
        <w:jc w:val="center"/>
        <w:rPr>
          <w:i/>
        </w:rPr>
      </w:pPr>
    </w:p>
    <w:p w:rsidR="00C77B67" w:rsidRDefault="00C77B67" w:rsidP="00C77B67">
      <w:pPr>
        <w:jc w:val="center"/>
        <w:rPr>
          <w:i/>
        </w:rPr>
      </w:pPr>
    </w:p>
    <w:p w:rsidR="00C77B67" w:rsidRDefault="00C77B67" w:rsidP="00C77B67">
      <w:pPr>
        <w:jc w:val="center"/>
        <w:rPr>
          <w:i/>
        </w:rPr>
      </w:pPr>
    </w:p>
    <w:p w:rsidR="00C77B67" w:rsidRPr="00C77B67" w:rsidRDefault="00C77B67" w:rsidP="00C77B67">
      <w:pPr>
        <w:jc w:val="center"/>
        <w:rPr>
          <w:i/>
        </w:rPr>
      </w:pPr>
    </w:p>
    <w:p w:rsidR="00397F41" w:rsidRDefault="00E37414" w:rsidP="00397F41">
      <w:pPr>
        <w:pStyle w:val="a5"/>
        <w:numPr>
          <w:ilvl w:val="0"/>
          <w:numId w:val="3"/>
        </w:numPr>
      </w:pPr>
      <w:hyperlink r:id="rId32" w:history="1">
        <w:r w:rsidR="00397F41" w:rsidRPr="002C1502">
          <w:t>Выбор типа договора</w:t>
        </w:r>
      </w:hyperlink>
      <w:r w:rsidR="008B1E47">
        <w:t>;</w:t>
      </w:r>
    </w:p>
    <w:p w:rsidR="00B14E1E" w:rsidRDefault="00B14E1E" w:rsidP="00B14E1E">
      <w:pPr>
        <w:ind w:left="709"/>
      </w:pPr>
      <w:r>
        <w:t>На данном шаге необходимо указать тип договора:</w:t>
      </w:r>
    </w:p>
    <w:p w:rsidR="00C24883" w:rsidRDefault="00C77B67" w:rsidP="00C77B67">
      <w:r w:rsidRPr="00C77B67">
        <w:rPr>
          <w:noProof/>
          <w:lang w:eastAsia="ru-RU"/>
        </w:rPr>
        <w:drawing>
          <wp:inline distT="0" distB="0" distL="0" distR="0">
            <wp:extent cx="5939790" cy="4305300"/>
            <wp:effectExtent l="0" t="0" r="3810" b="0"/>
            <wp:docPr id="33" name="Рисунок 33" descr="C:\Users\user\Desktop\скрины для инструкции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рины для инструкции\3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10" cy="430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67" w:rsidRPr="00B14E1E" w:rsidRDefault="00B14E1E" w:rsidP="00B14E1E">
      <w:pPr>
        <w:jc w:val="center"/>
        <w:rPr>
          <w:i/>
        </w:rPr>
      </w:pPr>
      <w:r w:rsidRPr="00B14E1E">
        <w:rPr>
          <w:i/>
        </w:rPr>
        <w:t>Рисунок 19. Тип договора.</w:t>
      </w:r>
    </w:p>
    <w:p w:rsidR="00C77B67" w:rsidRPr="002C1502" w:rsidRDefault="00C77B67" w:rsidP="00C77B67"/>
    <w:p w:rsidR="00397F41" w:rsidRPr="00C77B67" w:rsidRDefault="00E37414" w:rsidP="00C77B67">
      <w:pPr>
        <w:pStyle w:val="a5"/>
        <w:numPr>
          <w:ilvl w:val="0"/>
          <w:numId w:val="3"/>
        </w:numPr>
        <w:rPr>
          <w:b/>
        </w:rPr>
      </w:pPr>
      <w:hyperlink r:id="rId34" w:history="1">
        <w:r w:rsidR="00397F41" w:rsidRPr="003F117E">
          <w:t>Ва</w:t>
        </w:r>
        <w:r w:rsidR="00397F41" w:rsidRPr="002C1502">
          <w:t>жная информация</w:t>
        </w:r>
      </w:hyperlink>
      <w:r w:rsidR="002C1502" w:rsidRPr="00C77B67">
        <w:rPr>
          <w:b/>
          <w:lang w:val="en-US"/>
        </w:rPr>
        <w:t>.</w:t>
      </w:r>
    </w:p>
    <w:p w:rsidR="00397F41" w:rsidRDefault="00397F41" w:rsidP="00397F41">
      <w:pPr>
        <w:pStyle w:val="a5"/>
        <w:ind w:left="1069"/>
        <w:rPr>
          <w:b/>
        </w:rPr>
      </w:pPr>
    </w:p>
    <w:p w:rsidR="000E7281" w:rsidRDefault="000E7281" w:rsidP="00397F41">
      <w:pPr>
        <w:pStyle w:val="a5"/>
        <w:ind w:left="1069"/>
        <w:rPr>
          <w:b/>
        </w:rPr>
      </w:pPr>
    </w:p>
    <w:p w:rsidR="000E7281" w:rsidRDefault="000E7281" w:rsidP="00397F41">
      <w:pPr>
        <w:pStyle w:val="a5"/>
        <w:ind w:left="1069"/>
        <w:rPr>
          <w:b/>
        </w:rPr>
      </w:pPr>
    </w:p>
    <w:p w:rsidR="000E7281" w:rsidRDefault="000E7281" w:rsidP="00397F41">
      <w:pPr>
        <w:pStyle w:val="a5"/>
        <w:ind w:left="1069"/>
        <w:rPr>
          <w:b/>
        </w:rPr>
      </w:pPr>
    </w:p>
    <w:p w:rsidR="000E7281" w:rsidRDefault="000E7281" w:rsidP="00397F41">
      <w:pPr>
        <w:pStyle w:val="a5"/>
        <w:ind w:left="1069"/>
        <w:rPr>
          <w:b/>
        </w:rPr>
      </w:pPr>
    </w:p>
    <w:p w:rsidR="000E7281" w:rsidRDefault="000E7281" w:rsidP="00397F41">
      <w:pPr>
        <w:pStyle w:val="a5"/>
        <w:ind w:left="1069"/>
        <w:rPr>
          <w:b/>
        </w:rPr>
      </w:pPr>
    </w:p>
    <w:p w:rsidR="000E7281" w:rsidRDefault="000E7281" w:rsidP="00397F41">
      <w:pPr>
        <w:pStyle w:val="a5"/>
        <w:ind w:left="1069"/>
        <w:rPr>
          <w:b/>
        </w:rPr>
      </w:pPr>
    </w:p>
    <w:p w:rsidR="000E7281" w:rsidRDefault="000E7281" w:rsidP="00397F41">
      <w:pPr>
        <w:pStyle w:val="a5"/>
        <w:ind w:left="1069"/>
        <w:rPr>
          <w:b/>
        </w:rPr>
      </w:pPr>
    </w:p>
    <w:p w:rsidR="000E7281" w:rsidRDefault="000E7281" w:rsidP="00397F41">
      <w:pPr>
        <w:pStyle w:val="a5"/>
        <w:ind w:left="1069"/>
        <w:rPr>
          <w:b/>
        </w:rPr>
      </w:pPr>
    </w:p>
    <w:p w:rsidR="000E7281" w:rsidRDefault="000E7281" w:rsidP="00397F41">
      <w:pPr>
        <w:pStyle w:val="a5"/>
        <w:ind w:left="1069"/>
        <w:rPr>
          <w:b/>
        </w:rPr>
      </w:pPr>
    </w:p>
    <w:p w:rsidR="000E7281" w:rsidRDefault="000E7281" w:rsidP="00397F41">
      <w:pPr>
        <w:pStyle w:val="a5"/>
        <w:ind w:left="1069"/>
        <w:rPr>
          <w:b/>
        </w:rPr>
      </w:pPr>
    </w:p>
    <w:p w:rsidR="000E7281" w:rsidRDefault="000E7281" w:rsidP="00397F41">
      <w:pPr>
        <w:pStyle w:val="a5"/>
        <w:ind w:left="1069"/>
        <w:rPr>
          <w:b/>
        </w:rPr>
      </w:pPr>
    </w:p>
    <w:p w:rsidR="000E7281" w:rsidRDefault="000E7281" w:rsidP="00397F41">
      <w:pPr>
        <w:pStyle w:val="a5"/>
        <w:ind w:left="1069"/>
        <w:rPr>
          <w:b/>
        </w:rPr>
      </w:pPr>
    </w:p>
    <w:p w:rsidR="000E7281" w:rsidRDefault="000E7281" w:rsidP="00397F41">
      <w:pPr>
        <w:pStyle w:val="a5"/>
        <w:ind w:left="1069"/>
        <w:rPr>
          <w:b/>
        </w:rPr>
      </w:pPr>
    </w:p>
    <w:p w:rsidR="000E7281" w:rsidRDefault="000E7281" w:rsidP="00397F41">
      <w:pPr>
        <w:pStyle w:val="a5"/>
        <w:ind w:left="1069"/>
        <w:rPr>
          <w:b/>
        </w:rPr>
      </w:pPr>
    </w:p>
    <w:p w:rsidR="00397F41" w:rsidRPr="00013000" w:rsidRDefault="00397F41" w:rsidP="00397F41">
      <w:pPr>
        <w:rPr>
          <w:b/>
          <w:highlight w:val="red"/>
        </w:rPr>
      </w:pPr>
      <w:r w:rsidRPr="00013000">
        <w:rPr>
          <w:b/>
          <w:highlight w:val="red"/>
        </w:rPr>
        <w:lastRenderedPageBreak/>
        <w:t>Обязательно</w:t>
      </w:r>
    </w:p>
    <w:p w:rsidR="001418E7" w:rsidRDefault="001418E7" w:rsidP="001418E7">
      <w:pPr>
        <w:shd w:val="clear" w:color="auto" w:fill="D9D9D9" w:themeFill="background1" w:themeFillShade="D9"/>
        <w:rPr>
          <w:b/>
          <w:i/>
        </w:rPr>
      </w:pPr>
      <w:r w:rsidRPr="001418E7">
        <w:rPr>
          <w:i/>
        </w:rPr>
        <w:t>Перед отправкой Заявлени</w:t>
      </w:r>
      <w:r>
        <w:rPr>
          <w:i/>
        </w:rPr>
        <w:t>я необходимо ознакомиться с тек</w:t>
      </w:r>
      <w:r w:rsidRPr="001418E7">
        <w:rPr>
          <w:i/>
        </w:rPr>
        <w:t>с</w:t>
      </w:r>
      <w:r>
        <w:rPr>
          <w:i/>
        </w:rPr>
        <w:t>т</w:t>
      </w:r>
      <w:r w:rsidRPr="001418E7">
        <w:rPr>
          <w:i/>
        </w:rPr>
        <w:t xml:space="preserve">ом на </w:t>
      </w:r>
      <w:r w:rsidRPr="001418E7">
        <w:rPr>
          <w:b/>
          <w:i/>
        </w:rPr>
        <w:t>Шаге 8 Важная информация</w:t>
      </w:r>
      <w:r>
        <w:rPr>
          <w:b/>
          <w:i/>
        </w:rPr>
        <w:t xml:space="preserve"> </w:t>
      </w:r>
    </w:p>
    <w:p w:rsidR="001418E7" w:rsidRDefault="001418E7" w:rsidP="001418E7">
      <w:pPr>
        <w:shd w:val="clear" w:color="auto" w:fill="D9D9D9" w:themeFill="background1" w:themeFillShade="D9"/>
        <w:rPr>
          <w:b/>
          <w:i/>
        </w:rPr>
      </w:pPr>
      <w:r w:rsidRPr="001418E7">
        <w:rPr>
          <w:b/>
          <w:i/>
          <w:noProof/>
          <w:lang w:eastAsia="ru-RU"/>
        </w:rPr>
        <w:drawing>
          <wp:inline distT="0" distB="0" distL="0" distR="0">
            <wp:extent cx="5940425" cy="4067765"/>
            <wp:effectExtent l="0" t="0" r="3175" b="9525"/>
            <wp:docPr id="16" name="Рисунок 16" descr="C:\Users\user\Desktop\скрины для инструкции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рины для инструкции\1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E7" w:rsidRDefault="001418E7" w:rsidP="001418E7">
      <w:pPr>
        <w:jc w:val="center"/>
        <w:rPr>
          <w:i/>
        </w:rPr>
      </w:pPr>
      <w:r>
        <w:tab/>
      </w:r>
      <w:r w:rsidR="00411406">
        <w:rPr>
          <w:i/>
        </w:rPr>
        <w:t>Рисунок 20</w:t>
      </w:r>
      <w:r w:rsidRPr="00352EAA">
        <w:rPr>
          <w:i/>
        </w:rPr>
        <w:t>.</w:t>
      </w:r>
      <w:r>
        <w:rPr>
          <w:i/>
        </w:rPr>
        <w:t>Важная информация</w:t>
      </w:r>
      <w:r w:rsidRPr="00352EAA">
        <w:rPr>
          <w:i/>
        </w:rPr>
        <w:t>.</w:t>
      </w:r>
    </w:p>
    <w:p w:rsidR="00F075BC" w:rsidRDefault="00F075BC" w:rsidP="00F075BC">
      <w:pPr>
        <w:ind w:firstLine="709"/>
      </w:pPr>
    </w:p>
    <w:p w:rsidR="00F075BC" w:rsidRPr="00F075BC" w:rsidRDefault="00F075BC" w:rsidP="00F075BC">
      <w:pPr>
        <w:ind w:firstLine="709"/>
      </w:pPr>
      <w:r w:rsidRPr="00F075BC">
        <w:t xml:space="preserve">Чтобы отправить </w:t>
      </w:r>
      <w:r>
        <w:t>Заявку необходимо нажать кнопку «</w:t>
      </w:r>
      <w:r w:rsidRPr="00F075BC">
        <w:rPr>
          <w:b/>
        </w:rPr>
        <w:t>Подать заявление</w:t>
      </w:r>
      <w:r>
        <w:t>».</w:t>
      </w:r>
    </w:p>
    <w:p w:rsidR="00735294" w:rsidRDefault="00735294" w:rsidP="001418E7">
      <w:pPr>
        <w:tabs>
          <w:tab w:val="left" w:pos="1215"/>
        </w:tabs>
      </w:pPr>
    </w:p>
    <w:p w:rsidR="00735294" w:rsidRDefault="00735294" w:rsidP="001418E7">
      <w:pPr>
        <w:tabs>
          <w:tab w:val="left" w:pos="1215"/>
        </w:tabs>
      </w:pPr>
    </w:p>
    <w:p w:rsidR="00F075BC" w:rsidRPr="00013000" w:rsidRDefault="00F075BC" w:rsidP="00F075BC">
      <w:pPr>
        <w:rPr>
          <w:b/>
          <w:highlight w:val="red"/>
        </w:rPr>
      </w:pPr>
      <w:r w:rsidRPr="00013000">
        <w:rPr>
          <w:b/>
          <w:highlight w:val="red"/>
        </w:rPr>
        <w:t>Обязательно</w:t>
      </w:r>
    </w:p>
    <w:p w:rsidR="00F075BC" w:rsidRDefault="00F075BC" w:rsidP="00F075BC">
      <w:pPr>
        <w:shd w:val="clear" w:color="auto" w:fill="D9D9D9" w:themeFill="background1" w:themeFillShade="D9"/>
        <w:rPr>
          <w:i/>
        </w:rPr>
      </w:pPr>
      <w:r>
        <w:rPr>
          <w:i/>
        </w:rPr>
        <w:t>После нажатия кнопки «</w:t>
      </w:r>
      <w:r w:rsidRPr="00735294">
        <w:rPr>
          <w:b/>
          <w:i/>
        </w:rPr>
        <w:t>Подать заявление</w:t>
      </w:r>
      <w:r>
        <w:rPr>
          <w:i/>
        </w:rPr>
        <w:t>»</w:t>
      </w:r>
      <w:r w:rsidR="00735294">
        <w:rPr>
          <w:i/>
        </w:rPr>
        <w:t xml:space="preserve"> дождитесь</w:t>
      </w:r>
      <w:r>
        <w:rPr>
          <w:i/>
        </w:rPr>
        <w:t xml:space="preserve"> отправки формы и появления следующей страницы:</w:t>
      </w:r>
    </w:p>
    <w:p w:rsidR="00F075BC" w:rsidRDefault="002841B0" w:rsidP="00F075BC">
      <w:r w:rsidRPr="002841B0">
        <w:rPr>
          <w:noProof/>
          <w:lang w:eastAsia="ru-RU"/>
        </w:rPr>
        <w:lastRenderedPageBreak/>
        <w:drawing>
          <wp:inline distT="0" distB="0" distL="0" distR="0">
            <wp:extent cx="5940425" cy="4317030"/>
            <wp:effectExtent l="0" t="0" r="3175" b="7620"/>
            <wp:docPr id="18" name="Рисунок 18" descr="C:\Users\user\Desktop\скрины для инструкции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рины для инструкции\1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B0" w:rsidRDefault="00411406" w:rsidP="002841B0">
      <w:pPr>
        <w:jc w:val="center"/>
        <w:rPr>
          <w:i/>
        </w:rPr>
      </w:pPr>
      <w:r>
        <w:rPr>
          <w:i/>
        </w:rPr>
        <w:t>Рисунок 21</w:t>
      </w:r>
      <w:r w:rsidR="002841B0" w:rsidRPr="002841B0">
        <w:rPr>
          <w:i/>
        </w:rPr>
        <w:t>. Страница об успешной отправки Заявки с ЕПГУ</w:t>
      </w:r>
    </w:p>
    <w:p w:rsidR="00FD25AB" w:rsidRDefault="002841B0" w:rsidP="002841B0">
      <w:pPr>
        <w:shd w:val="clear" w:color="auto" w:fill="D9D9D9" w:themeFill="background1" w:themeFillShade="D9"/>
        <w:rPr>
          <w:i/>
        </w:rPr>
      </w:pPr>
      <w:r>
        <w:rPr>
          <w:i/>
        </w:rPr>
        <w:t xml:space="preserve">Чтобы перейти к </w:t>
      </w:r>
      <w:r w:rsidR="00FD25AB">
        <w:rPr>
          <w:i/>
        </w:rPr>
        <w:t>просмотру статусов</w:t>
      </w:r>
      <w:r>
        <w:rPr>
          <w:i/>
        </w:rPr>
        <w:t xml:space="preserve"> отправленной Заявки, нажмите кнопку «</w:t>
      </w:r>
      <w:r w:rsidRPr="002841B0">
        <w:rPr>
          <w:b/>
          <w:i/>
        </w:rPr>
        <w:t>Информация по данному заявлению</w:t>
      </w:r>
      <w:r>
        <w:rPr>
          <w:i/>
        </w:rPr>
        <w:t>»</w:t>
      </w:r>
      <w:r w:rsidR="00FD25AB">
        <w:rPr>
          <w:i/>
        </w:rPr>
        <w:t>.</w:t>
      </w:r>
    </w:p>
    <w:p w:rsidR="00FD25AB" w:rsidRDefault="00FD25AB" w:rsidP="00FD25AB"/>
    <w:p w:rsidR="002841B0" w:rsidRDefault="00FD25AB" w:rsidP="002C1502">
      <w:pPr>
        <w:ind w:firstLine="709"/>
      </w:pPr>
      <w:r>
        <w:t xml:space="preserve">После нажатия </w:t>
      </w:r>
      <w:r w:rsidR="002C1502">
        <w:t>кнопки «</w:t>
      </w:r>
      <w:r w:rsidRPr="002C1502">
        <w:rPr>
          <w:b/>
        </w:rPr>
        <w:t>Информация по данному заявлению</w:t>
      </w:r>
      <w:r>
        <w:t>»</w:t>
      </w:r>
      <w:r w:rsidR="002C1502">
        <w:t xml:space="preserve"> отобразиться страница</w:t>
      </w:r>
      <w:r w:rsidR="000228D5">
        <w:t xml:space="preserve"> «Лента уведомлений» (</w:t>
      </w:r>
      <w:hyperlink r:id="rId37" w:history="1">
        <w:r w:rsidR="000228D5" w:rsidRPr="00C5611C">
          <w:rPr>
            <w:rStyle w:val="a4"/>
          </w:rPr>
          <w:t>https://lk.gosuslugi.ru/notifications?type=ORDER</w:t>
        </w:r>
      </w:hyperlink>
      <w:r w:rsidR="000228D5">
        <w:t xml:space="preserve"> )</w:t>
      </w:r>
      <w:r w:rsidR="002C1502">
        <w:t xml:space="preserve"> </w:t>
      </w:r>
      <w:r w:rsidR="00810D9A">
        <w:t>.</w:t>
      </w:r>
    </w:p>
    <w:p w:rsidR="00810D9A" w:rsidRDefault="00810D9A" w:rsidP="002C1502">
      <w:pPr>
        <w:ind w:firstLine="709"/>
      </w:pPr>
    </w:p>
    <w:p w:rsidR="00810D9A" w:rsidRDefault="00810D9A" w:rsidP="002C1502">
      <w:pPr>
        <w:ind w:firstLine="709"/>
      </w:pPr>
    </w:p>
    <w:p w:rsidR="00810D9A" w:rsidRDefault="00810D9A" w:rsidP="002C1502">
      <w:pPr>
        <w:ind w:firstLine="709"/>
      </w:pPr>
    </w:p>
    <w:p w:rsidR="00810D9A" w:rsidRDefault="00810D9A" w:rsidP="002C1502">
      <w:pPr>
        <w:ind w:firstLine="709"/>
      </w:pPr>
    </w:p>
    <w:p w:rsidR="00810D9A" w:rsidRDefault="00810D9A" w:rsidP="002C1502">
      <w:pPr>
        <w:ind w:firstLine="709"/>
      </w:pPr>
    </w:p>
    <w:p w:rsidR="00810D9A" w:rsidRDefault="00810D9A" w:rsidP="002C1502">
      <w:pPr>
        <w:ind w:firstLine="709"/>
      </w:pPr>
    </w:p>
    <w:p w:rsidR="00810D9A" w:rsidRDefault="00810D9A" w:rsidP="002C1502">
      <w:pPr>
        <w:ind w:firstLine="709"/>
      </w:pPr>
    </w:p>
    <w:p w:rsidR="00810D9A" w:rsidRDefault="00810D9A" w:rsidP="002C1502">
      <w:pPr>
        <w:ind w:firstLine="709"/>
      </w:pPr>
    </w:p>
    <w:p w:rsidR="000228D5" w:rsidRDefault="000228D5" w:rsidP="002C1502">
      <w:pPr>
        <w:ind w:firstLine="709"/>
      </w:pPr>
      <w:r>
        <w:t>Выберите вкладку «</w:t>
      </w:r>
      <w:r w:rsidRPr="000228D5">
        <w:rPr>
          <w:b/>
        </w:rPr>
        <w:t>Заявление</w:t>
      </w:r>
      <w:r>
        <w:t>», найдите нужную Заявку (она должна быть в самом вверху) и нажмите на иконку:</w:t>
      </w:r>
    </w:p>
    <w:p w:rsidR="000228D5" w:rsidRDefault="00810D9A" w:rsidP="00810D9A">
      <w:r w:rsidRPr="00810D9A">
        <w:rPr>
          <w:noProof/>
          <w:lang w:eastAsia="ru-RU"/>
        </w:rPr>
        <w:lastRenderedPageBreak/>
        <w:drawing>
          <wp:inline distT="0" distB="0" distL="0" distR="0">
            <wp:extent cx="5940425" cy="3656369"/>
            <wp:effectExtent l="0" t="0" r="3175" b="1270"/>
            <wp:docPr id="20" name="Рисунок 20" descr="C:\Users\user\Desktop\скрины для инструкции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крины для инструкции\1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DC" w:rsidRDefault="00411406" w:rsidP="004040DC">
      <w:pPr>
        <w:jc w:val="center"/>
        <w:rPr>
          <w:i/>
        </w:rPr>
      </w:pPr>
      <w:r>
        <w:rPr>
          <w:i/>
        </w:rPr>
        <w:t>Рисунок 22</w:t>
      </w:r>
      <w:r w:rsidR="004040DC" w:rsidRPr="002841B0">
        <w:rPr>
          <w:i/>
        </w:rPr>
        <w:t xml:space="preserve">. </w:t>
      </w:r>
      <w:r w:rsidR="004040DC">
        <w:rPr>
          <w:i/>
        </w:rPr>
        <w:t>Страница Заявок.</w:t>
      </w:r>
    </w:p>
    <w:p w:rsidR="004040DC" w:rsidRDefault="004040DC" w:rsidP="00810D9A"/>
    <w:p w:rsidR="000228D5" w:rsidRDefault="000228D5" w:rsidP="002C1502">
      <w:pPr>
        <w:ind w:firstLine="709"/>
      </w:pPr>
    </w:p>
    <w:p w:rsidR="004040DC" w:rsidRDefault="004040DC" w:rsidP="002C1502">
      <w:pPr>
        <w:ind w:firstLine="709"/>
      </w:pPr>
      <w:r>
        <w:t>Далее, по выбранной Заявке отобразится Статус, с комментарием от ГВЭ НСО:</w:t>
      </w:r>
    </w:p>
    <w:p w:rsidR="004040DC" w:rsidRDefault="004040DC" w:rsidP="004040DC">
      <w:r w:rsidRPr="004040DC">
        <w:rPr>
          <w:noProof/>
          <w:lang w:eastAsia="ru-RU"/>
        </w:rPr>
        <w:drawing>
          <wp:inline distT="0" distB="0" distL="0" distR="0">
            <wp:extent cx="5940425" cy="4144592"/>
            <wp:effectExtent l="0" t="0" r="3175" b="8890"/>
            <wp:docPr id="22" name="Рисунок 22" descr="C:\Users\user\Desktop\скрины для инструкции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крины для инструкции\1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FF4" w:rsidRDefault="00411406" w:rsidP="00FC5F57">
      <w:pPr>
        <w:jc w:val="center"/>
        <w:rPr>
          <w:i/>
        </w:rPr>
      </w:pPr>
      <w:r>
        <w:rPr>
          <w:i/>
        </w:rPr>
        <w:lastRenderedPageBreak/>
        <w:t>Рисунок 23</w:t>
      </w:r>
      <w:r w:rsidR="004040DC" w:rsidRPr="002841B0">
        <w:rPr>
          <w:i/>
        </w:rPr>
        <w:t xml:space="preserve">. </w:t>
      </w:r>
      <w:r w:rsidR="004040DC">
        <w:rPr>
          <w:i/>
        </w:rPr>
        <w:t>Страница статусов по Заявке.</w:t>
      </w:r>
    </w:p>
    <w:p w:rsidR="00683B1B" w:rsidRPr="00A97BA4" w:rsidRDefault="00683B1B" w:rsidP="00683B1B">
      <w:pPr>
        <w:rPr>
          <w:b/>
          <w:highlight w:val="red"/>
        </w:rPr>
      </w:pPr>
      <w:r w:rsidRPr="00013000">
        <w:rPr>
          <w:b/>
          <w:highlight w:val="red"/>
        </w:rPr>
        <w:t>Обязательно</w:t>
      </w:r>
    </w:p>
    <w:p w:rsidR="00683B1B" w:rsidRDefault="00683B1B" w:rsidP="00683B1B">
      <w:pPr>
        <w:shd w:val="clear" w:color="auto" w:fill="D9D9D9" w:themeFill="background1" w:themeFillShade="D9"/>
        <w:rPr>
          <w:i/>
        </w:rPr>
      </w:pPr>
      <w:r w:rsidRPr="00683B1B">
        <w:rPr>
          <w:i/>
        </w:rPr>
        <w:t>Время получения статуса по Заявке может варьироваться от 1 – 5 мин.</w:t>
      </w:r>
      <w:r>
        <w:rPr>
          <w:i/>
        </w:rPr>
        <w:t xml:space="preserve"> </w:t>
      </w:r>
    </w:p>
    <w:p w:rsidR="00683B1B" w:rsidRPr="00954DCA" w:rsidRDefault="00683B1B" w:rsidP="00683B1B">
      <w:pPr>
        <w:shd w:val="clear" w:color="auto" w:fill="D9D9D9" w:themeFill="background1" w:themeFillShade="D9"/>
        <w:rPr>
          <w:i/>
        </w:rPr>
      </w:pPr>
      <w:r>
        <w:rPr>
          <w:i/>
        </w:rPr>
        <w:t xml:space="preserve">Если Заявителем были проведены настройки, описанные в подразделе 1.1., а именно </w:t>
      </w:r>
      <w:r w:rsidRPr="00683B1B">
        <w:rPr>
          <w:b/>
          <w:i/>
        </w:rPr>
        <w:t xml:space="preserve">настройка </w:t>
      </w:r>
      <w:r w:rsidRPr="00954DCA">
        <w:rPr>
          <w:b/>
          <w:i/>
        </w:rPr>
        <w:t>уведомлений</w:t>
      </w:r>
      <w:r w:rsidR="00954DCA" w:rsidRPr="00954DCA">
        <w:rPr>
          <w:i/>
        </w:rPr>
        <w:t xml:space="preserve">, то в случае обновления Статуса по Заявке Заявитель получит оповещения по  </w:t>
      </w:r>
      <w:r w:rsidR="00954DCA" w:rsidRPr="00954DCA">
        <w:rPr>
          <w:i/>
          <w:lang w:val="en-US"/>
        </w:rPr>
        <w:t>SMS</w:t>
      </w:r>
      <w:r w:rsidR="00954DCA" w:rsidRPr="00954DCA">
        <w:rPr>
          <w:i/>
        </w:rPr>
        <w:t xml:space="preserve"> (настройки региона), </w:t>
      </w:r>
      <w:r w:rsidR="00954DCA" w:rsidRPr="00954DCA">
        <w:rPr>
          <w:i/>
          <w:lang w:val="en-US"/>
        </w:rPr>
        <w:t>Email</w:t>
      </w:r>
      <w:r w:rsidR="00954DCA" w:rsidRPr="00954DCA">
        <w:rPr>
          <w:i/>
        </w:rPr>
        <w:t xml:space="preserve">  и</w:t>
      </w:r>
      <w:r w:rsidR="00954DCA">
        <w:rPr>
          <w:i/>
        </w:rPr>
        <w:t xml:space="preserve"> </w:t>
      </w:r>
      <w:r w:rsidR="00954DCA">
        <w:rPr>
          <w:i/>
          <w:lang w:val="en-US"/>
        </w:rPr>
        <w:t>PUSH</w:t>
      </w:r>
      <w:r w:rsidR="00954DCA">
        <w:rPr>
          <w:i/>
        </w:rPr>
        <w:t xml:space="preserve"> (см. подраздел 1.1.).</w:t>
      </w:r>
    </w:p>
    <w:p w:rsidR="00683B1B" w:rsidRDefault="00683B1B" w:rsidP="00FC5F57">
      <w:pPr>
        <w:jc w:val="center"/>
        <w:rPr>
          <w:i/>
        </w:rPr>
      </w:pPr>
    </w:p>
    <w:p w:rsidR="00683B1B" w:rsidRDefault="00683B1B" w:rsidP="00FC5F57">
      <w:pPr>
        <w:jc w:val="center"/>
        <w:rPr>
          <w:i/>
        </w:rPr>
      </w:pPr>
    </w:p>
    <w:p w:rsidR="00683B1B" w:rsidRDefault="00683B1B" w:rsidP="00FC5F57">
      <w:pPr>
        <w:jc w:val="center"/>
        <w:rPr>
          <w:i/>
        </w:rPr>
      </w:pPr>
    </w:p>
    <w:p w:rsidR="00683B1B" w:rsidRDefault="00683B1B" w:rsidP="00FC5F57">
      <w:pPr>
        <w:jc w:val="center"/>
        <w:rPr>
          <w:i/>
        </w:rPr>
      </w:pPr>
    </w:p>
    <w:p w:rsidR="00683B1B" w:rsidRDefault="00683B1B" w:rsidP="00FC5F57">
      <w:pPr>
        <w:jc w:val="center"/>
        <w:rPr>
          <w:i/>
        </w:rPr>
      </w:pPr>
    </w:p>
    <w:p w:rsidR="00683B1B" w:rsidRDefault="00683B1B" w:rsidP="00FC5F57">
      <w:pPr>
        <w:jc w:val="center"/>
        <w:rPr>
          <w:i/>
        </w:rPr>
      </w:pPr>
    </w:p>
    <w:p w:rsidR="00683B1B" w:rsidRDefault="00683B1B" w:rsidP="00FC5F57">
      <w:pPr>
        <w:jc w:val="center"/>
        <w:rPr>
          <w:i/>
        </w:rPr>
      </w:pPr>
    </w:p>
    <w:p w:rsidR="00683B1B" w:rsidRDefault="00683B1B" w:rsidP="00FC5F57">
      <w:pPr>
        <w:jc w:val="center"/>
        <w:rPr>
          <w:i/>
        </w:rPr>
      </w:pPr>
    </w:p>
    <w:p w:rsidR="00683B1B" w:rsidRDefault="00683B1B" w:rsidP="00FC5F57">
      <w:pPr>
        <w:jc w:val="center"/>
        <w:rPr>
          <w:i/>
        </w:rPr>
      </w:pPr>
    </w:p>
    <w:p w:rsidR="00683B1B" w:rsidRDefault="00683B1B" w:rsidP="00FC5F57">
      <w:pPr>
        <w:jc w:val="center"/>
        <w:rPr>
          <w:i/>
        </w:rPr>
      </w:pPr>
    </w:p>
    <w:p w:rsidR="00683B1B" w:rsidRDefault="00683B1B" w:rsidP="00FC5F57">
      <w:pPr>
        <w:jc w:val="center"/>
        <w:rPr>
          <w:i/>
        </w:rPr>
      </w:pPr>
    </w:p>
    <w:p w:rsidR="00100FF4" w:rsidRDefault="00100FF4" w:rsidP="00100FF4">
      <w:pPr>
        <w:ind w:firstLine="709"/>
      </w:pPr>
      <w:r>
        <w:t xml:space="preserve">Если статус, который представлен на Рисунке </w:t>
      </w:r>
      <w:r w:rsidR="00AE4D33">
        <w:t>23</w:t>
      </w:r>
      <w:r>
        <w:t>, не отображается на данной странице, свяжитесь с ГВЭ НСО и сообщи</w:t>
      </w:r>
      <w:r w:rsidR="00190F18">
        <w:t>те</w:t>
      </w:r>
      <w:r>
        <w:t xml:space="preserve"> номер Вашей Заявки</w:t>
      </w:r>
      <w:r w:rsidR="00190F18">
        <w:t xml:space="preserve"> (</w:t>
      </w:r>
      <w:r>
        <w:t>посмотреть его можно здесь на это</w:t>
      </w:r>
      <w:r w:rsidR="00190F18">
        <w:t>й</w:t>
      </w:r>
      <w:r>
        <w:t xml:space="preserve"> же странице</w:t>
      </w:r>
      <w:r w:rsidR="00190F18">
        <w:t>)</w:t>
      </w:r>
      <w:r>
        <w:t>:</w:t>
      </w:r>
    </w:p>
    <w:p w:rsidR="00100FF4" w:rsidRDefault="00100FF4" w:rsidP="00FC5F57">
      <w:r w:rsidRPr="00A97BA4">
        <w:rPr>
          <w:noProof/>
          <w:lang w:eastAsia="ru-RU"/>
        </w:rPr>
        <w:drawing>
          <wp:inline distT="0" distB="0" distL="0" distR="0" wp14:anchorId="754A4A7A" wp14:editId="3E18298D">
            <wp:extent cx="5939790" cy="3219450"/>
            <wp:effectExtent l="0" t="0" r="3810" b="0"/>
            <wp:docPr id="23" name="Рисунок 23" descr="C:\Users\user\Desktop\скрины для инструкции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крины для инструкции\1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20" cy="322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F18" w:rsidRPr="00683B1B" w:rsidRDefault="00411406" w:rsidP="00683B1B">
      <w:pPr>
        <w:jc w:val="center"/>
        <w:rPr>
          <w:i/>
        </w:rPr>
      </w:pPr>
      <w:r>
        <w:rPr>
          <w:i/>
        </w:rPr>
        <w:t>Рисунок 24</w:t>
      </w:r>
      <w:r w:rsidR="00100FF4" w:rsidRPr="002841B0">
        <w:rPr>
          <w:i/>
        </w:rPr>
        <w:t>.</w:t>
      </w:r>
      <w:r w:rsidR="00100FF4">
        <w:rPr>
          <w:i/>
        </w:rPr>
        <w:t xml:space="preserve"> Номер Вашей Заявки.</w:t>
      </w:r>
    </w:p>
    <w:p w:rsidR="00100FF4" w:rsidRDefault="00100FF4" w:rsidP="004040DC"/>
    <w:p w:rsidR="00683B1B" w:rsidRDefault="00683B1B" w:rsidP="004040DC"/>
    <w:p w:rsidR="00A97BA4" w:rsidRPr="00A97BA4" w:rsidRDefault="00A97BA4" w:rsidP="004040DC">
      <w:pPr>
        <w:rPr>
          <w:b/>
          <w:highlight w:val="red"/>
        </w:rPr>
      </w:pPr>
      <w:r w:rsidRPr="00013000">
        <w:rPr>
          <w:b/>
          <w:highlight w:val="red"/>
        </w:rPr>
        <w:t>Обязательно</w:t>
      </w:r>
    </w:p>
    <w:p w:rsidR="00A97BA4" w:rsidRDefault="00A97BA4" w:rsidP="00A97BA4">
      <w:pPr>
        <w:shd w:val="clear" w:color="auto" w:fill="D9D9D9" w:themeFill="background1" w:themeFillShade="D9"/>
        <w:rPr>
          <w:i/>
        </w:rPr>
      </w:pPr>
      <w:r w:rsidRPr="00A97BA4">
        <w:rPr>
          <w:i/>
        </w:rPr>
        <w:t>Чтобы перейти ко второму этапу «</w:t>
      </w:r>
      <w:r w:rsidRPr="00A97BA4">
        <w:rPr>
          <w:b/>
          <w:i/>
        </w:rPr>
        <w:t>Загрузка документации в Личном кабинете Госэкспертизы</w:t>
      </w:r>
      <w:r w:rsidRPr="00A97BA4">
        <w:rPr>
          <w:i/>
        </w:rPr>
        <w:t>» необ</w:t>
      </w:r>
      <w:r>
        <w:rPr>
          <w:i/>
        </w:rPr>
        <w:t xml:space="preserve">ходимо в комментарии на рисунке </w:t>
      </w:r>
      <w:r w:rsidR="00AE4D33">
        <w:rPr>
          <w:i/>
        </w:rPr>
        <w:t>23</w:t>
      </w:r>
      <w:r>
        <w:rPr>
          <w:i/>
        </w:rPr>
        <w:t xml:space="preserve"> нажать на ссылку «</w:t>
      </w:r>
      <w:hyperlink r:id="rId41" w:anchor="/login" w:history="1">
        <w:r w:rsidRPr="00A97BA4">
          <w:rPr>
            <w:rStyle w:val="a4"/>
            <w:i/>
          </w:rPr>
          <w:t>Личный кабинет Госэкспертизы</w:t>
        </w:r>
      </w:hyperlink>
      <w:r>
        <w:rPr>
          <w:i/>
        </w:rPr>
        <w:t>».</w:t>
      </w:r>
    </w:p>
    <w:p w:rsidR="00A97BA4" w:rsidRDefault="00A97BA4" w:rsidP="00A97BA4"/>
    <w:p w:rsidR="00F240EE" w:rsidRDefault="00504421" w:rsidP="00504421">
      <w:pPr>
        <w:pStyle w:val="2"/>
        <w:numPr>
          <w:ilvl w:val="1"/>
          <w:numId w:val="2"/>
        </w:numPr>
        <w:rPr>
          <w:rFonts w:asciiTheme="minorHAnsi" w:hAnsiTheme="minorHAnsi" w:cstheme="minorHAnsi"/>
          <w:b/>
          <w:color w:val="000000" w:themeColor="text1"/>
        </w:rPr>
      </w:pPr>
      <w:bookmarkStart w:id="5" w:name="_Toc470854842"/>
      <w:r w:rsidRPr="00504421">
        <w:rPr>
          <w:rFonts w:asciiTheme="minorHAnsi" w:hAnsiTheme="minorHAnsi" w:cstheme="minorHAnsi"/>
          <w:b/>
          <w:color w:val="000000" w:themeColor="text1"/>
        </w:rPr>
        <w:t>Загрузка документации в Личном кабинете Госэкспертизы</w:t>
      </w:r>
      <w:bookmarkEnd w:id="5"/>
    </w:p>
    <w:p w:rsidR="00B10FF8" w:rsidRDefault="00B10FF8" w:rsidP="00B10FF8"/>
    <w:p w:rsidR="00B10FF8" w:rsidRPr="00A97BA4" w:rsidRDefault="00B10FF8" w:rsidP="00B10FF8">
      <w:pPr>
        <w:rPr>
          <w:b/>
          <w:highlight w:val="red"/>
        </w:rPr>
      </w:pPr>
      <w:r w:rsidRPr="00013000">
        <w:rPr>
          <w:b/>
          <w:highlight w:val="red"/>
        </w:rPr>
        <w:t>Обязательно</w:t>
      </w:r>
    </w:p>
    <w:p w:rsidR="008267E3" w:rsidRDefault="00B10FF8" w:rsidP="008267E3">
      <w:pPr>
        <w:shd w:val="clear" w:color="auto" w:fill="D9D9D9" w:themeFill="background1" w:themeFillShade="D9"/>
        <w:ind w:firstLine="709"/>
      </w:pPr>
      <w:r>
        <w:t>Все файлы документации должны быть самостоятельно подписаны</w:t>
      </w:r>
      <w:r w:rsidR="00A5229A" w:rsidRPr="00A5229A">
        <w:t xml:space="preserve"> </w:t>
      </w:r>
      <w:r w:rsidR="00A5229A">
        <w:t>усиленной электронно-цифровой подписью (</w:t>
      </w:r>
      <w:r w:rsidR="00A5229A" w:rsidRPr="00A5229A">
        <w:rPr>
          <w:b/>
        </w:rPr>
        <w:t>подпись должна быть открепленной</w:t>
      </w:r>
      <w:r w:rsidR="00A5229A">
        <w:t xml:space="preserve">) </w:t>
      </w:r>
      <w:r w:rsidR="00A5229A" w:rsidRPr="00A5229A">
        <w:t>уполномоченного лица организации-заявителя</w:t>
      </w:r>
      <w:r>
        <w:t xml:space="preserve"> </w:t>
      </w:r>
      <w:r w:rsidR="00710064">
        <w:t xml:space="preserve">и </w:t>
      </w:r>
      <w:r w:rsidR="00710064" w:rsidRPr="00710064">
        <w:t>подписями</w:t>
      </w:r>
      <w:r w:rsidR="00710064">
        <w:t xml:space="preserve"> </w:t>
      </w:r>
      <w:r w:rsidR="00A5229A" w:rsidRPr="00A5229A">
        <w:t>лиц</w:t>
      </w:r>
      <w:r w:rsidR="00710064">
        <w:t>, участвующих</w:t>
      </w:r>
      <w:r w:rsidR="00A5229A" w:rsidRPr="00A5229A">
        <w:t xml:space="preserve"> в разработке проектной документации, осуществляющих нормоконтроль и согласование проектной документации</w:t>
      </w:r>
      <w:r>
        <w:t xml:space="preserve">. </w:t>
      </w:r>
    </w:p>
    <w:p w:rsidR="008267E3" w:rsidRPr="008267E3" w:rsidRDefault="008267E3" w:rsidP="008267E3">
      <w:pPr>
        <w:shd w:val="clear" w:color="auto" w:fill="D9D9D9" w:themeFill="background1" w:themeFillShade="D9"/>
        <w:ind w:firstLine="709"/>
      </w:pPr>
      <w:r w:rsidRPr="008267E3">
        <w:t>При невозможности обеспечения лиц, уполномоченных на подготовку проектной документации, электронной подписью на отдельные документы, разделы проектной документации оформляется информационно-удостоверяющий лист (ИУЛ) на бумажном носителе, содержащий обозначение электронного документа, к которому он выпущен, фамилии, подлинные подписи лиц, осуществляющих разработку, проверку, согласование и утверждение электронного документа, дату и время последнего изменения документа. Рекомендации по оформлению УЛ содержатся в ГОСТ 2.051-2013 Электронные документы.</w:t>
      </w:r>
    </w:p>
    <w:p w:rsidR="008267E3" w:rsidRDefault="008267E3" w:rsidP="008267E3">
      <w:pPr>
        <w:shd w:val="clear" w:color="auto" w:fill="D9D9D9" w:themeFill="background1" w:themeFillShade="D9"/>
        <w:spacing w:after="0" w:line="240" w:lineRule="auto"/>
        <w:ind w:firstLine="709"/>
        <w:jc w:val="both"/>
      </w:pPr>
      <w:r w:rsidRPr="008267E3">
        <w:t>Полностью оформленный на бумажном носителе УЛ сканируется с сохранением в форматах *.pdf, подписывается усиленной квалифицированной подписью уполномоченного лица организации-заявителя.</w:t>
      </w:r>
    </w:p>
    <w:p w:rsidR="00BB65CF" w:rsidRPr="008267E3" w:rsidRDefault="00BB65CF" w:rsidP="008267E3">
      <w:pPr>
        <w:shd w:val="clear" w:color="auto" w:fill="D9D9D9" w:themeFill="background1" w:themeFillShade="D9"/>
        <w:spacing w:after="0" w:line="240" w:lineRule="auto"/>
        <w:ind w:firstLine="709"/>
        <w:jc w:val="both"/>
      </w:pPr>
      <w:r>
        <w:t>Загрузка ИУЛ происходит в отдельном элементе «</w:t>
      </w:r>
      <w:r w:rsidRPr="00BB65CF">
        <w:rPr>
          <w:u w:val="single"/>
        </w:rPr>
        <w:t>Информационно-удостоверяющий лист</w:t>
      </w:r>
      <w:r>
        <w:t>» «дерева» документации, см. далее по инструкции.</w:t>
      </w:r>
    </w:p>
    <w:p w:rsidR="008267E3" w:rsidRPr="008267E3" w:rsidRDefault="008267E3" w:rsidP="00B10FF8">
      <w:pPr>
        <w:shd w:val="clear" w:color="auto" w:fill="D9D9D9" w:themeFill="background1" w:themeFillShade="D9"/>
        <w:ind w:firstLine="709"/>
      </w:pPr>
    </w:p>
    <w:p w:rsidR="00F240EE" w:rsidRDefault="00F240EE" w:rsidP="00A97BA4"/>
    <w:p w:rsidR="00F240EE" w:rsidRDefault="00504421" w:rsidP="00504421">
      <w:pPr>
        <w:ind w:firstLine="709"/>
      </w:pPr>
      <w:r>
        <w:t>Авторизация в модуле «</w:t>
      </w:r>
      <w:r w:rsidRPr="00504421">
        <w:rPr>
          <w:b/>
        </w:rPr>
        <w:t>Личный кабинет Госэкспертизы</w:t>
      </w:r>
      <w:r>
        <w:t>» происходит аналогично, как и на ЕПГУ, через ЕСИА.</w:t>
      </w:r>
    </w:p>
    <w:p w:rsidR="005C3F2B" w:rsidRPr="00A97BA4" w:rsidRDefault="005C3F2B" w:rsidP="005C3F2B">
      <w:pPr>
        <w:rPr>
          <w:b/>
          <w:highlight w:val="red"/>
        </w:rPr>
      </w:pPr>
      <w:r w:rsidRPr="00013000">
        <w:rPr>
          <w:b/>
          <w:highlight w:val="red"/>
        </w:rPr>
        <w:t>Обязательно</w:t>
      </w:r>
    </w:p>
    <w:p w:rsidR="005C3F2B" w:rsidRDefault="005C3F2B" w:rsidP="005C3F2B">
      <w:pPr>
        <w:shd w:val="clear" w:color="auto" w:fill="D9D9D9" w:themeFill="background1" w:themeFillShade="D9"/>
        <w:ind w:firstLine="709"/>
        <w:rPr>
          <w:i/>
        </w:rPr>
      </w:pPr>
      <w:r w:rsidRPr="00B10FF8">
        <w:t>Если при переходе по ссылке на модуль Личный кабинет Госэкспертизы отображается</w:t>
      </w:r>
      <w:r>
        <w:rPr>
          <w:i/>
        </w:rPr>
        <w:t xml:space="preserve"> окно ввода данных авторизации:</w:t>
      </w:r>
    </w:p>
    <w:p w:rsidR="005C3F2B" w:rsidRPr="002224AD" w:rsidRDefault="005C3F2B" w:rsidP="005C3F2B">
      <w:pPr>
        <w:shd w:val="clear" w:color="auto" w:fill="D9D9D9" w:themeFill="background1" w:themeFillShade="D9"/>
        <w:ind w:firstLine="709"/>
        <w:rPr>
          <w:i/>
        </w:rPr>
      </w:pPr>
    </w:p>
    <w:p w:rsidR="005C3F2B" w:rsidRDefault="005C3F2B" w:rsidP="005C3F2B">
      <w:pPr>
        <w:tabs>
          <w:tab w:val="left" w:pos="945"/>
        </w:tabs>
      </w:pPr>
      <w:r>
        <w:lastRenderedPageBreak/>
        <w:tab/>
      </w:r>
      <w:r w:rsidRPr="004C76C4">
        <w:rPr>
          <w:noProof/>
          <w:lang w:eastAsia="ru-RU"/>
        </w:rPr>
        <w:drawing>
          <wp:inline distT="0" distB="0" distL="0" distR="0" wp14:anchorId="572B0290" wp14:editId="280E2B60">
            <wp:extent cx="5940425" cy="6462395"/>
            <wp:effectExtent l="0" t="0" r="3175" b="0"/>
            <wp:docPr id="25" name="Рисунок 25" descr="C:\Users\user\Desktop\скрины для инструкции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рины для инструкции\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6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2B" w:rsidRDefault="00411406" w:rsidP="005C3F2B">
      <w:pPr>
        <w:tabs>
          <w:tab w:val="left" w:pos="945"/>
        </w:tabs>
        <w:jc w:val="center"/>
        <w:rPr>
          <w:i/>
        </w:rPr>
      </w:pPr>
      <w:r>
        <w:rPr>
          <w:i/>
        </w:rPr>
        <w:t>Рисунок 25</w:t>
      </w:r>
      <w:r w:rsidR="005C3F2B" w:rsidRPr="005C3F2B">
        <w:rPr>
          <w:i/>
        </w:rPr>
        <w:t>. Авторизация</w:t>
      </w:r>
      <w:r w:rsidR="005C3F2B">
        <w:rPr>
          <w:i/>
        </w:rPr>
        <w:t>.</w:t>
      </w:r>
    </w:p>
    <w:p w:rsidR="005C3F2B" w:rsidRPr="005C3F2B" w:rsidRDefault="005C3F2B" w:rsidP="005C3F2B">
      <w:pPr>
        <w:shd w:val="clear" w:color="auto" w:fill="D9D9D9" w:themeFill="background1" w:themeFillShade="D9"/>
        <w:ind w:firstLine="709"/>
        <w:rPr>
          <w:i/>
        </w:rPr>
      </w:pPr>
      <w:r>
        <w:rPr>
          <w:i/>
        </w:rPr>
        <w:t xml:space="preserve">То необходимо ввести тот </w:t>
      </w:r>
      <w:r w:rsidRPr="005C3F2B">
        <w:rPr>
          <w:b/>
          <w:i/>
        </w:rPr>
        <w:t>СНИЛС и пароль</w:t>
      </w:r>
      <w:r>
        <w:rPr>
          <w:i/>
        </w:rPr>
        <w:t>, который был введен на ЕПГУ для получения портальной формы.</w:t>
      </w:r>
    </w:p>
    <w:p w:rsidR="005C3F2B" w:rsidRDefault="005C3F2B" w:rsidP="00504421">
      <w:pPr>
        <w:ind w:firstLine="709"/>
      </w:pPr>
    </w:p>
    <w:p w:rsidR="00F240EE" w:rsidRDefault="00504421" w:rsidP="006E32A5">
      <w:pPr>
        <w:ind w:firstLine="709"/>
      </w:pPr>
      <w:r>
        <w:t>Ссылку на модуль Заявитель получает через статус, после отправки портальной формы (см. подраздел 1.2.).</w:t>
      </w:r>
    </w:p>
    <w:p w:rsidR="00331F38" w:rsidRDefault="00331F38" w:rsidP="006E32A5">
      <w:pPr>
        <w:ind w:firstLine="709"/>
      </w:pPr>
    </w:p>
    <w:p w:rsidR="00331F38" w:rsidRDefault="00331F38" w:rsidP="006E32A5">
      <w:pPr>
        <w:ind w:firstLine="709"/>
      </w:pPr>
    </w:p>
    <w:p w:rsidR="00331F38" w:rsidRDefault="00331F38" w:rsidP="006E32A5">
      <w:pPr>
        <w:ind w:firstLine="709"/>
      </w:pPr>
    </w:p>
    <w:p w:rsidR="00A27A82" w:rsidRDefault="00A27A82" w:rsidP="006E32A5">
      <w:pPr>
        <w:ind w:firstLine="709"/>
      </w:pPr>
      <w:r>
        <w:lastRenderedPageBreak/>
        <w:t>Далее, перед Заявителем отобразится страница загрузки документации по Заявке:</w:t>
      </w:r>
    </w:p>
    <w:p w:rsidR="00A27A82" w:rsidRDefault="006E32A5" w:rsidP="00A97BA4">
      <w:r w:rsidRPr="006E32A5">
        <w:rPr>
          <w:noProof/>
          <w:lang w:eastAsia="ru-RU"/>
        </w:rPr>
        <w:drawing>
          <wp:inline distT="0" distB="0" distL="0" distR="0">
            <wp:extent cx="6348243" cy="2924175"/>
            <wp:effectExtent l="0" t="0" r="0" b="0"/>
            <wp:docPr id="26" name="Рисунок 26" descr="C:\Users\user\Desktop\скрины для инструкции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крины для инструкции\15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39" cy="292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62" w:rsidRPr="00331F38" w:rsidRDefault="00411406" w:rsidP="00331F38">
      <w:pPr>
        <w:tabs>
          <w:tab w:val="left" w:pos="945"/>
        </w:tabs>
        <w:jc w:val="center"/>
        <w:rPr>
          <w:i/>
        </w:rPr>
      </w:pPr>
      <w:r>
        <w:rPr>
          <w:i/>
        </w:rPr>
        <w:t>Рисунок 26</w:t>
      </w:r>
      <w:r w:rsidR="00603962" w:rsidRPr="005C3F2B">
        <w:rPr>
          <w:i/>
        </w:rPr>
        <w:t>.</w:t>
      </w:r>
      <w:r w:rsidR="00603962">
        <w:rPr>
          <w:i/>
        </w:rPr>
        <w:t xml:space="preserve"> «Дерево» документации и область загрузки.</w:t>
      </w:r>
    </w:p>
    <w:p w:rsidR="008D5911" w:rsidRDefault="001A0595" w:rsidP="001A0595">
      <w:pPr>
        <w:ind w:firstLine="709"/>
      </w:pPr>
      <w:r>
        <w:t>С левой стороны отображается «дерево» документации, состоящее из папок и конечных элементов, в которые происходит загрузка файла.</w:t>
      </w:r>
      <w:r w:rsidR="00331F38">
        <w:t xml:space="preserve"> </w:t>
      </w:r>
      <w:r w:rsidR="009711AC">
        <w:t xml:space="preserve"> В «дереве» документации применены сокращённые наименования папок, каждое сокращение расшифровывается следующим образом:</w:t>
      </w:r>
    </w:p>
    <w:p w:rsidR="009711AC" w:rsidRDefault="009711AC" w:rsidP="000567FA">
      <w:pPr>
        <w:spacing w:after="0"/>
        <w:ind w:firstLine="709"/>
      </w:pPr>
      <w:r>
        <w:t xml:space="preserve">- </w:t>
      </w:r>
      <w:r w:rsidRPr="000567FA">
        <w:rPr>
          <w:b/>
        </w:rPr>
        <w:t>ПД</w:t>
      </w:r>
      <w:r>
        <w:t xml:space="preserve"> – проектная документация;</w:t>
      </w:r>
    </w:p>
    <w:p w:rsidR="009711AC" w:rsidRDefault="009711AC" w:rsidP="000567FA">
      <w:pPr>
        <w:spacing w:after="0"/>
        <w:ind w:firstLine="709"/>
      </w:pPr>
      <w:r>
        <w:t xml:space="preserve">- </w:t>
      </w:r>
      <w:r w:rsidR="000567FA" w:rsidRPr="000567FA">
        <w:rPr>
          <w:b/>
        </w:rPr>
        <w:t xml:space="preserve">РИИ </w:t>
      </w:r>
      <w:r w:rsidR="000567FA">
        <w:t>– результаты инженерных изысканий;</w:t>
      </w:r>
    </w:p>
    <w:p w:rsidR="000567FA" w:rsidRDefault="000567FA" w:rsidP="000567FA">
      <w:pPr>
        <w:spacing w:after="0"/>
        <w:ind w:firstLine="709"/>
      </w:pPr>
      <w:r>
        <w:t xml:space="preserve">- </w:t>
      </w:r>
      <w:r w:rsidRPr="000567FA">
        <w:rPr>
          <w:b/>
        </w:rPr>
        <w:t>ИРД</w:t>
      </w:r>
      <w:r>
        <w:t xml:space="preserve"> – исходно-разрешительная документация;</w:t>
      </w:r>
    </w:p>
    <w:p w:rsidR="000567FA" w:rsidRDefault="000567FA" w:rsidP="000567FA">
      <w:pPr>
        <w:spacing w:after="0"/>
        <w:ind w:firstLine="709"/>
      </w:pPr>
      <w:r>
        <w:t xml:space="preserve">- </w:t>
      </w:r>
      <w:r w:rsidRPr="000567FA">
        <w:rPr>
          <w:b/>
        </w:rPr>
        <w:t>СД</w:t>
      </w:r>
      <w:r>
        <w:t xml:space="preserve"> – сметная документация.</w:t>
      </w:r>
    </w:p>
    <w:p w:rsidR="005779C4" w:rsidRPr="005779C4" w:rsidRDefault="005779C4" w:rsidP="000567FA">
      <w:pPr>
        <w:spacing w:after="0"/>
        <w:ind w:firstLine="709"/>
      </w:pPr>
      <w:r w:rsidRPr="005779C4">
        <w:t xml:space="preserve">- </w:t>
      </w:r>
      <w:r w:rsidRPr="005779C4">
        <w:rPr>
          <w:b/>
        </w:rPr>
        <w:t>ПД и РИИ</w:t>
      </w:r>
      <w:r>
        <w:t xml:space="preserve"> – проектная документация и результаты инженерных изысканий.</w:t>
      </w:r>
    </w:p>
    <w:p w:rsidR="007C49AB" w:rsidRDefault="007C49AB" w:rsidP="000567FA">
      <w:pPr>
        <w:spacing w:after="0"/>
        <w:ind w:firstLine="709"/>
      </w:pPr>
    </w:p>
    <w:p w:rsidR="007C49AB" w:rsidRPr="007C49AB" w:rsidRDefault="007C49AB" w:rsidP="007C49AB">
      <w:pPr>
        <w:spacing w:after="0"/>
        <w:rPr>
          <w:b/>
        </w:rPr>
      </w:pPr>
      <w:r w:rsidRPr="007C49AB">
        <w:rPr>
          <w:b/>
          <w:highlight w:val="red"/>
        </w:rPr>
        <w:t>Обязательно</w:t>
      </w:r>
    </w:p>
    <w:p w:rsidR="007C49AB" w:rsidRDefault="007C49AB" w:rsidP="00411406">
      <w:pPr>
        <w:shd w:val="clear" w:color="auto" w:fill="D9D9D9" w:themeFill="background1" w:themeFillShade="D9"/>
        <w:ind w:firstLine="709"/>
      </w:pPr>
      <w:r>
        <w:t>Помимо документации, в «дерево» необходимо загрузить сформированный и подписанный файл Заявления.  Сформированный шаблон Заявления будет отправлен в Личный кабинет ЕПГУ вместе со статусом от ГВЭ НСО. Его необходимо скачать, подписать открепленной подписью и загрузить в специализированную папку «дерева» документации, она в самом верху</w:t>
      </w:r>
      <w:r w:rsidR="00411406">
        <w:t>:</w:t>
      </w:r>
    </w:p>
    <w:p w:rsidR="00411406" w:rsidRPr="007C49AB" w:rsidRDefault="00411406" w:rsidP="00411406">
      <w:pPr>
        <w:shd w:val="clear" w:color="auto" w:fill="D9D9D9" w:themeFill="background1" w:themeFillShade="D9"/>
        <w:ind w:firstLine="709"/>
      </w:pPr>
    </w:p>
    <w:p w:rsidR="00411406" w:rsidRDefault="00411406" w:rsidP="00411406">
      <w:r w:rsidRPr="00411406">
        <w:rPr>
          <w:noProof/>
          <w:lang w:eastAsia="ru-RU"/>
        </w:rPr>
        <w:drawing>
          <wp:inline distT="0" distB="0" distL="0" distR="0">
            <wp:extent cx="5940425" cy="975617"/>
            <wp:effectExtent l="0" t="0" r="3175" b="0"/>
            <wp:docPr id="37" name="Рисунок 37" descr="C:\Users\user\Desktop\скрины для инструкции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рины для инструкции\3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406" w:rsidRPr="00331F38" w:rsidRDefault="00411406" w:rsidP="00411406">
      <w:pPr>
        <w:tabs>
          <w:tab w:val="left" w:pos="945"/>
        </w:tabs>
        <w:jc w:val="center"/>
        <w:rPr>
          <w:i/>
        </w:rPr>
      </w:pPr>
      <w:r>
        <w:rPr>
          <w:i/>
        </w:rPr>
        <w:t>Рисунок 27</w:t>
      </w:r>
      <w:r w:rsidRPr="005C3F2B">
        <w:rPr>
          <w:i/>
        </w:rPr>
        <w:t>.</w:t>
      </w:r>
      <w:r w:rsidRPr="001E2E57">
        <w:rPr>
          <w:i/>
        </w:rPr>
        <w:t xml:space="preserve">  </w:t>
      </w:r>
      <w:r>
        <w:rPr>
          <w:i/>
        </w:rPr>
        <w:t>Для загрузки Заявления.</w:t>
      </w:r>
    </w:p>
    <w:p w:rsidR="00411406" w:rsidRDefault="00411406" w:rsidP="00411406"/>
    <w:p w:rsidR="00BB65CF" w:rsidRPr="00B170A3" w:rsidRDefault="00B170A3" w:rsidP="001A0595">
      <w:pPr>
        <w:ind w:firstLine="709"/>
      </w:pPr>
      <w:r>
        <w:t>При необходимости загрузки информационно-удостоверяющего листа в каждом разделе проектной документации имеется элемент «Информационно-удостоверяющий лист»:</w:t>
      </w:r>
    </w:p>
    <w:p w:rsidR="00B170A3" w:rsidRDefault="00B170A3" w:rsidP="00B170A3">
      <w:r w:rsidRPr="00B170A3">
        <w:rPr>
          <w:noProof/>
          <w:lang w:eastAsia="ru-RU"/>
        </w:rPr>
        <w:lastRenderedPageBreak/>
        <w:drawing>
          <wp:inline distT="0" distB="0" distL="0" distR="0">
            <wp:extent cx="5940425" cy="2692019"/>
            <wp:effectExtent l="0" t="0" r="3175" b="0"/>
            <wp:docPr id="9" name="Рисунок 9" descr="C:\Users\user\Desktop\скрины для инструкции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рины для инструкции\2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0A3" w:rsidRDefault="00411406" w:rsidP="00B170A3">
      <w:pPr>
        <w:tabs>
          <w:tab w:val="left" w:pos="945"/>
        </w:tabs>
        <w:jc w:val="center"/>
        <w:rPr>
          <w:i/>
        </w:rPr>
      </w:pPr>
      <w:r>
        <w:rPr>
          <w:i/>
        </w:rPr>
        <w:t>Рисунок 28</w:t>
      </w:r>
      <w:r w:rsidR="00B170A3" w:rsidRPr="005C3F2B">
        <w:rPr>
          <w:i/>
        </w:rPr>
        <w:t>.</w:t>
      </w:r>
      <w:r w:rsidR="00B170A3">
        <w:rPr>
          <w:i/>
        </w:rPr>
        <w:t xml:space="preserve"> Информационно-удостоверяющий лист.</w:t>
      </w:r>
    </w:p>
    <w:p w:rsidR="00BB65CF" w:rsidRDefault="00BB65CF" w:rsidP="001A0595">
      <w:pPr>
        <w:ind w:firstLine="709"/>
      </w:pPr>
    </w:p>
    <w:p w:rsidR="00BB65CF" w:rsidRDefault="00BB65CF" w:rsidP="00BD75A4"/>
    <w:p w:rsidR="00331F38" w:rsidRDefault="00331F38" w:rsidP="00BD75A4"/>
    <w:p w:rsidR="00331F38" w:rsidRDefault="00331F38" w:rsidP="00BD75A4"/>
    <w:p w:rsidR="00331F38" w:rsidRDefault="00331F38" w:rsidP="00331F38">
      <w:pPr>
        <w:ind w:firstLine="709"/>
      </w:pPr>
      <w:r>
        <w:t>С правой стороны вкладки «Документация» располагается область для загрузки файла, она появляется в случае выбора конечного элемента в «дереве» документации.</w:t>
      </w:r>
    </w:p>
    <w:p w:rsidR="00BD75A4" w:rsidRDefault="00BD75A4" w:rsidP="00BD75A4"/>
    <w:p w:rsidR="001A0595" w:rsidRDefault="00603962" w:rsidP="001A0595">
      <w:pPr>
        <w:ind w:firstLine="709"/>
      </w:pPr>
      <w:r>
        <w:t>Чтобы загрузить файл, нужно перетащить файл в область для загрузки, отмеченную пунктиром, либо нажать кнопку «</w:t>
      </w:r>
      <w:r w:rsidRPr="00603962">
        <w:rPr>
          <w:b/>
        </w:rPr>
        <w:t>Выбрать файл</w:t>
      </w:r>
      <w:r>
        <w:t>».</w:t>
      </w:r>
    </w:p>
    <w:p w:rsidR="00603962" w:rsidRDefault="00603962" w:rsidP="001A0595">
      <w:pPr>
        <w:ind w:firstLine="709"/>
      </w:pPr>
      <w:r>
        <w:t>Статус загрузки файла отображается в правом нижем углу страницы:</w:t>
      </w:r>
    </w:p>
    <w:p w:rsidR="00603962" w:rsidRDefault="008655AE" w:rsidP="00603962">
      <w:r w:rsidRPr="008655AE">
        <w:rPr>
          <w:noProof/>
          <w:lang w:eastAsia="ru-RU"/>
        </w:rPr>
        <w:drawing>
          <wp:inline distT="0" distB="0" distL="0" distR="0">
            <wp:extent cx="5940425" cy="2647061"/>
            <wp:effectExtent l="0" t="0" r="3175" b="1270"/>
            <wp:docPr id="28" name="Рисунок 28" descr="C:\Users\user\Desktop\скрины для инструкции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крины для инструкции\16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595" w:rsidRPr="00A27A82" w:rsidRDefault="001A0595" w:rsidP="00A97BA4"/>
    <w:p w:rsidR="00603962" w:rsidRDefault="00603962" w:rsidP="00603962">
      <w:pPr>
        <w:tabs>
          <w:tab w:val="left" w:pos="945"/>
        </w:tabs>
        <w:jc w:val="center"/>
        <w:rPr>
          <w:i/>
        </w:rPr>
      </w:pPr>
      <w:r>
        <w:rPr>
          <w:i/>
        </w:rPr>
        <w:t>Рису</w:t>
      </w:r>
      <w:r w:rsidR="00411406">
        <w:rPr>
          <w:i/>
        </w:rPr>
        <w:t>нок 29</w:t>
      </w:r>
      <w:r w:rsidRPr="005C3F2B">
        <w:rPr>
          <w:i/>
        </w:rPr>
        <w:t>.</w:t>
      </w:r>
      <w:r>
        <w:rPr>
          <w:i/>
        </w:rPr>
        <w:t xml:space="preserve"> Статус загрузки файла</w:t>
      </w:r>
    </w:p>
    <w:p w:rsidR="00F240EE" w:rsidRDefault="00F240EE" w:rsidP="00A97BA4"/>
    <w:p w:rsidR="00962D71" w:rsidRPr="00962D71" w:rsidRDefault="00962D71" w:rsidP="00962D71">
      <w:pPr>
        <w:ind w:firstLine="709"/>
      </w:pPr>
      <w:r w:rsidRPr="00962D71">
        <w:lastRenderedPageBreak/>
        <w:t>Если в папку необхо</w:t>
      </w:r>
      <w:r>
        <w:t>димо загрузить несколько файлов, то файлы нужно предварительно объединить в один файл (</w:t>
      </w:r>
      <w:r>
        <w:rPr>
          <w:lang w:val="en-US"/>
        </w:rPr>
        <w:t>pdf</w:t>
      </w:r>
      <w:r>
        <w:t xml:space="preserve">, </w:t>
      </w:r>
      <w:r>
        <w:rPr>
          <w:lang w:val="en-US"/>
        </w:rPr>
        <w:t>docx</w:t>
      </w:r>
      <w:r>
        <w:t xml:space="preserve"> и т.д.), либо поместить в архив (</w:t>
      </w:r>
      <w:r>
        <w:rPr>
          <w:lang w:val="en-US"/>
        </w:rPr>
        <w:t>zip</w:t>
      </w:r>
      <w:r>
        <w:t>).</w:t>
      </w:r>
    </w:p>
    <w:p w:rsidR="00962D71" w:rsidRDefault="00962D71" w:rsidP="008655AE">
      <w:pPr>
        <w:rPr>
          <w:b/>
          <w:highlight w:val="red"/>
        </w:rPr>
      </w:pPr>
    </w:p>
    <w:p w:rsidR="008655AE" w:rsidRPr="00A97BA4" w:rsidRDefault="008655AE" w:rsidP="008655AE">
      <w:pPr>
        <w:rPr>
          <w:b/>
          <w:highlight w:val="red"/>
        </w:rPr>
      </w:pPr>
      <w:r w:rsidRPr="00013000">
        <w:rPr>
          <w:b/>
          <w:highlight w:val="red"/>
        </w:rPr>
        <w:t>Обязательно</w:t>
      </w:r>
    </w:p>
    <w:p w:rsidR="006E132A" w:rsidRDefault="008655AE" w:rsidP="008655AE">
      <w:pPr>
        <w:shd w:val="clear" w:color="auto" w:fill="D9D9D9" w:themeFill="background1" w:themeFillShade="D9"/>
        <w:rPr>
          <w:i/>
        </w:rPr>
      </w:pPr>
      <w:r w:rsidRPr="008655AE">
        <w:rPr>
          <w:i/>
        </w:rPr>
        <w:t>Необходимо дождаться полной загрузки файла.</w:t>
      </w:r>
    </w:p>
    <w:p w:rsidR="00B10FF8" w:rsidRDefault="00B10FF8" w:rsidP="006E132A"/>
    <w:p w:rsidR="00B10FF8" w:rsidRDefault="00B10FF8" w:rsidP="006E132A">
      <w:r>
        <w:t>После полной загрузки файла отобразиться кнопка для загрузки файла(ов) подписи:</w:t>
      </w:r>
    </w:p>
    <w:p w:rsidR="00B10FF8" w:rsidRDefault="00B10FF8" w:rsidP="006E132A">
      <w:pPr>
        <w:rPr>
          <w:b/>
          <w:highlight w:val="red"/>
        </w:rPr>
      </w:pPr>
      <w:r w:rsidRPr="00B10FF8">
        <w:rPr>
          <w:b/>
          <w:noProof/>
          <w:lang w:eastAsia="ru-RU"/>
        </w:rPr>
        <w:drawing>
          <wp:inline distT="0" distB="0" distL="0" distR="0">
            <wp:extent cx="5940425" cy="2908045"/>
            <wp:effectExtent l="0" t="0" r="3175" b="6985"/>
            <wp:docPr id="29" name="Рисунок 29" descr="C:\Users\user\Desktop\скрины для инструкции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крины для инструкции\17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FF8" w:rsidRDefault="00411406" w:rsidP="00B10FF8">
      <w:pPr>
        <w:tabs>
          <w:tab w:val="left" w:pos="945"/>
        </w:tabs>
        <w:jc w:val="center"/>
        <w:rPr>
          <w:i/>
        </w:rPr>
      </w:pPr>
      <w:r>
        <w:rPr>
          <w:i/>
        </w:rPr>
        <w:t>Рисунок 30</w:t>
      </w:r>
      <w:r w:rsidR="00B10FF8" w:rsidRPr="005C3F2B">
        <w:rPr>
          <w:i/>
        </w:rPr>
        <w:t>.</w:t>
      </w:r>
      <w:r w:rsidR="00B10FF8">
        <w:rPr>
          <w:i/>
        </w:rPr>
        <w:t xml:space="preserve"> Кнопка файла подписи.</w:t>
      </w:r>
    </w:p>
    <w:p w:rsidR="00B10FF8" w:rsidRPr="00F6537E" w:rsidRDefault="00B10FF8" w:rsidP="00F6537E"/>
    <w:p w:rsidR="00B10FF8" w:rsidRPr="00F6537E" w:rsidRDefault="00F6537E" w:rsidP="00F6537E">
      <w:pPr>
        <w:ind w:firstLine="709"/>
      </w:pPr>
      <w:r w:rsidRPr="00F6537E">
        <w:t>После загрузки файла (ов) подписи произойдёт автоматические проверка их валидности, результат отобразиться на этой же странице:</w:t>
      </w:r>
    </w:p>
    <w:p w:rsidR="00F6537E" w:rsidRDefault="00F6537E" w:rsidP="00F6537E">
      <w:pPr>
        <w:tabs>
          <w:tab w:val="left" w:pos="945"/>
        </w:tabs>
        <w:rPr>
          <w:i/>
        </w:rPr>
      </w:pPr>
      <w:r w:rsidRPr="00F6537E">
        <w:rPr>
          <w:i/>
          <w:noProof/>
          <w:lang w:eastAsia="ru-RU"/>
        </w:rPr>
        <w:lastRenderedPageBreak/>
        <w:drawing>
          <wp:inline distT="0" distB="0" distL="0" distR="0">
            <wp:extent cx="5940425" cy="5920446"/>
            <wp:effectExtent l="0" t="0" r="3175" b="4445"/>
            <wp:docPr id="30" name="Рисунок 30" descr="C:\Users\user\Desktop\скрины для инструкции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крины для инструкции\18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37E" w:rsidRDefault="00411406" w:rsidP="00F6537E">
      <w:pPr>
        <w:tabs>
          <w:tab w:val="left" w:pos="945"/>
        </w:tabs>
        <w:jc w:val="center"/>
        <w:rPr>
          <w:i/>
        </w:rPr>
      </w:pPr>
      <w:r>
        <w:rPr>
          <w:i/>
        </w:rPr>
        <w:t>Рисунок 31</w:t>
      </w:r>
      <w:r w:rsidR="00F6537E">
        <w:rPr>
          <w:i/>
        </w:rPr>
        <w:t>. Результат проверки подписи.</w:t>
      </w:r>
    </w:p>
    <w:p w:rsidR="00F6537E" w:rsidRDefault="00F6537E" w:rsidP="00F6537E">
      <w:pPr>
        <w:tabs>
          <w:tab w:val="left" w:pos="945"/>
        </w:tabs>
        <w:jc w:val="center"/>
        <w:rPr>
          <w:i/>
        </w:rPr>
      </w:pPr>
    </w:p>
    <w:p w:rsidR="007131D9" w:rsidRPr="007131D9" w:rsidRDefault="00F6537E" w:rsidP="007131D9">
      <w:pPr>
        <w:tabs>
          <w:tab w:val="left" w:pos="945"/>
        </w:tabs>
        <w:ind w:firstLine="709"/>
      </w:pPr>
      <w:r w:rsidRPr="00F6537E">
        <w:t xml:space="preserve">Если файл подписи не валиден, то </w:t>
      </w:r>
      <w:r w:rsidRPr="00F6537E">
        <w:rPr>
          <w:b/>
        </w:rPr>
        <w:t xml:space="preserve">Заявитель не </w:t>
      </w:r>
      <w:r>
        <w:rPr>
          <w:b/>
        </w:rPr>
        <w:t>с</w:t>
      </w:r>
      <w:r w:rsidRPr="00F6537E">
        <w:rPr>
          <w:b/>
        </w:rPr>
        <w:t>может отправить Заявку</w:t>
      </w:r>
      <w:r w:rsidRPr="00F6537E">
        <w:t>.</w:t>
      </w:r>
    </w:p>
    <w:p w:rsidR="007131D9" w:rsidRPr="007131D9" w:rsidRDefault="007131D9" w:rsidP="007131D9">
      <w:pPr>
        <w:ind w:firstLine="709"/>
      </w:pPr>
      <w:r w:rsidRPr="007131D9">
        <w:t>Когда все необходимые документы загружены нужно нажать кнопку «</w:t>
      </w:r>
      <w:r w:rsidRPr="007131D9">
        <w:rPr>
          <w:b/>
        </w:rPr>
        <w:t>Отправить документы</w:t>
      </w:r>
      <w:r w:rsidRPr="007131D9">
        <w:t>», она будет расположена в самом низу страницы, под «деревом» документации:</w:t>
      </w:r>
    </w:p>
    <w:p w:rsidR="007131D9" w:rsidRDefault="007131D9" w:rsidP="006E132A">
      <w:pPr>
        <w:rPr>
          <w:b/>
          <w:highlight w:val="red"/>
        </w:rPr>
      </w:pPr>
      <w:r w:rsidRPr="007131D9">
        <w:rPr>
          <w:b/>
          <w:noProof/>
          <w:lang w:eastAsia="ru-RU"/>
        </w:rPr>
        <w:lastRenderedPageBreak/>
        <w:drawing>
          <wp:inline distT="0" distB="0" distL="0" distR="0">
            <wp:extent cx="5940425" cy="5481612"/>
            <wp:effectExtent l="0" t="0" r="3175" b="5080"/>
            <wp:docPr id="31" name="Рисунок 31" descr="C:\Users\user\Desktop\скрины для инструкции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крины для инструкции\19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8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D9" w:rsidRDefault="007131D9" w:rsidP="007131D9">
      <w:pPr>
        <w:tabs>
          <w:tab w:val="left" w:pos="945"/>
        </w:tabs>
        <w:jc w:val="center"/>
        <w:rPr>
          <w:i/>
        </w:rPr>
      </w:pPr>
      <w:r>
        <w:rPr>
          <w:i/>
        </w:rPr>
        <w:t>Рисун</w:t>
      </w:r>
      <w:r w:rsidR="00411406">
        <w:rPr>
          <w:i/>
        </w:rPr>
        <w:t>ок 32</w:t>
      </w:r>
      <w:r>
        <w:rPr>
          <w:i/>
        </w:rPr>
        <w:t>.Кнопка «Отправить документы».</w:t>
      </w:r>
    </w:p>
    <w:p w:rsidR="007131D9" w:rsidRDefault="007131D9" w:rsidP="006E132A">
      <w:pPr>
        <w:rPr>
          <w:b/>
          <w:highlight w:val="red"/>
        </w:rPr>
      </w:pPr>
    </w:p>
    <w:p w:rsidR="0047169F" w:rsidRPr="0047169F" w:rsidRDefault="0047169F" w:rsidP="0047169F">
      <w:pPr>
        <w:ind w:firstLine="709"/>
      </w:pPr>
      <w:r w:rsidRPr="0047169F">
        <w:t>После отправки документов, на ЕПГУ придет статус о том, что документации отправлен в Систему:</w:t>
      </w:r>
    </w:p>
    <w:p w:rsidR="0047169F" w:rsidRDefault="0047169F" w:rsidP="006E132A">
      <w:pPr>
        <w:rPr>
          <w:b/>
          <w:highlight w:val="red"/>
        </w:rPr>
      </w:pPr>
      <w:r w:rsidRPr="0047169F">
        <w:rPr>
          <w:b/>
          <w:noProof/>
          <w:lang w:eastAsia="ru-RU"/>
        </w:rPr>
        <w:lastRenderedPageBreak/>
        <w:drawing>
          <wp:inline distT="0" distB="0" distL="0" distR="0">
            <wp:extent cx="5940425" cy="4398152"/>
            <wp:effectExtent l="0" t="0" r="3175" b="2540"/>
            <wp:docPr id="32" name="Рисунок 32" descr="C:\Users\user\Desktop\скрины для инструкции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крины для инструкции\20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69F" w:rsidRDefault="00411406" w:rsidP="0047169F">
      <w:pPr>
        <w:tabs>
          <w:tab w:val="left" w:pos="945"/>
        </w:tabs>
        <w:jc w:val="center"/>
        <w:rPr>
          <w:i/>
        </w:rPr>
      </w:pPr>
      <w:r>
        <w:rPr>
          <w:i/>
        </w:rPr>
        <w:t>Рисунок 33</w:t>
      </w:r>
      <w:r w:rsidR="0047169F">
        <w:rPr>
          <w:i/>
        </w:rPr>
        <w:t>.</w:t>
      </w:r>
      <w:r w:rsidR="00D9130B">
        <w:rPr>
          <w:i/>
        </w:rPr>
        <w:t xml:space="preserve"> Статус Документация отправлена!</w:t>
      </w:r>
    </w:p>
    <w:p w:rsidR="0065076B" w:rsidRDefault="0065076B" w:rsidP="006E132A"/>
    <w:p w:rsidR="0065076B" w:rsidRPr="0065076B" w:rsidRDefault="0065076B" w:rsidP="006E132A">
      <w:pPr>
        <w:rPr>
          <w:b/>
        </w:rPr>
      </w:pPr>
      <w:r w:rsidRPr="0065076B">
        <w:rPr>
          <w:b/>
        </w:rPr>
        <w:t>На этом этапе подача Заявки в электронном виде завершена.</w:t>
      </w:r>
    </w:p>
    <w:p w:rsidR="00D9130B" w:rsidRDefault="00D9130B" w:rsidP="006E132A">
      <w:pPr>
        <w:rPr>
          <w:b/>
          <w:highlight w:val="red"/>
        </w:rPr>
      </w:pPr>
    </w:p>
    <w:p w:rsidR="0065076B" w:rsidRDefault="0065076B" w:rsidP="0065076B">
      <w:pPr>
        <w:rPr>
          <w:b/>
          <w:highlight w:val="red"/>
        </w:rPr>
      </w:pPr>
      <w:r w:rsidRPr="00013000">
        <w:rPr>
          <w:b/>
          <w:highlight w:val="red"/>
        </w:rPr>
        <w:t>Обязательно</w:t>
      </w:r>
    </w:p>
    <w:p w:rsidR="0065076B" w:rsidRDefault="0065076B" w:rsidP="0065076B">
      <w:pPr>
        <w:rPr>
          <w:i/>
        </w:rPr>
      </w:pPr>
      <w:r w:rsidRPr="0065076B">
        <w:rPr>
          <w:i/>
          <w:shd w:val="clear" w:color="auto" w:fill="D9D9D9" w:themeFill="background1" w:themeFillShade="D9"/>
        </w:rPr>
        <w:t>Далее</w:t>
      </w:r>
      <w:r>
        <w:rPr>
          <w:i/>
          <w:shd w:val="clear" w:color="auto" w:fill="D9D9D9" w:themeFill="background1" w:themeFillShade="D9"/>
        </w:rPr>
        <w:t>,</w:t>
      </w:r>
      <w:r w:rsidRPr="0065076B">
        <w:rPr>
          <w:i/>
          <w:shd w:val="clear" w:color="auto" w:fill="D9D9D9" w:themeFill="background1" w:themeFillShade="D9"/>
        </w:rPr>
        <w:t xml:space="preserve"> Зая</w:t>
      </w:r>
      <w:r>
        <w:rPr>
          <w:i/>
          <w:shd w:val="clear" w:color="auto" w:fill="D9D9D9" w:themeFill="background1" w:themeFillShade="D9"/>
        </w:rPr>
        <w:t>витель</w:t>
      </w:r>
      <w:r w:rsidRPr="0065076B">
        <w:rPr>
          <w:i/>
          <w:shd w:val="clear" w:color="auto" w:fill="D9D9D9" w:themeFill="background1" w:themeFillShade="D9"/>
        </w:rPr>
        <w:t xml:space="preserve"> должен отслеживать последующие статусы</w:t>
      </w:r>
      <w:r>
        <w:rPr>
          <w:i/>
          <w:shd w:val="clear" w:color="auto" w:fill="D9D9D9" w:themeFill="background1" w:themeFillShade="D9"/>
        </w:rPr>
        <w:t xml:space="preserve"> по отправленной Заявке</w:t>
      </w:r>
      <w:r>
        <w:rPr>
          <w:i/>
        </w:rPr>
        <w:t>.</w:t>
      </w:r>
    </w:p>
    <w:p w:rsidR="0065076B" w:rsidRPr="0065076B" w:rsidRDefault="0065076B" w:rsidP="0065076B">
      <w:pPr>
        <w:rPr>
          <w:i/>
        </w:rPr>
      </w:pPr>
    </w:p>
    <w:p w:rsidR="00D9130B" w:rsidRPr="0047169F" w:rsidRDefault="00D9130B" w:rsidP="006E132A">
      <w:pPr>
        <w:rPr>
          <w:b/>
          <w:highlight w:val="red"/>
        </w:rPr>
      </w:pPr>
    </w:p>
    <w:sectPr w:rsidR="00D9130B" w:rsidRPr="0047169F" w:rsidSect="00F74765">
      <w:footerReference w:type="default" r:id="rId50"/>
      <w:pgSz w:w="11906" w:h="16838"/>
      <w:pgMar w:top="1134" w:right="850" w:bottom="1134" w:left="1701" w:header="708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414" w:rsidRDefault="00E37414" w:rsidP="00F74765">
      <w:pPr>
        <w:spacing w:after="0" w:line="240" w:lineRule="auto"/>
      </w:pPr>
      <w:r>
        <w:separator/>
      </w:r>
    </w:p>
  </w:endnote>
  <w:endnote w:type="continuationSeparator" w:id="0">
    <w:p w:rsidR="00E37414" w:rsidRDefault="00E37414" w:rsidP="00F74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7931254"/>
      <w:docPartObj>
        <w:docPartGallery w:val="Page Numbers (Bottom of Page)"/>
        <w:docPartUnique/>
      </w:docPartObj>
    </w:sdtPr>
    <w:sdtContent>
      <w:p w:rsidR="00F74765" w:rsidRDefault="00F7476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3D86">
          <w:rPr>
            <w:noProof/>
          </w:rPr>
          <w:t>3</w:t>
        </w:r>
        <w:r>
          <w:fldChar w:fldCharType="end"/>
        </w:r>
      </w:p>
    </w:sdtContent>
  </w:sdt>
  <w:p w:rsidR="00F74765" w:rsidRDefault="00F7476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414" w:rsidRDefault="00E37414" w:rsidP="00F74765">
      <w:pPr>
        <w:spacing w:after="0" w:line="240" w:lineRule="auto"/>
      </w:pPr>
      <w:r>
        <w:separator/>
      </w:r>
    </w:p>
  </w:footnote>
  <w:footnote w:type="continuationSeparator" w:id="0">
    <w:p w:rsidR="00E37414" w:rsidRDefault="00E37414" w:rsidP="00F747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A351F2"/>
    <w:multiLevelType w:val="hybridMultilevel"/>
    <w:tmpl w:val="4C0AA634"/>
    <w:lvl w:ilvl="0" w:tplc="A4E0AF7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A77524F"/>
    <w:multiLevelType w:val="hybridMultilevel"/>
    <w:tmpl w:val="A1361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C31E77"/>
    <w:multiLevelType w:val="multilevel"/>
    <w:tmpl w:val="5F1AD2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41C"/>
    <w:rsid w:val="00011137"/>
    <w:rsid w:val="00013000"/>
    <w:rsid w:val="000202C2"/>
    <w:rsid w:val="000228D5"/>
    <w:rsid w:val="00031904"/>
    <w:rsid w:val="00040A55"/>
    <w:rsid w:val="000567FA"/>
    <w:rsid w:val="000617FB"/>
    <w:rsid w:val="00064A81"/>
    <w:rsid w:val="00067A2D"/>
    <w:rsid w:val="0007421C"/>
    <w:rsid w:val="00094F43"/>
    <w:rsid w:val="000C4D70"/>
    <w:rsid w:val="000E65BC"/>
    <w:rsid w:val="000E7281"/>
    <w:rsid w:val="00100FF4"/>
    <w:rsid w:val="00121066"/>
    <w:rsid w:val="0014009B"/>
    <w:rsid w:val="001418E7"/>
    <w:rsid w:val="0017157D"/>
    <w:rsid w:val="00190F18"/>
    <w:rsid w:val="001A0595"/>
    <w:rsid w:val="001C2348"/>
    <w:rsid w:val="001D0272"/>
    <w:rsid w:val="001D388C"/>
    <w:rsid w:val="001E2E57"/>
    <w:rsid w:val="002108CA"/>
    <w:rsid w:val="0021341C"/>
    <w:rsid w:val="00213511"/>
    <w:rsid w:val="002224AD"/>
    <w:rsid w:val="00227642"/>
    <w:rsid w:val="00244BE0"/>
    <w:rsid w:val="00272D00"/>
    <w:rsid w:val="002841B0"/>
    <w:rsid w:val="002C1502"/>
    <w:rsid w:val="002C53CC"/>
    <w:rsid w:val="002F1923"/>
    <w:rsid w:val="00331F38"/>
    <w:rsid w:val="00352EAA"/>
    <w:rsid w:val="00364E1E"/>
    <w:rsid w:val="00380AA9"/>
    <w:rsid w:val="00397F41"/>
    <w:rsid w:val="003F117E"/>
    <w:rsid w:val="004040DC"/>
    <w:rsid w:val="00411406"/>
    <w:rsid w:val="00417F57"/>
    <w:rsid w:val="0047169F"/>
    <w:rsid w:val="004C3F9A"/>
    <w:rsid w:val="004C44FA"/>
    <w:rsid w:val="004C76C4"/>
    <w:rsid w:val="00504421"/>
    <w:rsid w:val="00543146"/>
    <w:rsid w:val="00547B58"/>
    <w:rsid w:val="00560F62"/>
    <w:rsid w:val="00573B43"/>
    <w:rsid w:val="005779C4"/>
    <w:rsid w:val="005C3F2B"/>
    <w:rsid w:val="005D7175"/>
    <w:rsid w:val="005F1C01"/>
    <w:rsid w:val="006021E5"/>
    <w:rsid w:val="00603962"/>
    <w:rsid w:val="006152C4"/>
    <w:rsid w:val="006309BF"/>
    <w:rsid w:val="00633657"/>
    <w:rsid w:val="0065076B"/>
    <w:rsid w:val="00683B1B"/>
    <w:rsid w:val="006A6EDB"/>
    <w:rsid w:val="006B54D5"/>
    <w:rsid w:val="006B70A7"/>
    <w:rsid w:val="006D0E1C"/>
    <w:rsid w:val="006D34F3"/>
    <w:rsid w:val="006E132A"/>
    <w:rsid w:val="006E32A5"/>
    <w:rsid w:val="00710064"/>
    <w:rsid w:val="007131D9"/>
    <w:rsid w:val="00734799"/>
    <w:rsid w:val="00735294"/>
    <w:rsid w:val="0074160D"/>
    <w:rsid w:val="00754D02"/>
    <w:rsid w:val="00756D56"/>
    <w:rsid w:val="00783D86"/>
    <w:rsid w:val="007B75BB"/>
    <w:rsid w:val="007C49AB"/>
    <w:rsid w:val="007C66A8"/>
    <w:rsid w:val="007D1F5B"/>
    <w:rsid w:val="007F3AD5"/>
    <w:rsid w:val="00810D9A"/>
    <w:rsid w:val="00812240"/>
    <w:rsid w:val="008153CE"/>
    <w:rsid w:val="00820820"/>
    <w:rsid w:val="008267E3"/>
    <w:rsid w:val="008655AE"/>
    <w:rsid w:val="00871046"/>
    <w:rsid w:val="0087504F"/>
    <w:rsid w:val="008942E4"/>
    <w:rsid w:val="008A6067"/>
    <w:rsid w:val="008B1E47"/>
    <w:rsid w:val="008D5911"/>
    <w:rsid w:val="008D6CFF"/>
    <w:rsid w:val="008F4D86"/>
    <w:rsid w:val="009422CE"/>
    <w:rsid w:val="00954DCA"/>
    <w:rsid w:val="00957251"/>
    <w:rsid w:val="00962D71"/>
    <w:rsid w:val="009711AC"/>
    <w:rsid w:val="009C6FB4"/>
    <w:rsid w:val="009D0475"/>
    <w:rsid w:val="00A27A82"/>
    <w:rsid w:val="00A407DA"/>
    <w:rsid w:val="00A5229A"/>
    <w:rsid w:val="00A52A55"/>
    <w:rsid w:val="00A742B4"/>
    <w:rsid w:val="00A841B5"/>
    <w:rsid w:val="00A85A3D"/>
    <w:rsid w:val="00A97BA4"/>
    <w:rsid w:val="00AC6A2E"/>
    <w:rsid w:val="00AD3755"/>
    <w:rsid w:val="00AE4D33"/>
    <w:rsid w:val="00B008C0"/>
    <w:rsid w:val="00B10FF8"/>
    <w:rsid w:val="00B14E1E"/>
    <w:rsid w:val="00B170A3"/>
    <w:rsid w:val="00B41D7E"/>
    <w:rsid w:val="00B7618D"/>
    <w:rsid w:val="00B83FE9"/>
    <w:rsid w:val="00BB1E15"/>
    <w:rsid w:val="00BB65CF"/>
    <w:rsid w:val="00BC6118"/>
    <w:rsid w:val="00BD75A4"/>
    <w:rsid w:val="00BF318B"/>
    <w:rsid w:val="00C06523"/>
    <w:rsid w:val="00C24883"/>
    <w:rsid w:val="00C25196"/>
    <w:rsid w:val="00C52A38"/>
    <w:rsid w:val="00C55C36"/>
    <w:rsid w:val="00C77B67"/>
    <w:rsid w:val="00CC23DA"/>
    <w:rsid w:val="00CE0B2A"/>
    <w:rsid w:val="00CE610F"/>
    <w:rsid w:val="00D9130B"/>
    <w:rsid w:val="00DA6DC5"/>
    <w:rsid w:val="00DB1A8E"/>
    <w:rsid w:val="00DD402B"/>
    <w:rsid w:val="00E37414"/>
    <w:rsid w:val="00E52E80"/>
    <w:rsid w:val="00E65AE3"/>
    <w:rsid w:val="00E8085B"/>
    <w:rsid w:val="00EA4CD8"/>
    <w:rsid w:val="00EF135E"/>
    <w:rsid w:val="00F058DF"/>
    <w:rsid w:val="00F075BC"/>
    <w:rsid w:val="00F23102"/>
    <w:rsid w:val="00F240EE"/>
    <w:rsid w:val="00F6537E"/>
    <w:rsid w:val="00F74765"/>
    <w:rsid w:val="00FA6CAE"/>
    <w:rsid w:val="00FB1DF9"/>
    <w:rsid w:val="00FC0420"/>
    <w:rsid w:val="00FC5F57"/>
    <w:rsid w:val="00FD25AB"/>
    <w:rsid w:val="00FE2C9E"/>
    <w:rsid w:val="00FF35BC"/>
    <w:rsid w:val="00FF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52D3F7B-026C-4B6C-B9DA-206FE2F42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34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134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34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1341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qFormat/>
    <w:rsid w:val="0021341C"/>
    <w:pPr>
      <w:tabs>
        <w:tab w:val="left" w:pos="440"/>
        <w:tab w:val="right" w:leader="dot" w:pos="9770"/>
      </w:tabs>
      <w:spacing w:after="100" w:afterAutospacing="1" w:line="240" w:lineRule="auto"/>
      <w:ind w:firstLine="709"/>
      <w:jc w:val="both"/>
    </w:pPr>
    <w:rPr>
      <w:rFonts w:ascii="Times New Roman" w:hAnsi="Times New Roman" w:cstheme="minorHAnsi"/>
      <w:b/>
      <w:bCs/>
      <w:caps/>
      <w:sz w:val="20"/>
      <w:szCs w:val="20"/>
    </w:rPr>
  </w:style>
  <w:style w:type="paragraph" w:styleId="a3">
    <w:name w:val="TOC Heading"/>
    <w:basedOn w:val="1"/>
    <w:next w:val="a"/>
    <w:uiPriority w:val="39"/>
    <w:unhideWhenUsed/>
    <w:qFormat/>
    <w:rsid w:val="0021341C"/>
    <w:pPr>
      <w:spacing w:line="360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21341C"/>
    <w:pPr>
      <w:spacing w:after="0" w:line="360" w:lineRule="auto"/>
      <w:ind w:left="220" w:firstLine="709"/>
      <w:jc w:val="both"/>
    </w:pPr>
    <w:rPr>
      <w:rFonts w:ascii="Times New Roman" w:hAnsi="Times New Roman" w:cstheme="minorHAnsi"/>
      <w:smallCap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qFormat/>
    <w:rsid w:val="0021341C"/>
    <w:pPr>
      <w:spacing w:after="0" w:line="360" w:lineRule="auto"/>
      <w:ind w:left="440" w:firstLine="709"/>
      <w:jc w:val="both"/>
    </w:pPr>
    <w:rPr>
      <w:rFonts w:ascii="Times New Roman" w:hAnsi="Times New Roman" w:cstheme="minorHAnsi"/>
      <w:i/>
      <w:iCs/>
      <w:sz w:val="20"/>
      <w:szCs w:val="20"/>
    </w:rPr>
  </w:style>
  <w:style w:type="character" w:styleId="a4">
    <w:name w:val="Hyperlink"/>
    <w:basedOn w:val="a0"/>
    <w:uiPriority w:val="99"/>
    <w:unhideWhenUsed/>
    <w:rsid w:val="0021341C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21341C"/>
    <w:pPr>
      <w:ind w:left="720"/>
      <w:contextualSpacing/>
    </w:pPr>
  </w:style>
  <w:style w:type="paragraph" w:styleId="a6">
    <w:name w:val="Subtitle"/>
    <w:basedOn w:val="a"/>
    <w:next w:val="a"/>
    <w:link w:val="a7"/>
    <w:uiPriority w:val="11"/>
    <w:qFormat/>
    <w:rsid w:val="0021341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21341C"/>
    <w:rPr>
      <w:rFonts w:eastAsiaTheme="minorEastAsia"/>
      <w:color w:val="5A5A5A" w:themeColor="text1" w:themeTint="A5"/>
      <w:spacing w:val="15"/>
    </w:rPr>
  </w:style>
  <w:style w:type="paragraph" w:styleId="a8">
    <w:name w:val="Balloon Text"/>
    <w:basedOn w:val="a"/>
    <w:link w:val="a9"/>
    <w:uiPriority w:val="99"/>
    <w:semiHidden/>
    <w:unhideWhenUsed/>
    <w:rsid w:val="002134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1341C"/>
    <w:rPr>
      <w:rFonts w:ascii="Segoe UI" w:hAnsi="Segoe UI" w:cs="Segoe UI"/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A97BA4"/>
    <w:rPr>
      <w:color w:val="954F72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F74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74765"/>
  </w:style>
  <w:style w:type="paragraph" w:styleId="ad">
    <w:name w:val="footer"/>
    <w:basedOn w:val="a"/>
    <w:link w:val="ae"/>
    <w:uiPriority w:val="99"/>
    <w:unhideWhenUsed/>
    <w:rsid w:val="00F74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74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2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s://svcdev-a05.test.gosuslugi.ru/mr07/services/s99100/init?serviceTargetExtId=5400000010000145543&amp;userSelectedRegion=50401000000&amp;srcFormProviderId=41422170" TargetMode="External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s://svcdev-a05.test.gosuslugi.ru/mr07/services/s99100/init?serviceTargetExtId=5400000010000145543&amp;userSelectedRegion=50401000000&amp;srcFormProviderId=41422170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gosuslugi.ru/help/faq/c-1" TargetMode="External"/><Relationship Id="rId17" Type="http://schemas.openxmlformats.org/officeDocument/2006/relationships/hyperlink" Target="https://lk.gosuslugi.ru/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41" Type="http://schemas.openxmlformats.org/officeDocument/2006/relationships/hyperlink" Target="http://lk.expertiza-nso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s://svcdev-a05.test.gosuslugi.ru/mr07/services/s99100/init?serviceTargetExtId=5400000010000145543&amp;userSelectedRegion=50401000000&amp;srcFormProviderId=41422170" TargetMode="External"/><Relationship Id="rId37" Type="http://schemas.openxmlformats.org/officeDocument/2006/relationships/hyperlink" Target="https://lk.gosuslugi.ru/notifications?type=ORDER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hyperlink" Target="https://lk.gosuslugi.ru/notification-setup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49" Type="http://schemas.openxmlformats.org/officeDocument/2006/relationships/image" Target="media/image31.png"/><Relationship Id="rId10" Type="http://schemas.openxmlformats.org/officeDocument/2006/relationships/hyperlink" Target="https://lk.gosuslugi.ru/" TargetMode="External"/><Relationship Id="rId19" Type="http://schemas.openxmlformats.org/officeDocument/2006/relationships/hyperlink" Target="https://www.gosuslugi.ru/263396/1/info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yperlink" Target="https://svcdev-a05.test.gosuslugi.ru/mr07/services/s99100/init?serviceTargetExtId=5400000010000145543&amp;userSelectedRegion=50401000000&amp;srcFormProviderId=41422170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587A8-FC50-4573-ACD3-878345343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30</Pages>
  <Words>2504</Words>
  <Characters>14277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Алексей Л. Свинарчук</cp:lastModifiedBy>
  <cp:revision>154</cp:revision>
  <dcterms:created xsi:type="dcterms:W3CDTF">2016-12-18T16:49:00Z</dcterms:created>
  <dcterms:modified xsi:type="dcterms:W3CDTF">2017-02-20T04:08:00Z</dcterms:modified>
</cp:coreProperties>
</file>