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DC" w:rsidRPr="000922AA" w:rsidRDefault="001736DC" w:rsidP="000922AA">
      <w:pPr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АДМИНИСТРАЦИЯ</w:t>
      </w:r>
    </w:p>
    <w:p w:rsidR="001736DC" w:rsidRPr="000922AA" w:rsidRDefault="001736DC" w:rsidP="000922AA">
      <w:pPr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ЗДВИНСКОГО РАЙОНА НОВОСИБИРСКОЙ ОБЛАСТИ</w:t>
      </w:r>
    </w:p>
    <w:p w:rsidR="001736DC" w:rsidRPr="000922AA" w:rsidRDefault="001736DC" w:rsidP="000922AA">
      <w:pPr>
        <w:jc w:val="center"/>
        <w:rPr>
          <w:sz w:val="28"/>
          <w:szCs w:val="28"/>
        </w:rPr>
      </w:pPr>
    </w:p>
    <w:p w:rsidR="001736DC" w:rsidRPr="000922AA" w:rsidRDefault="001736DC" w:rsidP="000922AA">
      <w:pPr>
        <w:tabs>
          <w:tab w:val="left" w:pos="2625"/>
          <w:tab w:val="center" w:pos="4677"/>
        </w:tabs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ПОСТАНОВЛЕНИЕ</w:t>
      </w:r>
    </w:p>
    <w:p w:rsidR="001736DC" w:rsidRDefault="001736DC" w:rsidP="000922A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1736DC" w:rsidRDefault="0010490D" w:rsidP="000922AA">
      <w:pPr>
        <w:jc w:val="center"/>
        <w:rPr>
          <w:sz w:val="28"/>
        </w:rPr>
      </w:pPr>
      <w:r>
        <w:rPr>
          <w:sz w:val="28"/>
        </w:rPr>
        <w:t>от 15</w:t>
      </w:r>
      <w:r w:rsidR="001736DC">
        <w:rPr>
          <w:sz w:val="28"/>
        </w:rPr>
        <w:t xml:space="preserve">.02.2024 № </w:t>
      </w:r>
      <w:r w:rsidR="000922AA">
        <w:rPr>
          <w:sz w:val="28"/>
        </w:rPr>
        <w:t>85</w:t>
      </w:r>
      <w:r w:rsidR="001736DC">
        <w:rPr>
          <w:sz w:val="28"/>
        </w:rPr>
        <w:t xml:space="preserve"> - па</w:t>
      </w:r>
    </w:p>
    <w:p w:rsidR="001736DC" w:rsidRDefault="001736DC" w:rsidP="000922AA">
      <w:pPr>
        <w:jc w:val="center"/>
      </w:pPr>
    </w:p>
    <w:p w:rsidR="001736DC" w:rsidRDefault="001736DC" w:rsidP="000922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1736DC" w:rsidRDefault="001736DC" w:rsidP="000922AA">
      <w:pPr>
        <w:jc w:val="center"/>
      </w:pPr>
      <w:r>
        <w:rPr>
          <w:sz w:val="28"/>
          <w:szCs w:val="28"/>
        </w:rPr>
        <w:t xml:space="preserve">в Устав муниципального казенного общеобразовательного учреждения  </w:t>
      </w:r>
      <w:proofErr w:type="spellStart"/>
      <w:r>
        <w:rPr>
          <w:sz w:val="28"/>
          <w:szCs w:val="28"/>
        </w:rPr>
        <w:t>Петраковской</w:t>
      </w:r>
      <w:proofErr w:type="spellEnd"/>
      <w:r>
        <w:rPr>
          <w:sz w:val="28"/>
          <w:szCs w:val="28"/>
        </w:rPr>
        <w:t xml:space="preserve"> средней общеобразовательной школы</w:t>
      </w:r>
    </w:p>
    <w:p w:rsidR="001736DC" w:rsidRDefault="001736DC" w:rsidP="001736DC"/>
    <w:p w:rsidR="001736DC" w:rsidRPr="000922AA" w:rsidRDefault="001736DC" w:rsidP="000922AA">
      <w:pPr>
        <w:ind w:firstLine="709"/>
        <w:jc w:val="both"/>
      </w:pPr>
      <w:r>
        <w:rPr>
          <w:sz w:val="28"/>
          <w:szCs w:val="28"/>
        </w:rPr>
        <w:t>В соответствии с Федеральным законом от 29.12.2012 №</w:t>
      </w:r>
      <w:r w:rsidR="000922AA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«Об образовании в Российской Федерации»,   Федеральным законом от 04.08.2023 № 479-ФЗ «О внесении изменений в Федеральный закон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образовании в Российской Федерации», Федеральным законом от 19.12.2023 № 618-ФЗ «О внесении изменений в Федеральный закон Об образовании в Российской Федерации»,  в целях приведения Устава муниципального казенного общеобразовательного учреждения  </w:t>
      </w:r>
      <w:proofErr w:type="spellStart"/>
      <w:r>
        <w:rPr>
          <w:sz w:val="28"/>
          <w:szCs w:val="28"/>
        </w:rPr>
        <w:t>Петраковской</w:t>
      </w:r>
      <w:proofErr w:type="spellEnd"/>
      <w:r>
        <w:rPr>
          <w:sz w:val="28"/>
          <w:szCs w:val="28"/>
        </w:rPr>
        <w:t xml:space="preserve"> средней общеобразовательной школы, утвержденного постановлением администрации Здвинского района Ново</w:t>
      </w:r>
      <w:r w:rsidR="000922AA">
        <w:rPr>
          <w:sz w:val="28"/>
          <w:szCs w:val="28"/>
        </w:rPr>
        <w:t>сибирской области от 25.11.2015</w:t>
      </w:r>
      <w:r>
        <w:rPr>
          <w:sz w:val="28"/>
          <w:szCs w:val="28"/>
        </w:rPr>
        <w:t xml:space="preserve">     № 310-па, в соответствие с действующим законодательством, администрация Здвинского района Новосибирской области</w:t>
      </w:r>
      <w:r w:rsidR="000922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736DC" w:rsidRDefault="001736DC" w:rsidP="001736DC">
      <w:pPr>
        <w:jc w:val="both"/>
      </w:pPr>
    </w:p>
    <w:p w:rsidR="000922AA" w:rsidRDefault="000922AA" w:rsidP="000922AA">
      <w:pPr>
        <w:ind w:firstLine="709"/>
        <w:jc w:val="both"/>
      </w:pPr>
      <w:r>
        <w:rPr>
          <w:sz w:val="28"/>
          <w:szCs w:val="28"/>
        </w:rPr>
        <w:t>1. </w:t>
      </w:r>
      <w:r w:rsidR="001736DC">
        <w:rPr>
          <w:sz w:val="28"/>
          <w:szCs w:val="28"/>
        </w:rPr>
        <w:t xml:space="preserve">Утвердить прилагаемые изменения в Устав  муниципального казенного общеобразовательного учреждения  </w:t>
      </w:r>
      <w:proofErr w:type="spellStart"/>
      <w:r w:rsidR="001736DC">
        <w:rPr>
          <w:sz w:val="28"/>
          <w:szCs w:val="28"/>
        </w:rPr>
        <w:t>Петраковской</w:t>
      </w:r>
      <w:proofErr w:type="spellEnd"/>
      <w:r w:rsidR="001736DC">
        <w:rPr>
          <w:sz w:val="28"/>
          <w:szCs w:val="28"/>
        </w:rPr>
        <w:t xml:space="preserve"> средней общеобразовательной школы</w:t>
      </w:r>
      <w:r w:rsidR="001736DC">
        <w:t>.</w:t>
      </w:r>
    </w:p>
    <w:p w:rsidR="000922AA" w:rsidRDefault="000922AA" w:rsidP="000922AA">
      <w:pPr>
        <w:ind w:firstLine="709"/>
        <w:jc w:val="both"/>
      </w:pPr>
    </w:p>
    <w:p w:rsidR="000922AA" w:rsidRDefault="000922AA" w:rsidP="00092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736DC">
        <w:rPr>
          <w:sz w:val="28"/>
          <w:szCs w:val="28"/>
        </w:rPr>
        <w:t xml:space="preserve">Руководителю муниципального казенного общеобразовательного учреждения  </w:t>
      </w:r>
      <w:proofErr w:type="spellStart"/>
      <w:r w:rsidR="001736DC">
        <w:rPr>
          <w:sz w:val="28"/>
          <w:szCs w:val="28"/>
        </w:rPr>
        <w:t>Петраковской</w:t>
      </w:r>
      <w:proofErr w:type="spellEnd"/>
      <w:r w:rsidR="001736DC">
        <w:rPr>
          <w:sz w:val="28"/>
          <w:szCs w:val="28"/>
        </w:rPr>
        <w:t xml:space="preserve"> средней общеобразовательной школы Морозовой И.В. обеспечить регистрацию изменений в Устав</w:t>
      </w:r>
      <w:r w:rsidR="001736DC">
        <w:rPr>
          <w:bCs/>
          <w:sz w:val="28"/>
          <w:szCs w:val="28"/>
        </w:rPr>
        <w:t xml:space="preserve"> </w:t>
      </w:r>
      <w:r w:rsidR="001736DC">
        <w:rPr>
          <w:sz w:val="28"/>
          <w:szCs w:val="28"/>
        </w:rPr>
        <w:t xml:space="preserve"> муниципального казенного общеобразовательного учреждения  </w:t>
      </w:r>
      <w:proofErr w:type="spellStart"/>
      <w:r w:rsidR="001736DC">
        <w:rPr>
          <w:sz w:val="28"/>
          <w:szCs w:val="28"/>
        </w:rPr>
        <w:t>Петраковской</w:t>
      </w:r>
      <w:proofErr w:type="spellEnd"/>
      <w:r w:rsidR="001736DC">
        <w:rPr>
          <w:sz w:val="28"/>
          <w:szCs w:val="28"/>
        </w:rPr>
        <w:t xml:space="preserve"> средней общеобразовательной школы в Межрайонной инспекции Федеральной налоговой службы</w:t>
      </w:r>
      <w:r>
        <w:rPr>
          <w:sz w:val="28"/>
          <w:szCs w:val="28"/>
        </w:rPr>
        <w:t xml:space="preserve"> № 18 по Новосибирской области.</w:t>
      </w:r>
    </w:p>
    <w:p w:rsidR="000922AA" w:rsidRDefault="000922AA" w:rsidP="000922AA">
      <w:pPr>
        <w:ind w:firstLine="709"/>
        <w:jc w:val="both"/>
        <w:rPr>
          <w:sz w:val="28"/>
          <w:szCs w:val="28"/>
        </w:rPr>
      </w:pPr>
    </w:p>
    <w:p w:rsidR="001736DC" w:rsidRPr="000922AA" w:rsidRDefault="000922AA" w:rsidP="000922AA">
      <w:pPr>
        <w:ind w:firstLine="709"/>
        <w:jc w:val="both"/>
      </w:pPr>
      <w:r>
        <w:rPr>
          <w:sz w:val="28"/>
          <w:szCs w:val="28"/>
        </w:rPr>
        <w:t>3. </w:t>
      </w:r>
      <w:proofErr w:type="gramStart"/>
      <w:r w:rsidR="001736DC">
        <w:rPr>
          <w:sz w:val="28"/>
          <w:szCs w:val="28"/>
        </w:rPr>
        <w:t>Контроль за</w:t>
      </w:r>
      <w:proofErr w:type="gramEnd"/>
      <w:r w:rsidR="001736DC">
        <w:rPr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               Егорову О.П. </w:t>
      </w:r>
    </w:p>
    <w:p w:rsidR="001736DC" w:rsidRDefault="001736DC" w:rsidP="001736DC">
      <w:pPr>
        <w:ind w:left="360"/>
        <w:rPr>
          <w:sz w:val="28"/>
          <w:szCs w:val="28"/>
        </w:rPr>
      </w:pPr>
    </w:p>
    <w:p w:rsidR="000922AA" w:rsidRDefault="000922AA" w:rsidP="001736DC">
      <w:pPr>
        <w:ind w:left="360"/>
        <w:rPr>
          <w:sz w:val="28"/>
          <w:szCs w:val="28"/>
        </w:rPr>
      </w:pPr>
    </w:p>
    <w:p w:rsidR="000922AA" w:rsidRDefault="000922AA" w:rsidP="001736DC">
      <w:pPr>
        <w:ind w:left="360"/>
        <w:rPr>
          <w:sz w:val="28"/>
          <w:szCs w:val="28"/>
        </w:rPr>
      </w:pPr>
    </w:p>
    <w:p w:rsidR="001736DC" w:rsidRDefault="000922AA" w:rsidP="001736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736DC">
        <w:rPr>
          <w:sz w:val="28"/>
          <w:szCs w:val="28"/>
        </w:rPr>
        <w:t xml:space="preserve"> Здвинского района </w:t>
      </w:r>
    </w:p>
    <w:p w:rsidR="001736DC" w:rsidRDefault="001736DC" w:rsidP="001736DC">
      <w:r>
        <w:rPr>
          <w:sz w:val="28"/>
          <w:szCs w:val="28"/>
        </w:rPr>
        <w:t xml:space="preserve">Новосибирской области                                                </w:t>
      </w:r>
      <w:r w:rsidR="000922AA">
        <w:rPr>
          <w:sz w:val="28"/>
          <w:szCs w:val="28"/>
        </w:rPr>
        <w:t xml:space="preserve">                  А.С. </w:t>
      </w:r>
      <w:proofErr w:type="spellStart"/>
      <w:r w:rsidR="000922AA">
        <w:rPr>
          <w:sz w:val="28"/>
          <w:szCs w:val="28"/>
        </w:rPr>
        <w:t>Рагулин</w:t>
      </w:r>
      <w:proofErr w:type="spellEnd"/>
    </w:p>
    <w:p w:rsidR="001736DC" w:rsidRDefault="001736DC" w:rsidP="001736DC">
      <w:pPr>
        <w:rPr>
          <w:sz w:val="20"/>
          <w:szCs w:val="20"/>
        </w:rPr>
      </w:pPr>
    </w:p>
    <w:p w:rsidR="000922AA" w:rsidRDefault="000922AA" w:rsidP="001736DC">
      <w:pPr>
        <w:rPr>
          <w:sz w:val="20"/>
          <w:szCs w:val="20"/>
        </w:rPr>
      </w:pPr>
    </w:p>
    <w:p w:rsidR="001736DC" w:rsidRDefault="001736DC" w:rsidP="001736D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Гилёва</w:t>
      </w:r>
      <w:proofErr w:type="spellEnd"/>
      <w:r>
        <w:rPr>
          <w:sz w:val="20"/>
          <w:szCs w:val="20"/>
        </w:rPr>
        <w:t xml:space="preserve"> М.В.,</w:t>
      </w:r>
    </w:p>
    <w:p w:rsidR="000922AA" w:rsidRPr="000922AA" w:rsidRDefault="001736DC" w:rsidP="000922AA">
      <w:pPr>
        <w:rPr>
          <w:sz w:val="20"/>
          <w:szCs w:val="20"/>
        </w:rPr>
      </w:pPr>
      <w:r>
        <w:rPr>
          <w:sz w:val="20"/>
          <w:szCs w:val="20"/>
        </w:rPr>
        <w:t>8(383-63)21-345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2"/>
      </w:tblGrid>
      <w:tr w:rsidR="001736DC" w:rsidTr="001736DC">
        <w:tc>
          <w:tcPr>
            <w:tcW w:w="5508" w:type="dxa"/>
          </w:tcPr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района </w:t>
            </w:r>
          </w:p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736DC" w:rsidRDefault="0010490D" w:rsidP="000922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0922AA">
              <w:rPr>
                <w:rFonts w:ascii="Times New Roman" w:hAnsi="Times New Roman" w:cs="Times New Roman"/>
                <w:sz w:val="24"/>
                <w:szCs w:val="24"/>
              </w:rPr>
              <w:t>.02.2024 №</w:t>
            </w:r>
            <w:r w:rsidR="0017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2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736DC">
              <w:rPr>
                <w:rFonts w:ascii="Times New Roman" w:hAnsi="Times New Roman" w:cs="Times New Roman"/>
                <w:sz w:val="24"/>
                <w:szCs w:val="24"/>
              </w:rPr>
              <w:t xml:space="preserve"> - па</w:t>
            </w:r>
          </w:p>
        </w:tc>
      </w:tr>
      <w:tr w:rsidR="001736DC" w:rsidTr="001736DC">
        <w:tc>
          <w:tcPr>
            <w:tcW w:w="5508" w:type="dxa"/>
          </w:tcPr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736DC" w:rsidRDefault="0017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6DC" w:rsidRDefault="001736DC" w:rsidP="001736DC">
      <w:pPr>
        <w:pStyle w:val="ConsPlusTitle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</w:t>
      </w:r>
    </w:p>
    <w:p w:rsidR="001736DC" w:rsidRDefault="001736DC" w:rsidP="0017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казенного общеобразовательного учреждения  </w:t>
      </w:r>
      <w:proofErr w:type="spellStart"/>
      <w:r>
        <w:rPr>
          <w:b/>
          <w:sz w:val="28"/>
          <w:szCs w:val="28"/>
        </w:rPr>
        <w:t>Петраковской</w:t>
      </w:r>
      <w:proofErr w:type="spellEnd"/>
      <w:r>
        <w:rPr>
          <w:b/>
          <w:sz w:val="28"/>
          <w:szCs w:val="28"/>
        </w:rPr>
        <w:t xml:space="preserve"> средней общеобразовательной школы</w:t>
      </w:r>
    </w:p>
    <w:p w:rsidR="001736DC" w:rsidRDefault="001736DC" w:rsidP="001736DC">
      <w:pPr>
        <w:jc w:val="center"/>
        <w:rPr>
          <w:b/>
        </w:rPr>
      </w:pPr>
    </w:p>
    <w:p w:rsidR="000922AA" w:rsidRDefault="004B5B02" w:rsidP="000922AA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</w:t>
      </w:r>
      <w:r w:rsidR="000922AA">
        <w:rPr>
          <w:kern w:val="24"/>
          <w:sz w:val="28"/>
          <w:szCs w:val="28"/>
        </w:rPr>
        <w:t>. </w:t>
      </w:r>
      <w:r w:rsidRPr="00DD419A">
        <w:rPr>
          <w:kern w:val="24"/>
          <w:sz w:val="28"/>
          <w:szCs w:val="28"/>
        </w:rPr>
        <w:t>По тексту Устава после слов «Здвинского района» дополнить словами «Новосибирской области».</w:t>
      </w:r>
    </w:p>
    <w:p w:rsidR="000922AA" w:rsidRDefault="000922AA" w:rsidP="000922AA">
      <w:pPr>
        <w:ind w:firstLine="709"/>
        <w:jc w:val="both"/>
        <w:rPr>
          <w:kern w:val="24"/>
          <w:sz w:val="28"/>
          <w:szCs w:val="28"/>
        </w:rPr>
      </w:pPr>
    </w:p>
    <w:p w:rsidR="00B04E3D" w:rsidRPr="00A4022A" w:rsidRDefault="000922AA" w:rsidP="000922AA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2. </w:t>
      </w:r>
      <w:r w:rsidR="00B04E3D">
        <w:rPr>
          <w:sz w:val="28"/>
          <w:szCs w:val="28"/>
        </w:rPr>
        <w:t>П</w:t>
      </w:r>
      <w:r w:rsidR="00B04E3D" w:rsidRPr="00A4022A">
        <w:rPr>
          <w:sz w:val="28"/>
          <w:szCs w:val="28"/>
        </w:rPr>
        <w:t xml:space="preserve">одпункт 3.1.1. пункта 3.1. раздела 3 </w:t>
      </w:r>
      <w:r w:rsidR="00B04E3D" w:rsidRPr="00A4022A">
        <w:rPr>
          <w:kern w:val="24"/>
          <w:sz w:val="28"/>
          <w:szCs w:val="28"/>
        </w:rPr>
        <w:t xml:space="preserve"> изложить в следующей редакции:</w:t>
      </w:r>
    </w:p>
    <w:p w:rsidR="000922AA" w:rsidRDefault="00B04E3D" w:rsidP="000922AA">
      <w:pPr>
        <w:ind w:firstLine="709"/>
        <w:jc w:val="both"/>
        <w:rPr>
          <w:sz w:val="28"/>
          <w:szCs w:val="28"/>
        </w:rPr>
      </w:pPr>
      <w:r w:rsidRPr="00A4022A">
        <w:rPr>
          <w:sz w:val="28"/>
          <w:szCs w:val="28"/>
        </w:rPr>
        <w:t>«3.1.1. Содержание образования в Учреждении определяется образовательными программами, утверждаемыми и реализуемыми Учреждением самостоятельно.</w:t>
      </w:r>
    </w:p>
    <w:p w:rsidR="000922AA" w:rsidRDefault="00B04E3D" w:rsidP="000922AA">
      <w:pPr>
        <w:ind w:firstLine="709"/>
        <w:jc w:val="both"/>
        <w:rPr>
          <w:sz w:val="28"/>
          <w:szCs w:val="28"/>
        </w:rPr>
      </w:pPr>
      <w:r w:rsidRPr="00A4022A">
        <w:rPr>
          <w:sz w:val="28"/>
          <w:szCs w:val="28"/>
        </w:rPr>
        <w:t>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</w:t>
      </w:r>
      <w:r w:rsidR="000922AA">
        <w:rPr>
          <w:sz w:val="28"/>
          <w:szCs w:val="28"/>
        </w:rPr>
        <w:t>граммы дошкольного образования.</w:t>
      </w:r>
    </w:p>
    <w:p w:rsidR="000922AA" w:rsidRDefault="00B04E3D" w:rsidP="000922AA">
      <w:pPr>
        <w:ind w:firstLine="709"/>
        <w:jc w:val="both"/>
        <w:rPr>
          <w:sz w:val="28"/>
          <w:szCs w:val="28"/>
        </w:rPr>
      </w:pPr>
      <w:r w:rsidRPr="00A4022A">
        <w:rPr>
          <w:sz w:val="28"/>
          <w:szCs w:val="28"/>
        </w:rPr>
        <w:t>Учреждение разрабатывает образовательные программы начального общего, основного общего образования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федеральных основных общеобразоват</w:t>
      </w:r>
      <w:r w:rsidR="000922AA">
        <w:rPr>
          <w:sz w:val="28"/>
          <w:szCs w:val="28"/>
        </w:rPr>
        <w:t>ельных программ</w:t>
      </w:r>
      <w:proofErr w:type="gramStart"/>
      <w:r w:rsidR="000922AA">
        <w:rPr>
          <w:sz w:val="28"/>
          <w:szCs w:val="28"/>
        </w:rPr>
        <w:t>.».</w:t>
      </w:r>
      <w:proofErr w:type="gramEnd"/>
    </w:p>
    <w:p w:rsidR="000922AA" w:rsidRDefault="000922AA" w:rsidP="000922AA">
      <w:pPr>
        <w:ind w:firstLine="709"/>
        <w:jc w:val="both"/>
        <w:rPr>
          <w:sz w:val="28"/>
          <w:szCs w:val="28"/>
        </w:rPr>
      </w:pPr>
    </w:p>
    <w:p w:rsidR="000922AA" w:rsidRDefault="0010490D" w:rsidP="00092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2AA">
        <w:rPr>
          <w:sz w:val="28"/>
          <w:szCs w:val="28"/>
        </w:rPr>
        <w:t>. </w:t>
      </w:r>
      <w:r w:rsidR="00B04E3D">
        <w:rPr>
          <w:sz w:val="28"/>
          <w:szCs w:val="28"/>
        </w:rPr>
        <w:t>П</w:t>
      </w:r>
      <w:r w:rsidR="00B04E3D" w:rsidRPr="00A4022A">
        <w:rPr>
          <w:sz w:val="28"/>
          <w:szCs w:val="28"/>
        </w:rPr>
        <w:t>одпункт 3.1.1</w:t>
      </w:r>
      <w:r w:rsidR="00B04E3D">
        <w:rPr>
          <w:sz w:val="28"/>
          <w:szCs w:val="28"/>
        </w:rPr>
        <w:t>0</w:t>
      </w:r>
      <w:r w:rsidR="00B04E3D" w:rsidRPr="00A4022A">
        <w:rPr>
          <w:sz w:val="28"/>
          <w:szCs w:val="28"/>
        </w:rPr>
        <w:t xml:space="preserve">. пункта 3.1. раздела 3 </w:t>
      </w:r>
      <w:r w:rsidR="00B04E3D" w:rsidRPr="00A4022A">
        <w:rPr>
          <w:kern w:val="24"/>
          <w:sz w:val="28"/>
          <w:szCs w:val="28"/>
        </w:rPr>
        <w:t xml:space="preserve"> изложить в следующей редакции:</w:t>
      </w:r>
    </w:p>
    <w:p w:rsidR="000922AA" w:rsidRDefault="00B04E3D" w:rsidP="000922AA">
      <w:pPr>
        <w:ind w:firstLine="709"/>
        <w:jc w:val="both"/>
        <w:rPr>
          <w:sz w:val="28"/>
          <w:szCs w:val="28"/>
        </w:rPr>
      </w:pPr>
      <w:r w:rsidRPr="00A4022A">
        <w:rPr>
          <w:sz w:val="28"/>
          <w:szCs w:val="28"/>
        </w:rPr>
        <w:t>«3.1.10.</w:t>
      </w:r>
      <w:r w:rsidRPr="00A4022A">
        <w:rPr>
          <w:rFonts w:eastAsia="SchoolBookSanPin"/>
          <w:sz w:val="28"/>
          <w:szCs w:val="28"/>
        </w:rPr>
        <w:t xml:space="preserve"> Учебный год в Учреждении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922AA" w:rsidRDefault="00B04E3D" w:rsidP="000922AA">
      <w:pPr>
        <w:ind w:firstLine="709"/>
        <w:jc w:val="both"/>
        <w:rPr>
          <w:sz w:val="28"/>
          <w:szCs w:val="28"/>
        </w:rPr>
      </w:pPr>
      <w:r w:rsidRPr="00A4022A">
        <w:rPr>
          <w:rFonts w:eastAsia="SchoolBookSanPin"/>
          <w:sz w:val="28"/>
          <w:szCs w:val="28"/>
        </w:rPr>
        <w:t xml:space="preserve">Учебный год в Учреждении заканчивается 26 мая. Если этот день приходится на выходной день, то в этом случае учебный год заканчивается в предыдущий рабочий день. </w:t>
      </w:r>
      <w:r w:rsidRPr="00A4022A">
        <w:rPr>
          <w:sz w:val="28"/>
          <w:szCs w:val="28"/>
        </w:rPr>
        <w:t>Начало учебного года может переноситься Учреждением при реализации общеобразовательной программы в очно-заочной форме обучения не более чем на один месяц, в заочной форме обуч</w:t>
      </w:r>
      <w:r>
        <w:rPr>
          <w:sz w:val="28"/>
          <w:szCs w:val="28"/>
        </w:rPr>
        <w:t>ения не более чем на три месяца</w:t>
      </w:r>
      <w:r w:rsidRPr="00A4022A">
        <w:rPr>
          <w:sz w:val="28"/>
          <w:szCs w:val="28"/>
        </w:rPr>
        <w:t>».</w:t>
      </w:r>
    </w:p>
    <w:p w:rsidR="000922AA" w:rsidRDefault="000922AA" w:rsidP="000922AA">
      <w:pPr>
        <w:ind w:firstLine="709"/>
        <w:jc w:val="both"/>
        <w:rPr>
          <w:sz w:val="28"/>
          <w:szCs w:val="28"/>
        </w:rPr>
      </w:pPr>
    </w:p>
    <w:p w:rsidR="000922AA" w:rsidRDefault="0010490D" w:rsidP="00092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922AA">
        <w:rPr>
          <w:sz w:val="28"/>
          <w:szCs w:val="28"/>
        </w:rPr>
        <w:t>. </w:t>
      </w:r>
      <w:r w:rsidR="00B04E3D">
        <w:rPr>
          <w:sz w:val="28"/>
          <w:szCs w:val="28"/>
        </w:rPr>
        <w:t xml:space="preserve">Первый абзац </w:t>
      </w:r>
      <w:r w:rsidR="00B04E3D" w:rsidRPr="00A4022A">
        <w:rPr>
          <w:sz w:val="28"/>
          <w:szCs w:val="28"/>
        </w:rPr>
        <w:t>подпункт</w:t>
      </w:r>
      <w:r w:rsidR="00B04E3D">
        <w:rPr>
          <w:sz w:val="28"/>
          <w:szCs w:val="28"/>
        </w:rPr>
        <w:t>а</w:t>
      </w:r>
      <w:r w:rsidR="00B04E3D" w:rsidRPr="00A4022A">
        <w:rPr>
          <w:sz w:val="28"/>
          <w:szCs w:val="28"/>
        </w:rPr>
        <w:t xml:space="preserve"> 3.</w:t>
      </w:r>
      <w:r w:rsidR="00B04E3D">
        <w:rPr>
          <w:sz w:val="28"/>
          <w:szCs w:val="28"/>
        </w:rPr>
        <w:t>2.2.</w:t>
      </w:r>
      <w:r w:rsidR="00B04E3D" w:rsidRPr="00A4022A">
        <w:rPr>
          <w:sz w:val="28"/>
          <w:szCs w:val="28"/>
        </w:rPr>
        <w:t xml:space="preserve"> пункта 3.</w:t>
      </w:r>
      <w:r w:rsidR="00B04E3D">
        <w:rPr>
          <w:sz w:val="28"/>
          <w:szCs w:val="28"/>
        </w:rPr>
        <w:t>2</w:t>
      </w:r>
      <w:r w:rsidR="00B04E3D" w:rsidRPr="00A4022A">
        <w:rPr>
          <w:sz w:val="28"/>
          <w:szCs w:val="28"/>
        </w:rPr>
        <w:t xml:space="preserve">. раздела 3 </w:t>
      </w:r>
      <w:r w:rsidR="00B04E3D" w:rsidRPr="00A4022A">
        <w:rPr>
          <w:kern w:val="24"/>
          <w:sz w:val="28"/>
          <w:szCs w:val="28"/>
        </w:rPr>
        <w:t xml:space="preserve"> изложить в следующей редакции:</w:t>
      </w:r>
    </w:p>
    <w:p w:rsidR="000922AA" w:rsidRDefault="00B04E3D" w:rsidP="000922AA">
      <w:pPr>
        <w:ind w:firstLine="709"/>
        <w:jc w:val="both"/>
        <w:rPr>
          <w:sz w:val="28"/>
          <w:szCs w:val="28"/>
        </w:rPr>
      </w:pPr>
      <w:r w:rsidRPr="00A4022A">
        <w:rPr>
          <w:sz w:val="28"/>
          <w:szCs w:val="28"/>
        </w:rPr>
        <w:t>«3.2.2. Учебные издания, используемые при реализации образовательных программ дошкольного, начального общего, основного общего образования, определяются Учреждением с учетом требований федеральных государственных образовательных стандартов, а также федеральных образовательных программ дошкольного,  начального общего, основного общего образования</w:t>
      </w:r>
      <w:proofErr w:type="gramStart"/>
      <w:r w:rsidRPr="00A4022A">
        <w:rPr>
          <w:sz w:val="28"/>
          <w:szCs w:val="28"/>
        </w:rPr>
        <w:t>.».</w:t>
      </w:r>
      <w:proofErr w:type="gramEnd"/>
    </w:p>
    <w:p w:rsidR="000922AA" w:rsidRDefault="000922AA" w:rsidP="000922AA">
      <w:pPr>
        <w:ind w:firstLine="709"/>
        <w:jc w:val="both"/>
        <w:rPr>
          <w:sz w:val="28"/>
          <w:szCs w:val="28"/>
        </w:rPr>
      </w:pPr>
    </w:p>
    <w:p w:rsidR="000922AA" w:rsidRDefault="0010490D" w:rsidP="00092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22AA">
        <w:rPr>
          <w:sz w:val="28"/>
          <w:szCs w:val="28"/>
        </w:rPr>
        <w:t>. </w:t>
      </w:r>
      <w:r w:rsidR="00B04E3D" w:rsidRPr="00A4022A">
        <w:rPr>
          <w:sz w:val="28"/>
          <w:szCs w:val="28"/>
        </w:rPr>
        <w:t>Подпункт 3.</w:t>
      </w:r>
      <w:r w:rsidR="00B04E3D">
        <w:rPr>
          <w:sz w:val="28"/>
          <w:szCs w:val="28"/>
        </w:rPr>
        <w:t>6</w:t>
      </w:r>
      <w:r w:rsidR="00B04E3D" w:rsidRPr="00A4022A">
        <w:rPr>
          <w:sz w:val="28"/>
          <w:szCs w:val="28"/>
        </w:rPr>
        <w:t>.1. пункта 3.</w:t>
      </w:r>
      <w:r w:rsidR="00B04E3D">
        <w:rPr>
          <w:sz w:val="28"/>
          <w:szCs w:val="28"/>
        </w:rPr>
        <w:t>6</w:t>
      </w:r>
      <w:r w:rsidR="00B04E3D" w:rsidRPr="00A4022A">
        <w:rPr>
          <w:sz w:val="28"/>
          <w:szCs w:val="28"/>
        </w:rPr>
        <w:t xml:space="preserve">. раздела 3 </w:t>
      </w:r>
      <w:r w:rsidR="00B04E3D" w:rsidRPr="00A4022A">
        <w:rPr>
          <w:kern w:val="24"/>
          <w:sz w:val="28"/>
          <w:szCs w:val="28"/>
        </w:rPr>
        <w:t xml:space="preserve"> изложить в следующей редакции:</w:t>
      </w:r>
    </w:p>
    <w:p w:rsidR="000922AA" w:rsidRDefault="00B04E3D" w:rsidP="000922AA">
      <w:pPr>
        <w:ind w:firstLine="709"/>
        <w:jc w:val="both"/>
        <w:rPr>
          <w:sz w:val="28"/>
          <w:szCs w:val="28"/>
        </w:rPr>
      </w:pPr>
      <w:r w:rsidRPr="00A4022A">
        <w:rPr>
          <w:sz w:val="28"/>
          <w:szCs w:val="28"/>
        </w:rPr>
        <w:t xml:space="preserve">«3.6.1.Прием в Учреждение на </w:t>
      </w:r>
      <w:proofErr w:type="gramStart"/>
      <w:r w:rsidRPr="00A4022A">
        <w:rPr>
          <w:sz w:val="28"/>
          <w:szCs w:val="28"/>
        </w:rPr>
        <w:t>обучение по</w:t>
      </w:r>
      <w:proofErr w:type="gramEnd"/>
      <w:r w:rsidRPr="00A4022A">
        <w:rPr>
          <w:sz w:val="28"/>
          <w:szCs w:val="28"/>
        </w:rPr>
        <w:t xml:space="preserve">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(законных представителей) несовершеннолетних обучающихся. Организация конкурсов или индивидуальных отборов при приеме на обуч</w:t>
      </w:r>
      <w:r>
        <w:rPr>
          <w:sz w:val="28"/>
          <w:szCs w:val="28"/>
        </w:rPr>
        <w:t>ение в Учреждение не проводится</w:t>
      </w:r>
      <w:r w:rsidRPr="00A4022A">
        <w:rPr>
          <w:sz w:val="28"/>
          <w:szCs w:val="28"/>
        </w:rPr>
        <w:t>».</w:t>
      </w:r>
    </w:p>
    <w:p w:rsidR="000922AA" w:rsidRDefault="000922AA" w:rsidP="000922AA">
      <w:pPr>
        <w:ind w:firstLine="709"/>
        <w:jc w:val="both"/>
        <w:rPr>
          <w:sz w:val="28"/>
          <w:szCs w:val="28"/>
        </w:rPr>
      </w:pPr>
    </w:p>
    <w:p w:rsidR="001736DC" w:rsidRPr="000922AA" w:rsidRDefault="0010490D" w:rsidP="000922AA">
      <w:pPr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6</w:t>
      </w:r>
      <w:r w:rsidR="000922AA">
        <w:rPr>
          <w:kern w:val="24"/>
          <w:sz w:val="28"/>
          <w:szCs w:val="28"/>
        </w:rPr>
        <w:t>. </w:t>
      </w:r>
      <w:r w:rsidR="001736DC">
        <w:rPr>
          <w:kern w:val="24"/>
          <w:sz w:val="28"/>
          <w:szCs w:val="28"/>
        </w:rPr>
        <w:t>Пункт 4.9 изложить в следующей редакции:</w:t>
      </w:r>
    </w:p>
    <w:p w:rsidR="000922AA" w:rsidRDefault="001736DC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«4</w:t>
      </w:r>
      <w:r w:rsidR="000922AA">
        <w:rPr>
          <w:kern w:val="24"/>
          <w:sz w:val="28"/>
          <w:szCs w:val="28"/>
        </w:rPr>
        <w:t>.9. Учащийся Учреждения обязан: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Учащихся, работников Учреждения, иных экстренных случаев;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>выполнять требования Устава Учреждения, правил внутреннего распорядка, в том числе требования  к дисциплине на учебных занятиях и правилам поведения в Учреждении; положения о школьной форме и иных локальных нормативных актов Учреждения по вопросам организации и осуществления образовательной деятельности;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>уважать права, честь и достоинство других учащихся и работников Учреждения, не создавать препятствий для получения образования другими учащимися;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>быть дисциплинированным, поддерживать общественный порядок в Учреждении;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>бережно относиться к имуществу Учреждения, осуществляющего образовательную деятельность, поддерживать в ней чистоту и порядок;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 </w:t>
      </w:r>
      <w:r w:rsidR="001736DC">
        <w:rPr>
          <w:kern w:val="24"/>
          <w:sz w:val="28"/>
          <w:szCs w:val="28"/>
        </w:rPr>
        <w:t xml:space="preserve">с учетом возрастных и психофизических особенностей участвовать в общественно полезном труде, предусмотренном образовательной программой и </w:t>
      </w:r>
      <w:r w:rsidR="001736DC">
        <w:rPr>
          <w:kern w:val="24"/>
          <w:sz w:val="28"/>
          <w:szCs w:val="28"/>
        </w:rPr>
        <w:lastRenderedPageBreak/>
        <w:t>направленном на формирование у Учащихся трудолюбия и базовых трудовых навыков, чувства причастности и уважения к результатам труда.</w:t>
      </w:r>
    </w:p>
    <w:p w:rsidR="001736DC" w:rsidRDefault="001736DC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Иные обязанности учащихся устанавливаются законодательством Российской Федер</w:t>
      </w:r>
      <w:r w:rsidR="00B04E3D">
        <w:rPr>
          <w:kern w:val="24"/>
          <w:sz w:val="28"/>
          <w:szCs w:val="28"/>
        </w:rPr>
        <w:t>ации и договором об образовании</w:t>
      </w:r>
      <w:r>
        <w:rPr>
          <w:kern w:val="24"/>
          <w:sz w:val="28"/>
          <w:szCs w:val="28"/>
        </w:rPr>
        <w:t>».</w:t>
      </w: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</w:p>
    <w:p w:rsidR="000922AA" w:rsidRDefault="000922AA" w:rsidP="000922AA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</w:p>
    <w:p w:rsidR="001736DC" w:rsidRDefault="000922AA" w:rsidP="00173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1736DC">
        <w:rPr>
          <w:rFonts w:ascii="Times New Roman" w:hAnsi="Times New Roman" w:cs="Times New Roman"/>
          <w:sz w:val="28"/>
          <w:szCs w:val="28"/>
        </w:rPr>
        <w:t xml:space="preserve"> Здвинского района </w:t>
      </w:r>
    </w:p>
    <w:p w:rsidR="00AF6477" w:rsidRDefault="001736DC" w:rsidP="001736DC">
      <w:r>
        <w:rPr>
          <w:sz w:val="28"/>
          <w:szCs w:val="28"/>
        </w:rPr>
        <w:t xml:space="preserve">Новосибирской области                                           </w:t>
      </w:r>
      <w:r w:rsidR="000922AA">
        <w:rPr>
          <w:sz w:val="28"/>
          <w:szCs w:val="28"/>
        </w:rPr>
        <w:t xml:space="preserve">                     </w:t>
      </w:r>
      <w:bookmarkStart w:id="0" w:name="_GoBack"/>
      <w:bookmarkEnd w:id="0"/>
      <w:r w:rsidR="000922AA">
        <w:rPr>
          <w:sz w:val="28"/>
          <w:szCs w:val="28"/>
        </w:rPr>
        <w:t xml:space="preserve">         А.С. </w:t>
      </w:r>
      <w:proofErr w:type="spellStart"/>
      <w:r w:rsidR="000922AA">
        <w:rPr>
          <w:sz w:val="28"/>
          <w:szCs w:val="28"/>
        </w:rPr>
        <w:t>Рагулин</w:t>
      </w:r>
      <w:proofErr w:type="spellEnd"/>
    </w:p>
    <w:sectPr w:rsidR="00AF6477" w:rsidSect="000922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00D3"/>
    <w:multiLevelType w:val="hybridMultilevel"/>
    <w:tmpl w:val="9986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6DC"/>
    <w:rsid w:val="000922AA"/>
    <w:rsid w:val="00096045"/>
    <w:rsid w:val="0010490D"/>
    <w:rsid w:val="001736DC"/>
    <w:rsid w:val="00413602"/>
    <w:rsid w:val="004B5B02"/>
    <w:rsid w:val="004E1AA1"/>
    <w:rsid w:val="00594FB1"/>
    <w:rsid w:val="008C4D2D"/>
    <w:rsid w:val="00A079FD"/>
    <w:rsid w:val="00A45F13"/>
    <w:rsid w:val="00AB76AF"/>
    <w:rsid w:val="00B04E3D"/>
    <w:rsid w:val="00E02A2B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3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3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36DC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Nadein-pc</cp:lastModifiedBy>
  <cp:revision>9</cp:revision>
  <cp:lastPrinted>2024-02-15T03:58:00Z</cp:lastPrinted>
  <dcterms:created xsi:type="dcterms:W3CDTF">2024-02-13T02:55:00Z</dcterms:created>
  <dcterms:modified xsi:type="dcterms:W3CDTF">2024-02-15T07:08:00Z</dcterms:modified>
</cp:coreProperties>
</file>