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CE6" w:rsidRPr="00CD024B" w:rsidRDefault="00F87CE6" w:rsidP="00324FCA">
      <w:pPr>
        <w:rPr>
          <w:rFonts w:ascii="Times New Roman" w:hAnsi="Times New Roman" w:cs="Times New Roman"/>
          <w:b/>
          <w:sz w:val="28"/>
          <w:szCs w:val="28"/>
        </w:rPr>
      </w:pPr>
      <w:r w:rsidRPr="00CD024B">
        <w:rPr>
          <w:rFonts w:ascii="Times New Roman" w:hAnsi="Times New Roman" w:cs="Times New Roman"/>
          <w:b/>
          <w:sz w:val="28"/>
          <w:szCs w:val="28"/>
        </w:rPr>
        <w:t>Как защититься от вируса гепатита</w:t>
      </w:r>
      <w:proofErr w:type="gramStart"/>
      <w:r w:rsidRPr="00CD024B">
        <w:rPr>
          <w:rFonts w:ascii="Times New Roman" w:hAnsi="Times New Roman" w:cs="Times New Roman"/>
          <w:b/>
          <w:sz w:val="28"/>
          <w:szCs w:val="28"/>
        </w:rPr>
        <w:t xml:space="preserve"> А</w:t>
      </w:r>
      <w:proofErr w:type="gramEnd"/>
    </w:p>
    <w:p w:rsidR="00F87CE6" w:rsidRDefault="00F87CE6" w:rsidP="00324FCA">
      <w:r w:rsidRPr="00F87CE6">
        <w:rPr>
          <w:b/>
        </w:rPr>
        <w:t>Острый вирусный гепатит</w:t>
      </w:r>
      <w:proofErr w:type="gramStart"/>
      <w:r w:rsidRPr="00F87CE6">
        <w:rPr>
          <w:b/>
        </w:rPr>
        <w:t xml:space="preserve"> А</w:t>
      </w:r>
      <w:proofErr w:type="gramEnd"/>
      <w:r>
        <w:t xml:space="preserve"> (болезнь Боткина) — инфекционное заболевание печени, вызываемая вирусом.</w:t>
      </w:r>
    </w:p>
    <w:p w:rsidR="00F87CE6" w:rsidRDefault="00F87CE6" w:rsidP="00324FCA">
      <w:r>
        <w:t>Главные симптомы: интоксикационный синдром и желтуха.</w:t>
      </w:r>
    </w:p>
    <w:p w:rsidR="00F87CE6" w:rsidRDefault="00F87CE6" w:rsidP="00324FCA">
      <w:r>
        <w:t>Гепатит</w:t>
      </w:r>
      <w:proofErr w:type="gramStart"/>
      <w:r>
        <w:t xml:space="preserve"> А</w:t>
      </w:r>
      <w:proofErr w:type="gramEnd"/>
      <w:r>
        <w:t xml:space="preserve"> – классическая «болезнь грязных рук» с фекально-оральным механизмом передачи. Вирус гепатита</w:t>
      </w:r>
      <w:proofErr w:type="gramStart"/>
      <w:r>
        <w:t xml:space="preserve"> А</w:t>
      </w:r>
      <w:proofErr w:type="gramEnd"/>
      <w:r>
        <w:t xml:space="preserve"> может сохраняться месяцами в пресной и соленой воде, поэтому водный путь является одним из основных механизмов заражения.</w:t>
      </w:r>
    </w:p>
    <w:p w:rsidR="00F87CE6" w:rsidRDefault="00F87CE6" w:rsidP="00324FCA">
      <w:r>
        <w:t>Поставить точный диагноз вирусного гепатита</w:t>
      </w:r>
      <w:proofErr w:type="gramStart"/>
      <w:r>
        <w:t xml:space="preserve"> А</w:t>
      </w:r>
      <w:proofErr w:type="gramEnd"/>
      <w:r>
        <w:t xml:space="preserve"> и начать своевременное лечение возможно только на основании лабораторных исследований!</w:t>
      </w:r>
    </w:p>
    <w:p w:rsidR="00F87CE6" w:rsidRDefault="00F87CE6" w:rsidP="00324FCA">
      <w:r>
        <w:t>Для диагностики применяется выявление РНК вируса гепатита</w:t>
      </w:r>
      <w:proofErr w:type="gramStart"/>
      <w:r>
        <w:t xml:space="preserve"> А</w:t>
      </w:r>
      <w:proofErr w:type="gramEnd"/>
      <w:r>
        <w:t xml:space="preserve"> в крови методом ПЦР. Также маркером острой инфекции является выявление ранних антител в крови – </w:t>
      </w:r>
      <w:proofErr w:type="spellStart"/>
      <w:r>
        <w:t>IgM</w:t>
      </w:r>
      <w:proofErr w:type="spellEnd"/>
      <w:r>
        <w:t xml:space="preserve"> к вирусу гепатита А.</w:t>
      </w:r>
    </w:p>
    <w:p w:rsidR="00F87CE6" w:rsidRPr="00324FCA" w:rsidRDefault="00F87CE6" w:rsidP="00324FCA">
      <w:pPr>
        <w:rPr>
          <w:b/>
        </w:rPr>
      </w:pPr>
      <w:r w:rsidRPr="00324FCA">
        <w:rPr>
          <w:b/>
        </w:rPr>
        <w:t>Что делать, чтобы не заболеть?</w:t>
      </w:r>
    </w:p>
    <w:p w:rsidR="00F87CE6" w:rsidRDefault="00F87CE6" w:rsidP="00324FCA">
      <w:r>
        <w:t xml:space="preserve">Профилактика болезни заключается в обеспечении безопасного водоснабжения и канализации, безопасности пищевых продуктов, улучшении санитарных условий; соблюдении элементарных правил личной гигиены – регулярном мытье рук с мылом. При отсутствии воды и мыла можно использовать влажные дезинфицирующие салфетки и </w:t>
      </w:r>
      <w:proofErr w:type="spellStart"/>
      <w:r>
        <w:t>санитайзеры</w:t>
      </w:r>
      <w:proofErr w:type="spellEnd"/>
      <w:r>
        <w:t>.</w:t>
      </w:r>
    </w:p>
    <w:p w:rsidR="00943493" w:rsidRDefault="00F87CE6" w:rsidP="00324FCA">
      <w:r>
        <w:t>Существует и специфическая профилактика. Именно вакцинация является основным способом профилактики вирусного гепатита</w:t>
      </w:r>
      <w:proofErr w:type="gramStart"/>
      <w:r>
        <w:t xml:space="preserve"> А</w:t>
      </w:r>
      <w:proofErr w:type="gramEnd"/>
      <w:r>
        <w:t xml:space="preserve"> на неблагополучных территориях, а также среди контактных лиц в очагах.</w:t>
      </w:r>
    </w:p>
    <w:p w:rsidR="00CD024B" w:rsidRDefault="00CD024B" w:rsidP="00324FCA"/>
    <w:p w:rsidR="00CD024B" w:rsidRDefault="00CD024B" w:rsidP="00324FCA"/>
    <w:p w:rsidR="004F6D9F" w:rsidRPr="004F6D9F" w:rsidRDefault="004F6D9F" w:rsidP="00324FCA">
      <w:pPr>
        <w:rPr>
          <w:b/>
          <w:sz w:val="28"/>
          <w:szCs w:val="28"/>
        </w:rPr>
      </w:pPr>
      <w:r w:rsidRPr="004F6D9F">
        <w:rPr>
          <w:b/>
          <w:sz w:val="28"/>
          <w:szCs w:val="28"/>
        </w:rPr>
        <w:t>Чем грозят не мытые руки</w:t>
      </w:r>
      <w:r>
        <w:rPr>
          <w:b/>
          <w:sz w:val="28"/>
          <w:szCs w:val="28"/>
        </w:rPr>
        <w:t>?</w:t>
      </w:r>
      <w:r w:rsidR="00CD024B">
        <w:rPr>
          <w:b/>
          <w:sz w:val="28"/>
          <w:szCs w:val="28"/>
        </w:rPr>
        <w:t xml:space="preserve"> Гепатит А</w:t>
      </w:r>
      <w:bookmarkStart w:id="0" w:name="_GoBack"/>
      <w:bookmarkEnd w:id="0"/>
    </w:p>
    <w:p w:rsidR="004F6D9F" w:rsidRPr="004F6D9F" w:rsidRDefault="004F6D9F" w:rsidP="00324FCA">
      <w:r w:rsidRPr="004F6D9F">
        <w:rPr>
          <w:noProof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6D9F">
        <w:t>Управление Роспотребнадзора по Новосибирской области предупреждает: несоблюдение правил личной гигиены может привести к гепатиту.</w:t>
      </w:r>
    </w:p>
    <w:p w:rsidR="004F6D9F" w:rsidRPr="004F6D9F" w:rsidRDefault="004F6D9F" w:rsidP="00324FCA">
      <w:r w:rsidRPr="004F6D9F">
        <w:t>Гепатит</w:t>
      </w:r>
      <w:proofErr w:type="gramStart"/>
      <w:r w:rsidRPr="004F6D9F">
        <w:t xml:space="preserve"> А</w:t>
      </w:r>
      <w:proofErr w:type="gramEnd"/>
      <w:r w:rsidRPr="004F6D9F">
        <w:t xml:space="preserve"> — это вирусная инфекция, которая поражает печень.</w:t>
      </w:r>
      <w:r w:rsidRPr="004F6D9F">
        <w:br/>
        <w:t>Заражение вирусом гепатита</w:t>
      </w:r>
      <w:proofErr w:type="gramStart"/>
      <w:r w:rsidRPr="004F6D9F">
        <w:t xml:space="preserve"> А</w:t>
      </w:r>
      <w:proofErr w:type="gramEnd"/>
      <w:r w:rsidRPr="004F6D9F">
        <w:t xml:space="preserve"> происходит через немытые руки, общую посуду, при употреблении загрязненной воды и пищи — как при кишечных инфекциях.</w:t>
      </w:r>
    </w:p>
    <w:p w:rsidR="004F6D9F" w:rsidRDefault="004F6D9F" w:rsidP="00324FCA">
      <w:r w:rsidRPr="004F6D9F">
        <w:t>Позаботьтесь о здоровье своих детей - прививайте им привычку тщательно мыть руки с самого раннего возраста</w:t>
      </w:r>
      <w:r w:rsidR="00324FCA">
        <w:rPr>
          <w:noProof/>
          <w:lang w:eastAsia="ru-RU"/>
        </w:rPr>
        <w:t>.</w:t>
      </w:r>
    </w:p>
    <w:sectPr w:rsidR="004F6D9F" w:rsidSect="0041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292E"/>
    <w:rsid w:val="00324FCA"/>
    <w:rsid w:val="00415E64"/>
    <w:rsid w:val="004F6D9F"/>
    <w:rsid w:val="00943493"/>
    <w:rsid w:val="00CD024B"/>
    <w:rsid w:val="00F8292E"/>
    <w:rsid w:val="00F87C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6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6D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2025-01-21T10:19:00Z</dcterms:created>
  <dcterms:modified xsi:type="dcterms:W3CDTF">2025-02-18T09:07:00Z</dcterms:modified>
</cp:coreProperties>
</file>