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95" w:rsidRPr="00163995" w:rsidRDefault="00163995" w:rsidP="00163995">
      <w:pPr>
        <w:pStyle w:val="Default"/>
        <w:jc w:val="center"/>
        <w:rPr>
          <w:sz w:val="20"/>
          <w:szCs w:val="20"/>
        </w:rPr>
      </w:pPr>
      <w:r w:rsidRPr="00163995">
        <w:rPr>
          <w:sz w:val="20"/>
          <w:szCs w:val="20"/>
        </w:rPr>
        <w:t>Ревизионная комиссия Здвинского района Новосибирской области</w:t>
      </w:r>
    </w:p>
    <w:p w:rsidR="00163995" w:rsidRPr="00573AC3" w:rsidRDefault="00573AC3" w:rsidP="00163995">
      <w:pPr>
        <w:pStyle w:val="Default"/>
        <w:rPr>
          <w:sz w:val="16"/>
          <w:szCs w:val="16"/>
        </w:rPr>
      </w:pPr>
      <w:r w:rsidRPr="00573AC3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</w:t>
      </w:r>
      <w:r w:rsidRPr="00573AC3">
        <w:rPr>
          <w:sz w:val="16"/>
          <w:szCs w:val="16"/>
        </w:rPr>
        <w:t xml:space="preserve">  630951, с</w:t>
      </w:r>
      <w:proofErr w:type="gramStart"/>
      <w:r w:rsidRPr="00573AC3">
        <w:rPr>
          <w:sz w:val="16"/>
          <w:szCs w:val="16"/>
        </w:rPr>
        <w:t>.З</w:t>
      </w:r>
      <w:proofErr w:type="gramEnd"/>
      <w:r w:rsidRPr="00573AC3">
        <w:rPr>
          <w:sz w:val="16"/>
          <w:szCs w:val="16"/>
        </w:rPr>
        <w:t>двинск, ул.мира, 13, ком.10                                тел./ф. (8-383) 63-41-385</w:t>
      </w:r>
    </w:p>
    <w:p w:rsidR="00573AC3" w:rsidRPr="00573AC3" w:rsidRDefault="00573AC3" w:rsidP="00163995">
      <w:pPr>
        <w:pStyle w:val="Default"/>
        <w:rPr>
          <w:sz w:val="16"/>
          <w:szCs w:val="16"/>
        </w:rPr>
      </w:pPr>
    </w:p>
    <w:p w:rsidR="00163995" w:rsidRDefault="00163995" w:rsidP="00163995">
      <w:pPr>
        <w:pStyle w:val="Default"/>
      </w:pPr>
    </w:p>
    <w:p w:rsidR="00163995" w:rsidRPr="00573AC3" w:rsidRDefault="00573AC3" w:rsidP="00163995">
      <w:pPr>
        <w:pStyle w:val="Default"/>
        <w:rPr>
          <w:sz w:val="16"/>
          <w:szCs w:val="16"/>
        </w:rPr>
      </w:pPr>
      <w:r>
        <w:t xml:space="preserve">                                                                                       </w:t>
      </w:r>
      <w:r w:rsidRPr="00573AC3">
        <w:rPr>
          <w:sz w:val="16"/>
          <w:szCs w:val="16"/>
        </w:rPr>
        <w:t>Утверждаю:</w:t>
      </w:r>
    </w:p>
    <w:p w:rsidR="00163995" w:rsidRPr="00573AC3" w:rsidRDefault="00573AC3" w:rsidP="00163995">
      <w:pPr>
        <w:pStyle w:val="Default"/>
        <w:rPr>
          <w:sz w:val="16"/>
          <w:szCs w:val="16"/>
        </w:rPr>
      </w:pPr>
      <w:r w:rsidRPr="00573AC3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573AC3">
        <w:rPr>
          <w:sz w:val="16"/>
          <w:szCs w:val="16"/>
        </w:rPr>
        <w:t>Председатель ревизионной комиссии</w:t>
      </w:r>
    </w:p>
    <w:p w:rsidR="00163995" w:rsidRPr="00573AC3" w:rsidRDefault="00573AC3" w:rsidP="00163995">
      <w:pPr>
        <w:pStyle w:val="Default"/>
        <w:rPr>
          <w:sz w:val="16"/>
          <w:szCs w:val="16"/>
        </w:rPr>
      </w:pPr>
      <w:r w:rsidRPr="00573AC3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573AC3">
        <w:rPr>
          <w:sz w:val="16"/>
          <w:szCs w:val="16"/>
        </w:rPr>
        <w:t xml:space="preserve">Здвинского района  </w:t>
      </w:r>
      <w:r>
        <w:rPr>
          <w:sz w:val="16"/>
          <w:szCs w:val="16"/>
        </w:rPr>
        <w:t>Новосибирской области</w:t>
      </w:r>
      <w:r w:rsidRPr="00573AC3">
        <w:rPr>
          <w:sz w:val="16"/>
          <w:szCs w:val="16"/>
        </w:rPr>
        <w:t xml:space="preserve">  </w:t>
      </w:r>
    </w:p>
    <w:p w:rsidR="00163995" w:rsidRDefault="00163995" w:rsidP="00163995">
      <w:pPr>
        <w:pStyle w:val="Default"/>
        <w:rPr>
          <w:sz w:val="16"/>
          <w:szCs w:val="16"/>
        </w:rPr>
      </w:pPr>
    </w:p>
    <w:p w:rsidR="00573AC3" w:rsidRDefault="00573AC3" w:rsidP="0016399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Н.А.Сковоронская</w:t>
      </w:r>
      <w:proofErr w:type="spellEnd"/>
    </w:p>
    <w:p w:rsidR="00573AC3" w:rsidRDefault="00573AC3" w:rsidP="00163995">
      <w:pPr>
        <w:pStyle w:val="Default"/>
        <w:rPr>
          <w:sz w:val="16"/>
          <w:szCs w:val="16"/>
        </w:rPr>
      </w:pPr>
    </w:p>
    <w:p w:rsidR="00573AC3" w:rsidRDefault="00573AC3" w:rsidP="00163995">
      <w:pPr>
        <w:pStyle w:val="Default"/>
        <w:rPr>
          <w:sz w:val="16"/>
          <w:szCs w:val="16"/>
        </w:rPr>
      </w:pPr>
    </w:p>
    <w:p w:rsidR="00573AC3" w:rsidRDefault="00573AC3" w:rsidP="00163995">
      <w:pPr>
        <w:pStyle w:val="Default"/>
        <w:rPr>
          <w:sz w:val="16"/>
          <w:szCs w:val="16"/>
        </w:rPr>
      </w:pPr>
    </w:p>
    <w:p w:rsidR="00573AC3" w:rsidRDefault="00573AC3" w:rsidP="00163995">
      <w:pPr>
        <w:pStyle w:val="Default"/>
        <w:rPr>
          <w:sz w:val="16"/>
          <w:szCs w:val="16"/>
        </w:rPr>
      </w:pPr>
    </w:p>
    <w:p w:rsidR="00573AC3" w:rsidRDefault="00573AC3" w:rsidP="00163995">
      <w:pPr>
        <w:pStyle w:val="Default"/>
        <w:rPr>
          <w:sz w:val="16"/>
          <w:szCs w:val="16"/>
        </w:rPr>
      </w:pPr>
    </w:p>
    <w:p w:rsidR="00573AC3" w:rsidRPr="00573AC3" w:rsidRDefault="00573AC3" w:rsidP="00163995">
      <w:pPr>
        <w:pStyle w:val="Default"/>
        <w:rPr>
          <w:sz w:val="16"/>
          <w:szCs w:val="16"/>
        </w:rPr>
      </w:pPr>
    </w:p>
    <w:p w:rsidR="00163995" w:rsidRPr="00573AC3" w:rsidRDefault="00163995" w:rsidP="00573AC3">
      <w:pPr>
        <w:pStyle w:val="Default"/>
        <w:jc w:val="center"/>
        <w:rPr>
          <w:sz w:val="32"/>
          <w:szCs w:val="32"/>
        </w:rPr>
      </w:pPr>
      <w:r w:rsidRPr="00573AC3">
        <w:rPr>
          <w:sz w:val="32"/>
          <w:szCs w:val="32"/>
        </w:rPr>
        <w:t>СТАНДАРТ</w:t>
      </w:r>
    </w:p>
    <w:p w:rsidR="00163995" w:rsidRPr="00573AC3" w:rsidRDefault="00163995" w:rsidP="00573AC3">
      <w:pPr>
        <w:pStyle w:val="Default"/>
        <w:jc w:val="center"/>
        <w:rPr>
          <w:sz w:val="32"/>
          <w:szCs w:val="32"/>
        </w:rPr>
      </w:pPr>
      <w:r w:rsidRPr="00573AC3">
        <w:rPr>
          <w:sz w:val="32"/>
          <w:szCs w:val="32"/>
        </w:rPr>
        <w:t xml:space="preserve">внешнего </w:t>
      </w:r>
      <w:r w:rsidR="00573AC3">
        <w:rPr>
          <w:sz w:val="32"/>
          <w:szCs w:val="32"/>
        </w:rPr>
        <w:t>муниципаль</w:t>
      </w:r>
      <w:r w:rsidRPr="00573AC3">
        <w:rPr>
          <w:sz w:val="32"/>
          <w:szCs w:val="32"/>
        </w:rPr>
        <w:t>ного финансового контроля</w:t>
      </w:r>
    </w:p>
    <w:p w:rsidR="00163995" w:rsidRPr="00573AC3" w:rsidRDefault="00163995" w:rsidP="00573AC3">
      <w:pPr>
        <w:pStyle w:val="Default"/>
        <w:jc w:val="center"/>
        <w:rPr>
          <w:sz w:val="32"/>
          <w:szCs w:val="32"/>
        </w:rPr>
      </w:pPr>
      <w:r w:rsidRPr="00573AC3">
        <w:rPr>
          <w:b/>
          <w:bCs/>
          <w:sz w:val="32"/>
          <w:szCs w:val="32"/>
        </w:rPr>
        <w:t>«Проведение экспертно-аналитического мероприятия»</w:t>
      </w:r>
    </w:p>
    <w:p w:rsidR="00163995" w:rsidRPr="00573AC3" w:rsidRDefault="00573AC3" w:rsidP="001639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163995" w:rsidRPr="00573AC3">
        <w:rPr>
          <w:sz w:val="20"/>
          <w:szCs w:val="20"/>
        </w:rPr>
        <w:t xml:space="preserve"> </w:t>
      </w:r>
    </w:p>
    <w:p w:rsidR="00163995" w:rsidRDefault="00163995" w:rsidP="00163995">
      <w:pPr>
        <w:pStyle w:val="Default"/>
        <w:pageBreakBefore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 xml:space="preserve">СОДЕРЖАНИЕ: </w:t>
      </w:r>
    </w:p>
    <w:p w:rsidR="00163995" w:rsidRDefault="00163995" w:rsidP="0016399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Общие положения ...............................................................................................  </w:t>
      </w:r>
    </w:p>
    <w:p w:rsidR="00163995" w:rsidRDefault="00163995" w:rsidP="0016399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Общая характеристика экспертно-аналитического мероприятия ..................  </w:t>
      </w:r>
    </w:p>
    <w:p w:rsidR="00163995" w:rsidRDefault="00163995" w:rsidP="0016399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Организация экспертно-аналитического мероприятия ...................................  </w:t>
      </w:r>
    </w:p>
    <w:p w:rsidR="00163995" w:rsidRDefault="00163995" w:rsidP="0016399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Подготовительный этап экспертно-аналитического мероприятия ................  </w:t>
      </w:r>
    </w:p>
    <w:p w:rsidR="00163995" w:rsidRDefault="00163995" w:rsidP="0016399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5. Основной и заключительный этапы экспертно-аналитического мероприятия .............................................................................................................  </w:t>
      </w:r>
      <w:r>
        <w:rPr>
          <w:color w:val="auto"/>
          <w:sz w:val="23"/>
          <w:szCs w:val="23"/>
        </w:rPr>
        <w:t xml:space="preserve"> </w:t>
      </w:r>
    </w:p>
    <w:p w:rsidR="00163995" w:rsidRDefault="00163995" w:rsidP="00163995">
      <w:pPr>
        <w:pStyle w:val="Default"/>
        <w:rPr>
          <w:color w:val="auto"/>
        </w:rPr>
      </w:pPr>
    </w:p>
    <w:p w:rsidR="00163995" w:rsidRPr="00C7599D" w:rsidRDefault="00163995" w:rsidP="00163995">
      <w:pPr>
        <w:pStyle w:val="Default"/>
        <w:pageBreakBefore/>
        <w:rPr>
          <w:color w:val="auto"/>
          <w:sz w:val="28"/>
          <w:szCs w:val="28"/>
        </w:rPr>
      </w:pPr>
      <w:r w:rsidRPr="00C7599D">
        <w:rPr>
          <w:b/>
          <w:bCs/>
          <w:color w:val="auto"/>
          <w:sz w:val="28"/>
          <w:szCs w:val="28"/>
        </w:rPr>
        <w:lastRenderedPageBreak/>
        <w:t xml:space="preserve">1. Общие положения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1.1. Стандарт внешнего </w:t>
      </w:r>
      <w:r w:rsidR="00573AC3" w:rsidRPr="00C7599D">
        <w:rPr>
          <w:color w:val="auto"/>
          <w:sz w:val="28"/>
          <w:szCs w:val="28"/>
        </w:rPr>
        <w:t>муниципаль</w:t>
      </w:r>
      <w:r w:rsidRPr="00C7599D">
        <w:rPr>
          <w:color w:val="auto"/>
          <w:sz w:val="28"/>
          <w:szCs w:val="28"/>
        </w:rPr>
        <w:t xml:space="preserve">ного финансового контроля </w:t>
      </w:r>
      <w:r w:rsidR="00573AC3" w:rsidRPr="00C7599D">
        <w:rPr>
          <w:color w:val="auto"/>
          <w:sz w:val="28"/>
          <w:szCs w:val="28"/>
        </w:rPr>
        <w:t xml:space="preserve">ревизионной комиссии Здвинского района </w:t>
      </w:r>
      <w:r w:rsidRPr="00C7599D">
        <w:rPr>
          <w:color w:val="auto"/>
          <w:sz w:val="28"/>
          <w:szCs w:val="28"/>
        </w:rPr>
        <w:t xml:space="preserve"> «Проведение экспертно-аналитического мероприятия» (далее – Стандарт) разработан и утвержден в соответствии </w:t>
      </w:r>
      <w:proofErr w:type="gramStart"/>
      <w:r w:rsidRPr="00C7599D">
        <w:rPr>
          <w:color w:val="auto"/>
          <w:sz w:val="28"/>
          <w:szCs w:val="28"/>
        </w:rPr>
        <w:t>с</w:t>
      </w:r>
      <w:proofErr w:type="gramEnd"/>
      <w:r w:rsidRPr="00C7599D">
        <w:rPr>
          <w:color w:val="auto"/>
          <w:sz w:val="28"/>
          <w:szCs w:val="28"/>
        </w:rPr>
        <w:t xml:space="preserve">: </w:t>
      </w:r>
    </w:p>
    <w:p w:rsidR="00163995" w:rsidRPr="00C7599D" w:rsidRDefault="00573AC3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статьей 11 Федерального закона от 07.02.2011 № 6-ФЗ «</w:t>
      </w:r>
      <w:proofErr w:type="gramStart"/>
      <w:r w:rsidR="00163995" w:rsidRPr="00C7599D">
        <w:rPr>
          <w:color w:val="auto"/>
          <w:sz w:val="28"/>
          <w:szCs w:val="28"/>
        </w:rPr>
        <w:t>Об</w:t>
      </w:r>
      <w:proofErr w:type="gramEnd"/>
      <w:r w:rsidR="00163995" w:rsidRPr="00C7599D">
        <w:rPr>
          <w:color w:val="auto"/>
          <w:sz w:val="28"/>
          <w:szCs w:val="28"/>
        </w:rPr>
        <w:t xml:space="preserve"> </w:t>
      </w:r>
      <w:proofErr w:type="gramStart"/>
      <w:r w:rsidR="00163995" w:rsidRPr="00C7599D">
        <w:rPr>
          <w:color w:val="auto"/>
          <w:sz w:val="28"/>
          <w:szCs w:val="28"/>
        </w:rPr>
        <w:t>общих</w:t>
      </w:r>
      <w:proofErr w:type="gramEnd"/>
      <w:r w:rsidR="00163995" w:rsidRPr="00C7599D">
        <w:rPr>
          <w:color w:val="auto"/>
          <w:sz w:val="28"/>
          <w:szCs w:val="28"/>
        </w:rPr>
        <w:t xml:space="preserve"> </w:t>
      </w:r>
      <w:proofErr w:type="spellStart"/>
      <w:r w:rsidR="00163995" w:rsidRPr="00C7599D">
        <w:rPr>
          <w:color w:val="auto"/>
          <w:sz w:val="28"/>
          <w:szCs w:val="28"/>
        </w:rPr>
        <w:t>прин-ципах</w:t>
      </w:r>
      <w:proofErr w:type="spellEnd"/>
      <w:r w:rsidR="00163995" w:rsidRPr="00C7599D">
        <w:rPr>
          <w:color w:val="auto"/>
          <w:sz w:val="28"/>
          <w:szCs w:val="28"/>
        </w:rPr>
        <w:t xml:space="preserve"> организации и деятельности контрольно-счетных органов субъектов Российской Федерации и муниципальных образований»; </w:t>
      </w:r>
    </w:p>
    <w:p w:rsidR="00163995" w:rsidRPr="00C7599D" w:rsidRDefault="00573AC3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Общими требованиями Счетной палаты Российской Федерации к </w:t>
      </w:r>
      <w:proofErr w:type="spellStart"/>
      <w:proofErr w:type="gramStart"/>
      <w:r w:rsidR="00163995" w:rsidRPr="00C7599D">
        <w:rPr>
          <w:color w:val="auto"/>
          <w:sz w:val="28"/>
          <w:szCs w:val="28"/>
        </w:rPr>
        <w:t>стан-дартам</w:t>
      </w:r>
      <w:proofErr w:type="spellEnd"/>
      <w:proofErr w:type="gramEnd"/>
      <w:r w:rsidR="00163995" w:rsidRPr="00C7599D">
        <w:rPr>
          <w:color w:val="auto"/>
          <w:sz w:val="28"/>
          <w:szCs w:val="28"/>
        </w:rPr>
        <w:t xml:space="preserve"> внешнего государственного и муниципального финансового контроля (утверждены 17.10.2014); </w:t>
      </w:r>
    </w:p>
    <w:p w:rsidR="00B30C22" w:rsidRPr="00C7599D" w:rsidRDefault="00B30C22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 Общими требованиями  Контрольно-счетной палаты Новосибирской области к стандартам внешнего государственного  финансового контроля (утверждены 1</w:t>
      </w:r>
      <w:r w:rsidR="001B33CE" w:rsidRPr="00C7599D">
        <w:rPr>
          <w:color w:val="auto"/>
          <w:sz w:val="28"/>
          <w:szCs w:val="28"/>
        </w:rPr>
        <w:t>3</w:t>
      </w:r>
      <w:r w:rsidRPr="00C7599D">
        <w:rPr>
          <w:color w:val="auto"/>
          <w:sz w:val="28"/>
          <w:szCs w:val="28"/>
        </w:rPr>
        <w:t>.</w:t>
      </w:r>
      <w:r w:rsidR="001B33CE" w:rsidRPr="00C7599D">
        <w:rPr>
          <w:color w:val="auto"/>
          <w:sz w:val="28"/>
          <w:szCs w:val="28"/>
        </w:rPr>
        <w:t>07</w:t>
      </w:r>
      <w:r w:rsidRPr="00C7599D">
        <w:rPr>
          <w:color w:val="auto"/>
          <w:sz w:val="28"/>
          <w:szCs w:val="28"/>
        </w:rPr>
        <w:t>.201</w:t>
      </w:r>
      <w:r w:rsidR="001B33CE" w:rsidRPr="00C7599D">
        <w:rPr>
          <w:color w:val="auto"/>
          <w:sz w:val="28"/>
          <w:szCs w:val="28"/>
        </w:rPr>
        <w:t>5</w:t>
      </w:r>
      <w:r w:rsidRPr="00C7599D">
        <w:rPr>
          <w:color w:val="auto"/>
          <w:sz w:val="28"/>
          <w:szCs w:val="28"/>
        </w:rPr>
        <w:t>);</w:t>
      </w:r>
    </w:p>
    <w:p w:rsidR="00163995" w:rsidRPr="00C7599D" w:rsidRDefault="00B1161B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</w:t>
      </w:r>
      <w:r w:rsidRPr="00C7599D">
        <w:rPr>
          <w:color w:val="auto"/>
          <w:sz w:val="28"/>
          <w:szCs w:val="28"/>
        </w:rPr>
        <w:t>Положения ревизионной комиссии от 14.12.2011 № 13 «О ревизионной комиссии Здвинского района</w:t>
      </w:r>
      <w:r w:rsidR="00163995" w:rsidRPr="00C7599D">
        <w:rPr>
          <w:color w:val="auto"/>
          <w:sz w:val="28"/>
          <w:szCs w:val="28"/>
        </w:rPr>
        <w:t xml:space="preserve">»; </w:t>
      </w:r>
    </w:p>
    <w:p w:rsidR="00163995" w:rsidRPr="00C7599D" w:rsidRDefault="00B1161B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Регламента </w:t>
      </w:r>
      <w:r w:rsidRPr="00C7599D">
        <w:rPr>
          <w:color w:val="auto"/>
          <w:sz w:val="28"/>
          <w:szCs w:val="28"/>
        </w:rPr>
        <w:t>ревизионной комиссии Здвинского района</w:t>
      </w:r>
      <w:r w:rsidR="00163995" w:rsidRPr="00C7599D">
        <w:rPr>
          <w:color w:val="auto"/>
          <w:sz w:val="28"/>
          <w:szCs w:val="28"/>
        </w:rPr>
        <w:t xml:space="preserve"> (</w:t>
      </w:r>
      <w:proofErr w:type="gramStart"/>
      <w:r w:rsidR="00163995" w:rsidRPr="00C7599D">
        <w:rPr>
          <w:color w:val="auto"/>
          <w:sz w:val="28"/>
          <w:szCs w:val="28"/>
        </w:rPr>
        <w:t>утвержден</w:t>
      </w:r>
      <w:proofErr w:type="gramEnd"/>
      <w:r w:rsidR="00163995" w:rsidRPr="00C7599D">
        <w:rPr>
          <w:color w:val="auto"/>
          <w:sz w:val="28"/>
          <w:szCs w:val="28"/>
        </w:rPr>
        <w:t xml:space="preserve"> 1</w:t>
      </w:r>
      <w:r w:rsidRPr="00C7599D">
        <w:rPr>
          <w:color w:val="auto"/>
          <w:sz w:val="28"/>
          <w:szCs w:val="28"/>
        </w:rPr>
        <w:t>3</w:t>
      </w:r>
      <w:r w:rsidR="00163995" w:rsidRPr="00C7599D">
        <w:rPr>
          <w:color w:val="auto"/>
          <w:sz w:val="28"/>
          <w:szCs w:val="28"/>
        </w:rPr>
        <w:t>.0</w:t>
      </w:r>
      <w:r w:rsidRPr="00C7599D">
        <w:rPr>
          <w:color w:val="auto"/>
          <w:sz w:val="28"/>
          <w:szCs w:val="28"/>
        </w:rPr>
        <w:t>2</w:t>
      </w:r>
      <w:r w:rsidR="00163995" w:rsidRPr="00C7599D">
        <w:rPr>
          <w:color w:val="auto"/>
          <w:sz w:val="28"/>
          <w:szCs w:val="28"/>
        </w:rPr>
        <w:t xml:space="preserve">.2012). </w:t>
      </w:r>
    </w:p>
    <w:p w:rsidR="00F66A79" w:rsidRPr="00C7599D" w:rsidRDefault="00163995" w:rsidP="00F66A79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1.2. Стандарт разработан на основе типового стандарта внешнего </w:t>
      </w:r>
      <w:proofErr w:type="spellStart"/>
      <w:proofErr w:type="gramStart"/>
      <w:r w:rsidRPr="00C7599D">
        <w:rPr>
          <w:color w:val="auto"/>
          <w:sz w:val="28"/>
          <w:szCs w:val="28"/>
        </w:rPr>
        <w:t>государ-ственного</w:t>
      </w:r>
      <w:proofErr w:type="spellEnd"/>
      <w:proofErr w:type="gramEnd"/>
      <w:r w:rsidRPr="00C7599D">
        <w:rPr>
          <w:color w:val="auto"/>
          <w:sz w:val="28"/>
          <w:szCs w:val="28"/>
        </w:rPr>
        <w:t xml:space="preserve"> (муниципального) финансового контроля «Проведение экспертно-аналитического мероприятия» (рекомендован решением Президиума Совета контрольно-счетных органов при Счетной палате Российской Федерации от 03.06.2015)</w:t>
      </w:r>
      <w:r w:rsidR="00B1161B" w:rsidRPr="00C7599D">
        <w:rPr>
          <w:color w:val="auto"/>
          <w:sz w:val="28"/>
          <w:szCs w:val="28"/>
        </w:rPr>
        <w:t xml:space="preserve"> и </w:t>
      </w:r>
      <w:r w:rsidR="00F66A79" w:rsidRPr="00C7599D">
        <w:rPr>
          <w:sz w:val="28"/>
          <w:szCs w:val="28"/>
        </w:rPr>
        <w:t xml:space="preserve">стандарта внешнего государственного финансового контроля </w:t>
      </w:r>
      <w:r w:rsidR="00F66A79" w:rsidRPr="00C7599D">
        <w:rPr>
          <w:bCs/>
          <w:sz w:val="28"/>
          <w:szCs w:val="28"/>
        </w:rPr>
        <w:t>«Оперативный контроль исполнения бюджета» КСП НСО от 13 июля 2015 года.</w:t>
      </w:r>
    </w:p>
    <w:p w:rsidR="00163995" w:rsidRPr="00C7599D" w:rsidRDefault="00163995" w:rsidP="00163995">
      <w:pPr>
        <w:pStyle w:val="Default"/>
        <w:spacing w:after="36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1.3. Стандарт устанавливает нормативные и методические положения, определяющие содержание принципы и процедуры проведения экспертно-аналитических мероприятий, общие требования к организации, подготовке, проведению и оформлению результатов экспертно-аналитического мероприятия. </w:t>
      </w:r>
    </w:p>
    <w:p w:rsidR="00163995" w:rsidRPr="00C7599D" w:rsidRDefault="00163995" w:rsidP="00163995">
      <w:pPr>
        <w:pStyle w:val="Default"/>
        <w:spacing w:after="36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1.4. Положения настоящего Стандарта не распространяются на подготовку заключений на проект </w:t>
      </w:r>
      <w:r w:rsidR="00C7599D">
        <w:rPr>
          <w:color w:val="auto"/>
          <w:sz w:val="28"/>
          <w:szCs w:val="28"/>
        </w:rPr>
        <w:t>решения</w:t>
      </w:r>
      <w:r w:rsidRPr="00C7599D">
        <w:rPr>
          <w:color w:val="auto"/>
          <w:sz w:val="28"/>
          <w:szCs w:val="28"/>
        </w:rPr>
        <w:t xml:space="preserve"> о бюджете </w:t>
      </w:r>
      <w:r w:rsidR="00F66A79" w:rsidRPr="00C7599D">
        <w:rPr>
          <w:color w:val="auto"/>
          <w:sz w:val="28"/>
          <w:szCs w:val="28"/>
        </w:rPr>
        <w:t xml:space="preserve">Здвинского района </w:t>
      </w:r>
      <w:r w:rsidRPr="00C7599D">
        <w:rPr>
          <w:color w:val="auto"/>
          <w:sz w:val="28"/>
          <w:szCs w:val="28"/>
        </w:rPr>
        <w:t xml:space="preserve">и заключений на годовые отчеты об исполнении бюджета </w:t>
      </w:r>
      <w:r w:rsidR="00F66A79" w:rsidRPr="00C7599D">
        <w:rPr>
          <w:color w:val="auto"/>
          <w:sz w:val="28"/>
          <w:szCs w:val="28"/>
        </w:rPr>
        <w:t>Здвинского района</w:t>
      </w:r>
      <w:r w:rsidRPr="00C7599D">
        <w:rPr>
          <w:color w:val="auto"/>
          <w:sz w:val="28"/>
          <w:szCs w:val="28"/>
        </w:rPr>
        <w:t xml:space="preserve">, заключений по результатам финансово-экономических экспертиз проектов законов и иных нормативных правовых актов </w:t>
      </w:r>
      <w:r w:rsidR="00F66A79" w:rsidRPr="00C7599D">
        <w:rPr>
          <w:color w:val="auto"/>
          <w:sz w:val="28"/>
          <w:szCs w:val="28"/>
        </w:rPr>
        <w:t>Здвинского района</w:t>
      </w:r>
      <w:r w:rsidRPr="00C7599D">
        <w:rPr>
          <w:color w:val="auto"/>
          <w:sz w:val="28"/>
          <w:szCs w:val="28"/>
        </w:rPr>
        <w:t xml:space="preserve">, а также </w:t>
      </w:r>
      <w:r w:rsidR="00F66A79" w:rsidRPr="00C7599D">
        <w:rPr>
          <w:color w:val="auto"/>
          <w:sz w:val="28"/>
          <w:szCs w:val="28"/>
        </w:rPr>
        <w:t>муниципальных</w:t>
      </w:r>
      <w:r w:rsidRPr="00C7599D">
        <w:rPr>
          <w:color w:val="auto"/>
          <w:sz w:val="28"/>
          <w:szCs w:val="28"/>
        </w:rPr>
        <w:t xml:space="preserve"> программ </w:t>
      </w:r>
      <w:r w:rsidR="00F66A79" w:rsidRPr="00C7599D">
        <w:rPr>
          <w:color w:val="auto"/>
          <w:sz w:val="28"/>
          <w:szCs w:val="28"/>
        </w:rPr>
        <w:t>Здвинского района</w:t>
      </w:r>
      <w:r w:rsidRPr="00C7599D">
        <w:rPr>
          <w:color w:val="auto"/>
          <w:sz w:val="28"/>
          <w:szCs w:val="28"/>
        </w:rPr>
        <w:t xml:space="preserve">. </w:t>
      </w:r>
    </w:p>
    <w:p w:rsidR="00163995" w:rsidRPr="00C7599D" w:rsidRDefault="00163995" w:rsidP="00163995">
      <w:pPr>
        <w:pStyle w:val="Default"/>
        <w:spacing w:after="36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1.5. Стандарт предназначен для использования должностными лицами </w:t>
      </w:r>
      <w:r w:rsidR="00F66A79" w:rsidRPr="00C7599D">
        <w:rPr>
          <w:color w:val="auto"/>
          <w:sz w:val="28"/>
          <w:szCs w:val="28"/>
        </w:rPr>
        <w:t>ревизионной комиссии</w:t>
      </w:r>
      <w:r w:rsidRPr="00C7599D">
        <w:rPr>
          <w:color w:val="auto"/>
          <w:sz w:val="28"/>
          <w:szCs w:val="28"/>
        </w:rPr>
        <w:t xml:space="preserve">, обладающими полномочиями на организацию и непосредственное проведение экспертно-аналитических мероприятий, а также, специалистами иных организаций и экспертами, привлекаемыми к проведению указанных мероприятий. 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1.6. Общие требования к подготовке, проведению и использованию </w:t>
      </w:r>
      <w:proofErr w:type="spellStart"/>
      <w:proofErr w:type="gramStart"/>
      <w:r w:rsidRPr="00C7599D">
        <w:rPr>
          <w:color w:val="auto"/>
          <w:sz w:val="28"/>
          <w:szCs w:val="28"/>
        </w:rPr>
        <w:t>резуль-татов</w:t>
      </w:r>
      <w:proofErr w:type="spellEnd"/>
      <w:proofErr w:type="gramEnd"/>
      <w:r w:rsidRPr="00C7599D">
        <w:rPr>
          <w:color w:val="auto"/>
          <w:sz w:val="28"/>
          <w:szCs w:val="28"/>
        </w:rPr>
        <w:t xml:space="preserve"> контрольных и экспертно-аналитических мероприятий, установленные Регламентом и иными стандартами </w:t>
      </w:r>
      <w:r w:rsidR="00F66A79" w:rsidRPr="00C7599D">
        <w:rPr>
          <w:color w:val="auto"/>
          <w:sz w:val="28"/>
          <w:szCs w:val="28"/>
        </w:rPr>
        <w:t>ревизионной комиссии</w:t>
      </w:r>
      <w:r w:rsidRPr="00C7599D">
        <w:rPr>
          <w:color w:val="auto"/>
          <w:sz w:val="28"/>
          <w:szCs w:val="28"/>
        </w:rPr>
        <w:t xml:space="preserve">, применяются при проведении экспертно-аналитических мероприятий, если иное не установлено Стандартом.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</w:p>
    <w:p w:rsidR="00163995" w:rsidRPr="00C7599D" w:rsidRDefault="00163995" w:rsidP="00163995">
      <w:pPr>
        <w:pStyle w:val="Default"/>
        <w:pageBreakBefore/>
        <w:rPr>
          <w:color w:val="auto"/>
          <w:sz w:val="28"/>
          <w:szCs w:val="28"/>
        </w:rPr>
      </w:pP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1.7. В случае внесения изменений в указанные в настоящем разделе </w:t>
      </w:r>
      <w:proofErr w:type="spellStart"/>
      <w:r w:rsidRPr="00C7599D">
        <w:rPr>
          <w:color w:val="auto"/>
          <w:sz w:val="28"/>
          <w:szCs w:val="28"/>
        </w:rPr>
        <w:t>доку-менты</w:t>
      </w:r>
      <w:proofErr w:type="spellEnd"/>
      <w:r w:rsidRPr="00C7599D">
        <w:rPr>
          <w:color w:val="auto"/>
          <w:sz w:val="28"/>
          <w:szCs w:val="28"/>
        </w:rPr>
        <w:t xml:space="preserve"> (замены их </w:t>
      </w:r>
      <w:proofErr w:type="gramStart"/>
      <w:r w:rsidRPr="00C7599D">
        <w:rPr>
          <w:color w:val="auto"/>
          <w:sz w:val="28"/>
          <w:szCs w:val="28"/>
        </w:rPr>
        <w:t>новыми</w:t>
      </w:r>
      <w:proofErr w:type="gramEnd"/>
      <w:r w:rsidRPr="00C7599D">
        <w:rPr>
          <w:color w:val="auto"/>
          <w:sz w:val="28"/>
          <w:szCs w:val="28"/>
        </w:rPr>
        <w:t xml:space="preserve">) Стандарт продолжает применяться с учетом соответствующих изменений (нового документа).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b/>
          <w:bCs/>
          <w:color w:val="auto"/>
          <w:sz w:val="28"/>
          <w:szCs w:val="28"/>
        </w:rPr>
        <w:t xml:space="preserve">2. Общая характеристика экспертно-аналитического мероприятия </w:t>
      </w:r>
    </w:p>
    <w:p w:rsidR="00163995" w:rsidRPr="00C7599D" w:rsidRDefault="00163995" w:rsidP="00163995">
      <w:pPr>
        <w:pStyle w:val="Default"/>
        <w:spacing w:after="38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2.1. Экспертно-аналитическое мероприятие представляет собой форму </w:t>
      </w:r>
      <w:proofErr w:type="spellStart"/>
      <w:proofErr w:type="gramStart"/>
      <w:r w:rsidRPr="00C7599D">
        <w:rPr>
          <w:color w:val="auto"/>
          <w:sz w:val="28"/>
          <w:szCs w:val="28"/>
        </w:rPr>
        <w:t>осу-ществления</w:t>
      </w:r>
      <w:proofErr w:type="spellEnd"/>
      <w:proofErr w:type="gramEnd"/>
      <w:r w:rsidRPr="00C7599D">
        <w:rPr>
          <w:color w:val="auto"/>
          <w:sz w:val="28"/>
          <w:szCs w:val="28"/>
        </w:rPr>
        <w:t xml:space="preserve"> внешнего </w:t>
      </w:r>
      <w:r w:rsidR="004D1BFE" w:rsidRPr="00C7599D">
        <w:rPr>
          <w:color w:val="auto"/>
          <w:sz w:val="28"/>
          <w:szCs w:val="28"/>
        </w:rPr>
        <w:t>муниципального</w:t>
      </w:r>
      <w:r w:rsidRPr="00C7599D">
        <w:rPr>
          <w:color w:val="auto"/>
          <w:sz w:val="28"/>
          <w:szCs w:val="28"/>
        </w:rPr>
        <w:t xml:space="preserve"> финансового контроля, посредством которой обеспечивается реализация полномочий </w:t>
      </w:r>
      <w:r w:rsidR="004D1BFE" w:rsidRPr="00C7599D">
        <w:rPr>
          <w:color w:val="auto"/>
          <w:sz w:val="28"/>
          <w:szCs w:val="28"/>
        </w:rPr>
        <w:t>ревизионной комиссии</w:t>
      </w:r>
      <w:r w:rsidRPr="00C7599D">
        <w:rPr>
          <w:color w:val="auto"/>
          <w:sz w:val="28"/>
          <w:szCs w:val="28"/>
        </w:rPr>
        <w:t xml:space="preserve">. </w:t>
      </w:r>
    </w:p>
    <w:p w:rsidR="00163995" w:rsidRPr="00C7599D" w:rsidRDefault="00163995" w:rsidP="00163995">
      <w:pPr>
        <w:pStyle w:val="Default"/>
        <w:spacing w:after="38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2.2. Предметом экспертно-аналитического мероприятия являются </w:t>
      </w:r>
      <w:proofErr w:type="spellStart"/>
      <w:r w:rsidRPr="00C7599D">
        <w:rPr>
          <w:color w:val="auto"/>
          <w:sz w:val="28"/>
          <w:szCs w:val="28"/>
        </w:rPr>
        <w:t>организа-ция</w:t>
      </w:r>
      <w:proofErr w:type="spellEnd"/>
      <w:r w:rsidRPr="00C7599D">
        <w:rPr>
          <w:color w:val="auto"/>
          <w:sz w:val="28"/>
          <w:szCs w:val="28"/>
        </w:rPr>
        <w:t xml:space="preserve"> и осуществление бюджетного процесса </w:t>
      </w:r>
      <w:proofErr w:type="gramStart"/>
      <w:r w:rsidRPr="00C7599D">
        <w:rPr>
          <w:color w:val="auto"/>
          <w:sz w:val="28"/>
          <w:szCs w:val="28"/>
        </w:rPr>
        <w:t>в</w:t>
      </w:r>
      <w:proofErr w:type="gramEnd"/>
      <w:r w:rsidRPr="00C7599D">
        <w:rPr>
          <w:color w:val="auto"/>
          <w:sz w:val="28"/>
          <w:szCs w:val="28"/>
        </w:rPr>
        <w:t xml:space="preserve"> </w:t>
      </w:r>
      <w:proofErr w:type="gramStart"/>
      <w:r w:rsidR="004D1BFE" w:rsidRPr="00C7599D">
        <w:rPr>
          <w:color w:val="auto"/>
          <w:sz w:val="28"/>
          <w:szCs w:val="28"/>
        </w:rPr>
        <w:t>Здвинском</w:t>
      </w:r>
      <w:proofErr w:type="gramEnd"/>
      <w:r w:rsidR="004D1BFE" w:rsidRPr="00C7599D">
        <w:rPr>
          <w:color w:val="auto"/>
          <w:sz w:val="28"/>
          <w:szCs w:val="28"/>
        </w:rPr>
        <w:t xml:space="preserve"> районе</w:t>
      </w:r>
      <w:r w:rsidRPr="00C7599D">
        <w:rPr>
          <w:color w:val="auto"/>
          <w:sz w:val="28"/>
          <w:szCs w:val="28"/>
        </w:rPr>
        <w:t xml:space="preserve">, </w:t>
      </w:r>
      <w:proofErr w:type="spellStart"/>
      <w:r w:rsidRPr="00C7599D">
        <w:rPr>
          <w:color w:val="auto"/>
          <w:sz w:val="28"/>
          <w:szCs w:val="28"/>
        </w:rPr>
        <w:t>формиро-вание</w:t>
      </w:r>
      <w:proofErr w:type="spellEnd"/>
      <w:r w:rsidRPr="00C7599D">
        <w:rPr>
          <w:color w:val="auto"/>
          <w:sz w:val="28"/>
          <w:szCs w:val="28"/>
        </w:rPr>
        <w:t xml:space="preserve">, управление и распоряжение средствами </w:t>
      </w:r>
      <w:r w:rsidR="004D1BFE" w:rsidRPr="00C7599D">
        <w:rPr>
          <w:color w:val="auto"/>
          <w:sz w:val="28"/>
          <w:szCs w:val="28"/>
        </w:rPr>
        <w:t>б</w:t>
      </w:r>
      <w:r w:rsidRPr="00C7599D">
        <w:rPr>
          <w:color w:val="auto"/>
          <w:sz w:val="28"/>
          <w:szCs w:val="28"/>
        </w:rPr>
        <w:t>юджета</w:t>
      </w:r>
      <w:r w:rsidR="004D1BFE" w:rsidRPr="00C7599D">
        <w:rPr>
          <w:color w:val="auto"/>
          <w:sz w:val="28"/>
          <w:szCs w:val="28"/>
        </w:rPr>
        <w:t xml:space="preserve"> Здвинского района</w:t>
      </w:r>
      <w:r w:rsidRPr="00C7599D">
        <w:rPr>
          <w:color w:val="auto"/>
          <w:sz w:val="28"/>
          <w:szCs w:val="28"/>
        </w:rPr>
        <w:t xml:space="preserve">,   муниципальной собственностью, а также иные финансово-экономические отношения </w:t>
      </w:r>
      <w:r w:rsidR="00483750" w:rsidRPr="00C7599D">
        <w:rPr>
          <w:color w:val="auto"/>
          <w:sz w:val="28"/>
          <w:szCs w:val="28"/>
        </w:rPr>
        <w:t>в</w:t>
      </w:r>
      <w:r w:rsidRPr="00C7599D">
        <w:rPr>
          <w:color w:val="auto"/>
          <w:sz w:val="28"/>
          <w:szCs w:val="28"/>
        </w:rPr>
        <w:t xml:space="preserve"> </w:t>
      </w:r>
      <w:r w:rsidR="00483750" w:rsidRPr="00C7599D">
        <w:rPr>
          <w:color w:val="auto"/>
          <w:sz w:val="28"/>
          <w:szCs w:val="28"/>
        </w:rPr>
        <w:t>Здвинском районе</w:t>
      </w:r>
      <w:r w:rsidRPr="00C7599D">
        <w:rPr>
          <w:color w:val="auto"/>
          <w:sz w:val="28"/>
          <w:szCs w:val="28"/>
        </w:rPr>
        <w:t xml:space="preserve">. </w:t>
      </w:r>
    </w:p>
    <w:p w:rsidR="00163995" w:rsidRPr="00C7599D" w:rsidRDefault="00163995" w:rsidP="00163995">
      <w:pPr>
        <w:pStyle w:val="Default"/>
        <w:spacing w:after="38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2.3. Объектами экспертно-аналитического мероприятия являются органы  местного самоуправления, учреждения, пр</w:t>
      </w:r>
      <w:r w:rsidR="00483750" w:rsidRPr="00C7599D">
        <w:rPr>
          <w:color w:val="auto"/>
          <w:sz w:val="28"/>
          <w:szCs w:val="28"/>
        </w:rPr>
        <w:t>е</w:t>
      </w:r>
      <w:r w:rsidRPr="00C7599D">
        <w:rPr>
          <w:color w:val="auto"/>
          <w:sz w:val="28"/>
          <w:szCs w:val="28"/>
        </w:rPr>
        <w:t xml:space="preserve">дприятия и иные организации, на которых распространяются полномочия </w:t>
      </w:r>
      <w:r w:rsidR="00483750" w:rsidRPr="00C7599D">
        <w:rPr>
          <w:color w:val="auto"/>
          <w:sz w:val="28"/>
          <w:szCs w:val="28"/>
        </w:rPr>
        <w:t>ревизионной комиссии</w:t>
      </w:r>
      <w:r w:rsidRPr="00C7599D">
        <w:rPr>
          <w:color w:val="auto"/>
          <w:sz w:val="28"/>
          <w:szCs w:val="28"/>
        </w:rPr>
        <w:t xml:space="preserve">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2.4. Целями экспертно-аналитического мероприятия могут являться: </w:t>
      </w:r>
    </w:p>
    <w:p w:rsidR="00163995" w:rsidRPr="00C7599D" w:rsidRDefault="00483750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определение эффективности использования средств бюджета, социально-экономического эффекта от реализации </w:t>
      </w:r>
      <w:r w:rsidRPr="00C7599D">
        <w:rPr>
          <w:color w:val="auto"/>
          <w:sz w:val="28"/>
          <w:szCs w:val="28"/>
        </w:rPr>
        <w:t>муниципаль</w:t>
      </w:r>
      <w:r w:rsidR="00163995" w:rsidRPr="00C7599D">
        <w:rPr>
          <w:color w:val="auto"/>
          <w:sz w:val="28"/>
          <w:szCs w:val="28"/>
        </w:rPr>
        <w:t xml:space="preserve">ных программ; </w:t>
      </w:r>
    </w:p>
    <w:p w:rsidR="00163995" w:rsidRPr="00C7599D" w:rsidRDefault="00483750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определение эффективности деятельности органов исполнительной власти, органов местного самоуправления и иных объектов контроля; </w:t>
      </w:r>
    </w:p>
    <w:p w:rsidR="00163995" w:rsidRPr="00C7599D" w:rsidRDefault="00483750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определение эффективности использования </w:t>
      </w:r>
      <w:r w:rsidRPr="00C7599D">
        <w:rPr>
          <w:color w:val="auto"/>
          <w:sz w:val="28"/>
          <w:szCs w:val="28"/>
        </w:rPr>
        <w:t>муниципаль</w:t>
      </w:r>
      <w:r w:rsidR="00163995" w:rsidRPr="00C7599D">
        <w:rPr>
          <w:color w:val="auto"/>
          <w:sz w:val="28"/>
          <w:szCs w:val="28"/>
        </w:rPr>
        <w:t xml:space="preserve">ной </w:t>
      </w:r>
      <w:proofErr w:type="spellStart"/>
      <w:proofErr w:type="gramStart"/>
      <w:r w:rsidR="00163995" w:rsidRPr="00C7599D">
        <w:rPr>
          <w:color w:val="auto"/>
          <w:sz w:val="28"/>
          <w:szCs w:val="28"/>
        </w:rPr>
        <w:t>собствен-ности</w:t>
      </w:r>
      <w:proofErr w:type="spellEnd"/>
      <w:proofErr w:type="gramEnd"/>
      <w:r w:rsidR="00163995" w:rsidRPr="00C7599D">
        <w:rPr>
          <w:color w:val="auto"/>
          <w:sz w:val="28"/>
          <w:szCs w:val="28"/>
        </w:rPr>
        <w:t xml:space="preserve">; </w:t>
      </w:r>
    </w:p>
    <w:p w:rsidR="00163995" w:rsidRPr="00C7599D" w:rsidRDefault="00483750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определение уровня финансовой обеспеченности проектов </w:t>
      </w:r>
      <w:r w:rsidRPr="00C7599D">
        <w:rPr>
          <w:color w:val="auto"/>
          <w:sz w:val="28"/>
          <w:szCs w:val="28"/>
        </w:rPr>
        <w:t>муниципаль</w:t>
      </w:r>
      <w:r w:rsidR="00163995" w:rsidRPr="00C7599D">
        <w:rPr>
          <w:color w:val="auto"/>
          <w:sz w:val="28"/>
          <w:szCs w:val="28"/>
        </w:rPr>
        <w:t xml:space="preserve">ных программ, иных нормативных правовых актов, затрагивающих вопросы </w:t>
      </w:r>
      <w:proofErr w:type="spellStart"/>
      <w:proofErr w:type="gramStart"/>
      <w:r w:rsidR="00163995" w:rsidRPr="00C7599D">
        <w:rPr>
          <w:color w:val="auto"/>
          <w:sz w:val="28"/>
          <w:szCs w:val="28"/>
        </w:rPr>
        <w:t>фор-мирования</w:t>
      </w:r>
      <w:proofErr w:type="spellEnd"/>
      <w:proofErr w:type="gramEnd"/>
      <w:r w:rsidR="00163995" w:rsidRPr="00C7599D">
        <w:rPr>
          <w:color w:val="auto"/>
          <w:sz w:val="28"/>
          <w:szCs w:val="28"/>
        </w:rPr>
        <w:t xml:space="preserve"> и исполнения; </w:t>
      </w:r>
    </w:p>
    <w:p w:rsidR="00163995" w:rsidRPr="00C7599D" w:rsidRDefault="00483750" w:rsidP="00163995">
      <w:pPr>
        <w:pStyle w:val="Default"/>
        <w:rPr>
          <w:color w:val="auto"/>
          <w:sz w:val="28"/>
          <w:szCs w:val="28"/>
        </w:rPr>
      </w:pPr>
      <w:proofErr w:type="gramStart"/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выявление последствий реализации </w:t>
      </w:r>
      <w:r w:rsidRPr="00C7599D">
        <w:rPr>
          <w:color w:val="auto"/>
          <w:sz w:val="28"/>
          <w:szCs w:val="28"/>
        </w:rPr>
        <w:t>решений</w:t>
      </w:r>
      <w:r w:rsidR="00163995" w:rsidRPr="00C7599D">
        <w:rPr>
          <w:color w:val="auto"/>
          <w:sz w:val="28"/>
          <w:szCs w:val="28"/>
        </w:rPr>
        <w:t xml:space="preserve"> и принимаемых в их </w:t>
      </w:r>
      <w:proofErr w:type="spellStart"/>
      <w:r w:rsidR="00163995" w:rsidRPr="00C7599D">
        <w:rPr>
          <w:color w:val="auto"/>
          <w:sz w:val="28"/>
          <w:szCs w:val="28"/>
        </w:rPr>
        <w:t>испол-нение</w:t>
      </w:r>
      <w:proofErr w:type="spellEnd"/>
      <w:r w:rsidR="00163995" w:rsidRPr="00C7599D">
        <w:rPr>
          <w:color w:val="auto"/>
          <w:sz w:val="28"/>
          <w:szCs w:val="28"/>
        </w:rPr>
        <w:t xml:space="preserve"> нормативных правовых актов для формирования доходов и расходования бюджетных (внебюджетных) средств, а также использования </w:t>
      </w:r>
      <w:r w:rsidRPr="00C7599D">
        <w:rPr>
          <w:color w:val="auto"/>
          <w:sz w:val="28"/>
          <w:szCs w:val="28"/>
        </w:rPr>
        <w:t>муниципаль</w:t>
      </w:r>
      <w:r w:rsidR="00163995" w:rsidRPr="00C7599D">
        <w:rPr>
          <w:color w:val="auto"/>
          <w:sz w:val="28"/>
          <w:szCs w:val="28"/>
        </w:rPr>
        <w:t xml:space="preserve">ной собственности; </w:t>
      </w:r>
      <w:proofErr w:type="gramEnd"/>
    </w:p>
    <w:p w:rsidR="00163995" w:rsidRPr="00C7599D" w:rsidRDefault="00483750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подготовка предложений по устранению выявленных нарушений и </w:t>
      </w:r>
      <w:proofErr w:type="spellStart"/>
      <w:proofErr w:type="gramStart"/>
      <w:r w:rsidR="00163995" w:rsidRPr="00C7599D">
        <w:rPr>
          <w:color w:val="auto"/>
          <w:sz w:val="28"/>
          <w:szCs w:val="28"/>
        </w:rPr>
        <w:t>недо-статков</w:t>
      </w:r>
      <w:proofErr w:type="spellEnd"/>
      <w:proofErr w:type="gramEnd"/>
      <w:r w:rsidR="00163995" w:rsidRPr="00C7599D">
        <w:rPr>
          <w:color w:val="auto"/>
          <w:sz w:val="28"/>
          <w:szCs w:val="28"/>
        </w:rPr>
        <w:t xml:space="preserve">, совершенствованию законодательства, бюджетного процесса, межбюджетных отношений и другим вопросам; </w:t>
      </w:r>
    </w:p>
    <w:p w:rsidR="00163995" w:rsidRPr="00C7599D" w:rsidRDefault="00483750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подготовка предложений по сокращению неэффективных расходов, </w:t>
      </w:r>
      <w:proofErr w:type="spellStart"/>
      <w:proofErr w:type="gramStart"/>
      <w:r w:rsidR="00163995" w:rsidRPr="00C7599D">
        <w:rPr>
          <w:color w:val="auto"/>
          <w:sz w:val="28"/>
          <w:szCs w:val="28"/>
        </w:rPr>
        <w:t>уве-личение</w:t>
      </w:r>
      <w:proofErr w:type="spellEnd"/>
      <w:proofErr w:type="gramEnd"/>
      <w:r w:rsidR="00163995" w:rsidRPr="00C7599D">
        <w:rPr>
          <w:color w:val="auto"/>
          <w:sz w:val="28"/>
          <w:szCs w:val="28"/>
        </w:rPr>
        <w:t xml:space="preserve"> налоговых и неналоговых поступлений в бюджет; </w:t>
      </w:r>
    </w:p>
    <w:p w:rsidR="00163995" w:rsidRPr="00C7599D" w:rsidRDefault="00483750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содействие созданию условий для противодействия </w:t>
      </w:r>
      <w:proofErr w:type="gramStart"/>
      <w:r w:rsidR="00163995" w:rsidRPr="00C7599D">
        <w:rPr>
          <w:color w:val="auto"/>
          <w:sz w:val="28"/>
          <w:szCs w:val="28"/>
        </w:rPr>
        <w:t>коррупционным</w:t>
      </w:r>
      <w:proofErr w:type="gramEnd"/>
      <w:r w:rsidR="00163995" w:rsidRPr="00C7599D">
        <w:rPr>
          <w:color w:val="auto"/>
          <w:sz w:val="28"/>
          <w:szCs w:val="28"/>
        </w:rPr>
        <w:t xml:space="preserve"> </w:t>
      </w:r>
      <w:proofErr w:type="spellStart"/>
      <w:r w:rsidR="00163995" w:rsidRPr="00C7599D">
        <w:rPr>
          <w:color w:val="auto"/>
          <w:sz w:val="28"/>
          <w:szCs w:val="28"/>
        </w:rPr>
        <w:t>про-явлениям</w:t>
      </w:r>
      <w:proofErr w:type="spellEnd"/>
      <w:r w:rsidR="00163995" w:rsidRPr="00C7599D">
        <w:rPr>
          <w:color w:val="auto"/>
          <w:sz w:val="28"/>
          <w:szCs w:val="28"/>
        </w:rPr>
        <w:t xml:space="preserve">;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иные цели, предусмотренные законодательством о внешнем </w:t>
      </w:r>
      <w:r w:rsidR="00483750" w:rsidRPr="00C7599D">
        <w:rPr>
          <w:color w:val="auto"/>
          <w:sz w:val="28"/>
          <w:szCs w:val="28"/>
        </w:rPr>
        <w:t>муниципаль</w:t>
      </w:r>
      <w:r w:rsidR="00163995" w:rsidRPr="00C7599D">
        <w:rPr>
          <w:color w:val="auto"/>
          <w:sz w:val="28"/>
          <w:szCs w:val="28"/>
        </w:rPr>
        <w:t xml:space="preserve">ном финансовом контроле. 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</w:p>
    <w:p w:rsidR="00163995" w:rsidRPr="00C7599D" w:rsidRDefault="00163995" w:rsidP="00163995">
      <w:pPr>
        <w:pStyle w:val="Default"/>
        <w:pageBreakBefore/>
        <w:rPr>
          <w:color w:val="auto"/>
          <w:sz w:val="28"/>
          <w:szCs w:val="28"/>
        </w:rPr>
      </w:pPr>
      <w:r w:rsidRPr="00C7599D">
        <w:rPr>
          <w:b/>
          <w:bCs/>
          <w:color w:val="auto"/>
          <w:sz w:val="28"/>
          <w:szCs w:val="28"/>
        </w:rPr>
        <w:lastRenderedPageBreak/>
        <w:t xml:space="preserve">3. Организация экспертно-аналитического мероприятия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3.1. Экспертно-аналитическое мероприятие проводится на основании </w:t>
      </w:r>
      <w:proofErr w:type="spellStart"/>
      <w:proofErr w:type="gramStart"/>
      <w:r w:rsidRPr="00C7599D">
        <w:rPr>
          <w:color w:val="auto"/>
          <w:sz w:val="28"/>
          <w:szCs w:val="28"/>
        </w:rPr>
        <w:t>годо-вого</w:t>
      </w:r>
      <w:proofErr w:type="spellEnd"/>
      <w:proofErr w:type="gramEnd"/>
      <w:r w:rsidRPr="00C7599D">
        <w:rPr>
          <w:color w:val="auto"/>
          <w:sz w:val="28"/>
          <w:szCs w:val="28"/>
        </w:rPr>
        <w:t xml:space="preserve"> плана работы </w:t>
      </w:r>
      <w:r w:rsidR="002760B7" w:rsidRPr="00C7599D">
        <w:rPr>
          <w:color w:val="auto"/>
          <w:sz w:val="28"/>
          <w:szCs w:val="28"/>
        </w:rPr>
        <w:t>ревизионной комиссии</w:t>
      </w:r>
      <w:r w:rsidRPr="00C7599D">
        <w:rPr>
          <w:color w:val="auto"/>
          <w:sz w:val="28"/>
          <w:szCs w:val="28"/>
        </w:rPr>
        <w:t xml:space="preserve">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Сроки проведения экспертно-аналитического мероприятия, в том числе дата начала, завершения мероприятия, определяются с учетом временных ограничений, установленных бюджетным законодательством и нормативными правовыми актами, регулирующими вопросы организации и деятельности </w:t>
      </w:r>
      <w:r w:rsidR="002760B7" w:rsidRPr="00C7599D">
        <w:rPr>
          <w:color w:val="auto"/>
          <w:sz w:val="28"/>
          <w:szCs w:val="28"/>
        </w:rPr>
        <w:t>ревизионной комиссии</w:t>
      </w:r>
      <w:r w:rsidRPr="00C7599D">
        <w:rPr>
          <w:color w:val="auto"/>
          <w:sz w:val="28"/>
          <w:szCs w:val="28"/>
        </w:rPr>
        <w:t xml:space="preserve">. </w:t>
      </w:r>
    </w:p>
    <w:p w:rsidR="00163995" w:rsidRPr="00C7599D" w:rsidRDefault="00163995" w:rsidP="00163995">
      <w:pPr>
        <w:pStyle w:val="Default"/>
        <w:spacing w:after="36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3.2. Экспертно-аналитическое мероприятие проводится на основе </w:t>
      </w:r>
      <w:proofErr w:type="spellStart"/>
      <w:proofErr w:type="gramStart"/>
      <w:r w:rsidRPr="00C7599D">
        <w:rPr>
          <w:color w:val="auto"/>
          <w:sz w:val="28"/>
          <w:szCs w:val="28"/>
        </w:rPr>
        <w:t>информа-ции</w:t>
      </w:r>
      <w:proofErr w:type="spellEnd"/>
      <w:proofErr w:type="gramEnd"/>
      <w:r w:rsidRPr="00C7599D">
        <w:rPr>
          <w:color w:val="auto"/>
          <w:sz w:val="28"/>
          <w:szCs w:val="28"/>
        </w:rPr>
        <w:t xml:space="preserve"> и материалов, получаемых по запросам, и (или), при необходимости, непосредственно по месту расположения объектов мероприятия в соответствии с программой проведения данного мероприятия. </w:t>
      </w:r>
    </w:p>
    <w:p w:rsidR="00163995" w:rsidRPr="00C7599D" w:rsidRDefault="00163995" w:rsidP="00163995">
      <w:pPr>
        <w:pStyle w:val="Default"/>
        <w:spacing w:after="36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3.3. Организация экспертно-аналитического мероприятия включает три </w:t>
      </w:r>
      <w:proofErr w:type="spellStart"/>
      <w:r w:rsidRPr="00C7599D">
        <w:rPr>
          <w:color w:val="auto"/>
          <w:sz w:val="28"/>
          <w:szCs w:val="28"/>
        </w:rPr>
        <w:t>эта-па</w:t>
      </w:r>
      <w:proofErr w:type="spellEnd"/>
      <w:r w:rsidRPr="00C7599D">
        <w:rPr>
          <w:color w:val="auto"/>
          <w:sz w:val="28"/>
          <w:szCs w:val="28"/>
        </w:rPr>
        <w:t xml:space="preserve"> – </w:t>
      </w:r>
      <w:proofErr w:type="gramStart"/>
      <w:r w:rsidRPr="00C7599D">
        <w:rPr>
          <w:color w:val="auto"/>
          <w:sz w:val="28"/>
          <w:szCs w:val="28"/>
        </w:rPr>
        <w:t>подготовительный</w:t>
      </w:r>
      <w:proofErr w:type="gramEnd"/>
      <w:r w:rsidRPr="00C7599D">
        <w:rPr>
          <w:color w:val="auto"/>
          <w:sz w:val="28"/>
          <w:szCs w:val="28"/>
        </w:rPr>
        <w:t xml:space="preserve">, основной и заключительный. Продолжительность проведения каждого из указанных этапов зависит от особенностей предмета и объектов экспертно-аналитического мероприятия.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3.4. К участию в экспертно-аналитическом мероприятии могут привлекаться сторонние специалисты (внешние эксперты).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b/>
          <w:bCs/>
          <w:color w:val="auto"/>
          <w:sz w:val="28"/>
          <w:szCs w:val="28"/>
        </w:rPr>
        <w:t xml:space="preserve">4. Подготовительный этап экспертно-аналитического мероприятия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4.1. Подготовка к проведению экспертно-аналитического мероприятия включает осуществление следующих действий: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предварительное изучение предмета и объектов мероприятия;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определение цели (целей) и вопросов мероприятия;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разработка и утверждение программы проведения экспертно-аналитического мероприятия.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4.2. 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Информация по предмету экспертно-аналитического мероприятия, при необходимости, может быть получена путем направления в установленном порядке в адрес руководителей объектов экспертно-аналитического мероприятия, других муниципальных органов, организаций запросов </w:t>
      </w:r>
      <w:r w:rsidR="002760B7" w:rsidRPr="00C7599D">
        <w:rPr>
          <w:color w:val="auto"/>
          <w:sz w:val="28"/>
          <w:szCs w:val="28"/>
        </w:rPr>
        <w:t>ревизионной комиссии</w:t>
      </w:r>
      <w:r w:rsidRPr="00C7599D">
        <w:rPr>
          <w:color w:val="auto"/>
          <w:sz w:val="28"/>
          <w:szCs w:val="28"/>
        </w:rPr>
        <w:t xml:space="preserve"> о предоставлении информации. </w:t>
      </w:r>
    </w:p>
    <w:p w:rsidR="00163995" w:rsidRPr="00C7599D" w:rsidRDefault="00163995" w:rsidP="00163995">
      <w:pPr>
        <w:pStyle w:val="Default"/>
        <w:spacing w:after="36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4.3. По результатам предварительного изучения предмета и объектов </w:t>
      </w:r>
      <w:proofErr w:type="spellStart"/>
      <w:r w:rsidRPr="00C7599D">
        <w:rPr>
          <w:color w:val="auto"/>
          <w:sz w:val="28"/>
          <w:szCs w:val="28"/>
        </w:rPr>
        <w:t>экс-пертно-аналитического</w:t>
      </w:r>
      <w:proofErr w:type="spellEnd"/>
      <w:r w:rsidRPr="00C7599D">
        <w:rPr>
          <w:color w:val="auto"/>
          <w:sz w:val="28"/>
          <w:szCs w:val="28"/>
        </w:rPr>
        <w:t xml:space="preserve"> мероприятия определяются цели и вопросы мероприятия, а также объем необходимых аналитических процедур. </w:t>
      </w:r>
    </w:p>
    <w:p w:rsidR="00163995" w:rsidRPr="00C7599D" w:rsidRDefault="00163995" w:rsidP="00163995">
      <w:pPr>
        <w:pStyle w:val="Default"/>
        <w:spacing w:after="36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4.4. Формулировки целей должны четко указывать, решению каких </w:t>
      </w:r>
      <w:proofErr w:type="spellStart"/>
      <w:proofErr w:type="gramStart"/>
      <w:r w:rsidRPr="00C7599D">
        <w:rPr>
          <w:color w:val="auto"/>
          <w:sz w:val="28"/>
          <w:szCs w:val="28"/>
        </w:rPr>
        <w:t>вопро-сов</w:t>
      </w:r>
      <w:proofErr w:type="spellEnd"/>
      <w:proofErr w:type="gramEnd"/>
      <w:r w:rsidRPr="00C7599D">
        <w:rPr>
          <w:color w:val="auto"/>
          <w:sz w:val="28"/>
          <w:szCs w:val="28"/>
        </w:rPr>
        <w:t xml:space="preserve"> предмета или деятельности объектов направлено проведение данного экспертно-аналитического мероприятия.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4.5. 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</w:p>
    <w:p w:rsidR="00163995" w:rsidRPr="00C7599D" w:rsidRDefault="00163995" w:rsidP="00163995">
      <w:pPr>
        <w:pStyle w:val="Default"/>
        <w:pageBreakBefore/>
        <w:rPr>
          <w:color w:val="auto"/>
          <w:sz w:val="28"/>
          <w:szCs w:val="28"/>
        </w:rPr>
      </w:pPr>
    </w:p>
    <w:p w:rsidR="00163995" w:rsidRPr="00C7599D" w:rsidRDefault="00163995" w:rsidP="00163995">
      <w:pPr>
        <w:pStyle w:val="Default"/>
        <w:spacing w:after="36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4.6. По результатам предварительного изучения предмета и объектов </w:t>
      </w:r>
      <w:proofErr w:type="spellStart"/>
      <w:r w:rsidRPr="00C7599D">
        <w:rPr>
          <w:color w:val="auto"/>
          <w:sz w:val="28"/>
          <w:szCs w:val="28"/>
        </w:rPr>
        <w:t>экс-пертно-аналитического</w:t>
      </w:r>
      <w:proofErr w:type="spellEnd"/>
      <w:r w:rsidRPr="00C7599D">
        <w:rPr>
          <w:color w:val="auto"/>
          <w:sz w:val="28"/>
          <w:szCs w:val="28"/>
        </w:rPr>
        <w:t xml:space="preserve"> мероприятия разрабатывается программа проведения экспертно-аналитического мероприятия. Программа проведения экспертно-аналитического мероприятия, изменения и дополнения к ней разрабатываются и утверждаются в порядке, установленном Регламентом </w:t>
      </w:r>
      <w:r w:rsidR="002760B7" w:rsidRPr="00C7599D">
        <w:rPr>
          <w:color w:val="auto"/>
          <w:sz w:val="28"/>
          <w:szCs w:val="28"/>
        </w:rPr>
        <w:t>ревизионной комиссии</w:t>
      </w:r>
      <w:r w:rsidRPr="00C7599D">
        <w:rPr>
          <w:color w:val="auto"/>
          <w:sz w:val="28"/>
          <w:szCs w:val="28"/>
        </w:rPr>
        <w:t xml:space="preserve">. </w:t>
      </w:r>
    </w:p>
    <w:p w:rsidR="00163995" w:rsidRPr="00C7599D" w:rsidRDefault="00163995" w:rsidP="00163995">
      <w:pPr>
        <w:pStyle w:val="Default"/>
        <w:spacing w:after="36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4.7. После утверждения программы проведения экспертно-аналитического мероприятия при необходимости может разрабатываться рабочий план проведения мероприятия, содержащий распределение конкретных заданий по выполнению программы между исполнителями с указанием содержания работ (процедур), сроков исполнения работ и (или) подготовки документа по результатам выполнения работ.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4.8. В случае проведения экспертно-аналитического мероприятия, </w:t>
      </w:r>
      <w:proofErr w:type="spellStart"/>
      <w:proofErr w:type="gramStart"/>
      <w:r w:rsidRPr="00C7599D">
        <w:rPr>
          <w:color w:val="auto"/>
          <w:sz w:val="28"/>
          <w:szCs w:val="28"/>
        </w:rPr>
        <w:t>преду-сматривающего</w:t>
      </w:r>
      <w:proofErr w:type="spellEnd"/>
      <w:proofErr w:type="gramEnd"/>
      <w:r w:rsidRPr="00C7599D">
        <w:rPr>
          <w:color w:val="auto"/>
          <w:sz w:val="28"/>
          <w:szCs w:val="28"/>
        </w:rPr>
        <w:t xml:space="preserve"> выезд (выход) на места расположения объектов мероприятия, руководителям объектов мероприятия направляться соответствующие уведомления о проведении экспертно-аналитического мероприятия на данных объектах.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К уведомлению могут прилагаться: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копия утвержденной программы проведения экспертно-аналитического мероприятия (или выписка из программы);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перечень вопросов, на которые должны ответить должностные лица </w:t>
      </w:r>
      <w:proofErr w:type="spellStart"/>
      <w:proofErr w:type="gramStart"/>
      <w:r w:rsidR="00163995" w:rsidRPr="00C7599D">
        <w:rPr>
          <w:color w:val="auto"/>
          <w:sz w:val="28"/>
          <w:szCs w:val="28"/>
        </w:rPr>
        <w:t>объ-екта</w:t>
      </w:r>
      <w:proofErr w:type="spellEnd"/>
      <w:proofErr w:type="gramEnd"/>
      <w:r w:rsidR="00163995" w:rsidRPr="00C7599D">
        <w:rPr>
          <w:color w:val="auto"/>
          <w:sz w:val="28"/>
          <w:szCs w:val="28"/>
        </w:rPr>
        <w:t xml:space="preserve"> мероприятия до начала проведения мероприятия на данном объекте;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специально разработанные для данного мероприятия формы, необходимые для систематизации представляемой информации.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b/>
          <w:bCs/>
          <w:color w:val="auto"/>
          <w:sz w:val="28"/>
          <w:szCs w:val="28"/>
        </w:rPr>
        <w:t xml:space="preserve">5. Основной и заключительный этапы экспертно-аналитического мероприятия </w:t>
      </w:r>
    </w:p>
    <w:p w:rsidR="00163995" w:rsidRPr="00C7599D" w:rsidRDefault="00163995" w:rsidP="00163995">
      <w:pPr>
        <w:pStyle w:val="Default"/>
        <w:spacing w:after="36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5.1. В соответствии с утвержденной программой на основном этапе </w:t>
      </w:r>
      <w:proofErr w:type="spellStart"/>
      <w:proofErr w:type="gramStart"/>
      <w:r w:rsidRPr="00C7599D">
        <w:rPr>
          <w:color w:val="auto"/>
          <w:sz w:val="28"/>
          <w:szCs w:val="28"/>
        </w:rPr>
        <w:t>прове-дения</w:t>
      </w:r>
      <w:proofErr w:type="spellEnd"/>
      <w:proofErr w:type="gramEnd"/>
      <w:r w:rsidRPr="00C7599D">
        <w:rPr>
          <w:color w:val="auto"/>
          <w:sz w:val="28"/>
          <w:szCs w:val="28"/>
        </w:rPr>
        <w:t xml:space="preserve"> экспертно-аналитического мероприятия осуществляется сбор и исследование фактических данных и информации по предмету экспертно-аналитического мероприятия, полученных в ходе подготовки и проведения мероприятия. </w:t>
      </w:r>
    </w:p>
    <w:p w:rsidR="00163995" w:rsidRPr="00C7599D" w:rsidRDefault="00163995" w:rsidP="00163995">
      <w:pPr>
        <w:pStyle w:val="Default"/>
        <w:spacing w:after="36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5.2. </w:t>
      </w:r>
      <w:proofErr w:type="gramStart"/>
      <w:r w:rsidRPr="00C7599D">
        <w:rPr>
          <w:color w:val="auto"/>
          <w:sz w:val="28"/>
          <w:szCs w:val="28"/>
        </w:rPr>
        <w:t xml:space="preserve">Результаты данного этапа фиксируются в рабочей документации </w:t>
      </w:r>
      <w:proofErr w:type="spellStart"/>
      <w:r w:rsidRPr="00C7599D">
        <w:rPr>
          <w:color w:val="auto"/>
          <w:sz w:val="28"/>
          <w:szCs w:val="28"/>
        </w:rPr>
        <w:t>экс-пертно-аналитического</w:t>
      </w:r>
      <w:proofErr w:type="spellEnd"/>
      <w:r w:rsidRPr="00C7599D">
        <w:rPr>
          <w:color w:val="auto"/>
          <w:sz w:val="28"/>
          <w:szCs w:val="28"/>
        </w:rPr>
        <w:t xml:space="preserve"> мероприятия, к которой относятся документы (их копии) и иные материалы, получаемые от объектов экспертно-аналитического мероприятия, других муниципальных органов и организаций, а также иные документы (при необходимости акты, справки, расчеты, аналитические записки и т.д.), подготовленные работниками </w:t>
      </w:r>
      <w:r w:rsidR="002760B7" w:rsidRPr="00C7599D">
        <w:rPr>
          <w:color w:val="auto"/>
          <w:sz w:val="28"/>
          <w:szCs w:val="28"/>
        </w:rPr>
        <w:t>ревизионной комиссии</w:t>
      </w:r>
      <w:r w:rsidRPr="00C7599D">
        <w:rPr>
          <w:color w:val="auto"/>
          <w:sz w:val="28"/>
          <w:szCs w:val="28"/>
        </w:rPr>
        <w:t xml:space="preserve"> на основе собранных фактических данных и информации. </w:t>
      </w:r>
      <w:proofErr w:type="gramEnd"/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5.3. По результатам сбора и анализа информации и материалов по месту расположения объекта экспертно-аналитического может составляться соответствующая справка. В случае необходимости, а также при анализе информации по нескольким объектам может оформляться сводная справка.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</w:p>
    <w:p w:rsidR="00163995" w:rsidRPr="00C7599D" w:rsidRDefault="00163995" w:rsidP="002760B7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lastRenderedPageBreak/>
        <w:t xml:space="preserve">Сведения о выявленных в ходе проведения экспертно-аналитического </w:t>
      </w:r>
      <w:proofErr w:type="spellStart"/>
      <w:proofErr w:type="gramStart"/>
      <w:r w:rsidRPr="00C7599D">
        <w:rPr>
          <w:color w:val="auto"/>
          <w:sz w:val="28"/>
          <w:szCs w:val="28"/>
        </w:rPr>
        <w:t>ме-роприятия</w:t>
      </w:r>
      <w:proofErr w:type="spellEnd"/>
      <w:proofErr w:type="gramEnd"/>
      <w:r w:rsidRPr="00C7599D">
        <w:rPr>
          <w:color w:val="auto"/>
          <w:sz w:val="28"/>
          <w:szCs w:val="28"/>
        </w:rPr>
        <w:t xml:space="preserve"> нарушениях и недостатках включаются в акты и справки, которые до</w:t>
      </w:r>
      <w:r w:rsidR="002760B7" w:rsidRPr="00C7599D">
        <w:rPr>
          <w:color w:val="auto"/>
          <w:sz w:val="28"/>
          <w:szCs w:val="28"/>
        </w:rPr>
        <w:t>в</w:t>
      </w:r>
      <w:r w:rsidRPr="00C7599D">
        <w:rPr>
          <w:color w:val="auto"/>
          <w:sz w:val="28"/>
          <w:szCs w:val="28"/>
        </w:rPr>
        <w:t xml:space="preserve">одятся до руководства объектов мероприятия на заключительном этапе экспертно-аналитического мероприятия. </w:t>
      </w:r>
    </w:p>
    <w:p w:rsidR="00163995" w:rsidRPr="00C7599D" w:rsidRDefault="00163995" w:rsidP="00163995">
      <w:pPr>
        <w:pStyle w:val="Default"/>
        <w:spacing w:after="36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5.4. 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 в случае их привлечения к участию в экспертно-аналитическом мероприятии.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5.5. На заключительном этапе экспертно-аналитического мероприятия </w:t>
      </w:r>
      <w:proofErr w:type="spellStart"/>
      <w:proofErr w:type="gramStart"/>
      <w:r w:rsidRPr="00C7599D">
        <w:rPr>
          <w:color w:val="auto"/>
          <w:sz w:val="28"/>
          <w:szCs w:val="28"/>
        </w:rPr>
        <w:t>осу-ществляется</w:t>
      </w:r>
      <w:proofErr w:type="spellEnd"/>
      <w:proofErr w:type="gramEnd"/>
      <w:r w:rsidRPr="00C7599D">
        <w:rPr>
          <w:color w:val="auto"/>
          <w:sz w:val="28"/>
          <w:szCs w:val="28"/>
        </w:rPr>
        <w:t xml:space="preserve"> подготовка заключения о результатах экспертно-аналитического мероприятия. Заключение по результатам экспертно-аналитического мероприятия содержит: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исходные данные о мероприятии (основание для проведения мероприятия, цель (цели), объекты мероприятия, исследуемый период, сроки проведения мероприятия);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информацию о результатах мероприятия, в которой отражаются </w:t>
      </w:r>
      <w:proofErr w:type="spellStart"/>
      <w:proofErr w:type="gramStart"/>
      <w:r w:rsidR="00163995" w:rsidRPr="00C7599D">
        <w:rPr>
          <w:color w:val="auto"/>
          <w:sz w:val="28"/>
          <w:szCs w:val="28"/>
        </w:rPr>
        <w:t>содер-жание</w:t>
      </w:r>
      <w:proofErr w:type="spellEnd"/>
      <w:proofErr w:type="gramEnd"/>
      <w:r w:rsidR="00163995" w:rsidRPr="00C7599D">
        <w:rPr>
          <w:color w:val="auto"/>
          <w:sz w:val="28"/>
          <w:szCs w:val="28"/>
        </w:rPr>
        <w:t xml:space="preserve">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выводы, в которых в обобщенной форме отражаются итоговые оценки проблем и вопросов, рассмотренных в соответствии с программой проведения мероприятия;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предложения и рекомендации, основанные на выводах и направленные на решение исследованных проблем и вопросов.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При необходимости заключение может содержать приложения.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5.6. При подготовке заключения по результатам экспертно-аналитического мероприятия следует руководствоваться следующими требованиями: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информация о результатах экспертно-аналитического мероприятия должна излагаться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заключение должно включать только ту информацию и выводы, которые подтверждаются материалами рабочей документации мероприятия;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текст заключения должен быть написан лаконично, легко читаться и быть понятным неограниченному кругу лиц, при использовании каких-либо </w:t>
      </w:r>
      <w:proofErr w:type="spellStart"/>
      <w:proofErr w:type="gramStart"/>
      <w:r w:rsidR="00163995" w:rsidRPr="00C7599D">
        <w:rPr>
          <w:color w:val="auto"/>
          <w:sz w:val="28"/>
          <w:szCs w:val="28"/>
        </w:rPr>
        <w:t>спе-циальных</w:t>
      </w:r>
      <w:proofErr w:type="spellEnd"/>
      <w:proofErr w:type="gramEnd"/>
      <w:r w:rsidR="00163995" w:rsidRPr="00C7599D">
        <w:rPr>
          <w:color w:val="auto"/>
          <w:sz w:val="28"/>
          <w:szCs w:val="28"/>
        </w:rPr>
        <w:t xml:space="preserve"> терминов и сокращений они должны быть объяснены (расшифрованы);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выводы должны быть аргументированными; </w:t>
      </w:r>
    </w:p>
    <w:p w:rsidR="00163995" w:rsidRPr="00C7599D" w:rsidRDefault="002760B7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-</w:t>
      </w:r>
      <w:r w:rsidR="00163995" w:rsidRPr="00C7599D">
        <w:rPr>
          <w:color w:val="auto"/>
          <w:sz w:val="28"/>
          <w:szCs w:val="28"/>
        </w:rPr>
        <w:t xml:space="preserve"> предложения (рекомендации)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характер.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>5.7. Заключение по результатам экспертно-аналитического мероприятия направляется в Г</w:t>
      </w:r>
      <w:r w:rsidR="002760B7" w:rsidRPr="00C7599D">
        <w:rPr>
          <w:color w:val="auto"/>
          <w:sz w:val="28"/>
          <w:szCs w:val="28"/>
        </w:rPr>
        <w:t>лаве района и Совету депутатов Здвинского района</w:t>
      </w:r>
      <w:r w:rsidRPr="00C7599D">
        <w:rPr>
          <w:color w:val="auto"/>
          <w:sz w:val="28"/>
          <w:szCs w:val="28"/>
        </w:rPr>
        <w:t xml:space="preserve">.  </w:t>
      </w: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</w:p>
    <w:p w:rsidR="00163995" w:rsidRPr="00C7599D" w:rsidRDefault="00163995" w:rsidP="00163995">
      <w:pPr>
        <w:pStyle w:val="Default"/>
        <w:pageBreakBefore/>
        <w:rPr>
          <w:color w:val="auto"/>
          <w:sz w:val="28"/>
          <w:szCs w:val="28"/>
        </w:rPr>
      </w:pPr>
    </w:p>
    <w:p w:rsidR="00163995" w:rsidRPr="00C7599D" w:rsidRDefault="00163995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5.8. В случае установления нарушений и недостатков объектам мероприятия направляются представления и (или) предписания </w:t>
      </w:r>
      <w:r w:rsidR="00C7599D" w:rsidRPr="00C7599D">
        <w:rPr>
          <w:color w:val="auto"/>
          <w:sz w:val="28"/>
          <w:szCs w:val="28"/>
        </w:rPr>
        <w:t>ревизионной комиссии</w:t>
      </w:r>
      <w:r w:rsidRPr="00C7599D">
        <w:rPr>
          <w:color w:val="auto"/>
          <w:sz w:val="28"/>
          <w:szCs w:val="28"/>
        </w:rPr>
        <w:t xml:space="preserve">. </w:t>
      </w:r>
      <w:r w:rsidR="00C7599D" w:rsidRPr="00C7599D">
        <w:rPr>
          <w:color w:val="auto"/>
          <w:sz w:val="28"/>
          <w:szCs w:val="28"/>
        </w:rPr>
        <w:t xml:space="preserve">         </w:t>
      </w:r>
      <w:r w:rsidRPr="00C7599D">
        <w:rPr>
          <w:color w:val="auto"/>
          <w:sz w:val="28"/>
          <w:szCs w:val="28"/>
        </w:rPr>
        <w:t xml:space="preserve">Органам местного самоуправления и иным организациям могут быть направлены информационные письма, содержащие выводы и предложения, сформулированные по итогам мероприятия. </w:t>
      </w:r>
    </w:p>
    <w:p w:rsidR="00163995" w:rsidRPr="00C7599D" w:rsidRDefault="00C7599D" w:rsidP="00163995">
      <w:pPr>
        <w:pStyle w:val="Default"/>
        <w:rPr>
          <w:color w:val="auto"/>
          <w:sz w:val="28"/>
          <w:szCs w:val="28"/>
        </w:rPr>
      </w:pPr>
      <w:r w:rsidRPr="00C7599D">
        <w:rPr>
          <w:color w:val="auto"/>
          <w:sz w:val="28"/>
          <w:szCs w:val="28"/>
        </w:rPr>
        <w:t xml:space="preserve">     </w:t>
      </w:r>
      <w:r w:rsidR="00163995" w:rsidRPr="00C7599D">
        <w:rPr>
          <w:color w:val="auto"/>
          <w:sz w:val="28"/>
          <w:szCs w:val="28"/>
        </w:rPr>
        <w:t xml:space="preserve">Информационные письма могут содержать предложение об </w:t>
      </w:r>
      <w:proofErr w:type="spellStart"/>
      <w:proofErr w:type="gramStart"/>
      <w:r w:rsidR="00163995" w:rsidRPr="00C7599D">
        <w:rPr>
          <w:color w:val="auto"/>
          <w:sz w:val="28"/>
          <w:szCs w:val="28"/>
        </w:rPr>
        <w:t>информирова-ни</w:t>
      </w:r>
      <w:r w:rsidRPr="00C7599D">
        <w:rPr>
          <w:color w:val="auto"/>
          <w:sz w:val="28"/>
          <w:szCs w:val="28"/>
        </w:rPr>
        <w:t>и</w:t>
      </w:r>
      <w:proofErr w:type="spellEnd"/>
      <w:proofErr w:type="gramEnd"/>
      <w:r w:rsidR="00163995" w:rsidRPr="00C7599D">
        <w:rPr>
          <w:color w:val="auto"/>
          <w:sz w:val="28"/>
          <w:szCs w:val="28"/>
        </w:rPr>
        <w:t xml:space="preserve"> </w:t>
      </w:r>
      <w:r w:rsidRPr="00C7599D">
        <w:rPr>
          <w:color w:val="auto"/>
          <w:sz w:val="28"/>
          <w:szCs w:val="28"/>
        </w:rPr>
        <w:t>ревизионной комиссии</w:t>
      </w:r>
      <w:r w:rsidR="00163995" w:rsidRPr="00C7599D">
        <w:rPr>
          <w:color w:val="auto"/>
          <w:sz w:val="28"/>
          <w:szCs w:val="28"/>
        </w:rPr>
        <w:t xml:space="preserve"> о результатах их рассмотрения. </w:t>
      </w:r>
    </w:p>
    <w:sectPr w:rsidR="00163995" w:rsidRPr="00C7599D" w:rsidSect="001639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4B7793"/>
    <w:multiLevelType w:val="hybridMultilevel"/>
    <w:tmpl w:val="C5FFBD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6FF6AA"/>
    <w:multiLevelType w:val="hybridMultilevel"/>
    <w:tmpl w:val="B6C445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D6DDBF"/>
    <w:multiLevelType w:val="hybridMultilevel"/>
    <w:tmpl w:val="B7FBD7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1E7D5A1"/>
    <w:multiLevelType w:val="hybridMultilevel"/>
    <w:tmpl w:val="BCEA47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6DEC97F"/>
    <w:multiLevelType w:val="hybridMultilevel"/>
    <w:tmpl w:val="A71FD7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5A9F2A1"/>
    <w:multiLevelType w:val="hybridMultilevel"/>
    <w:tmpl w:val="E5FD9A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5DF8B73"/>
    <w:multiLevelType w:val="hybridMultilevel"/>
    <w:tmpl w:val="7BA79C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7CD30F6"/>
    <w:multiLevelType w:val="hybridMultilevel"/>
    <w:tmpl w:val="AAA390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E6E17E0"/>
    <w:multiLevelType w:val="hybridMultilevel"/>
    <w:tmpl w:val="E86454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DCC24D9"/>
    <w:multiLevelType w:val="hybridMultilevel"/>
    <w:tmpl w:val="A5F8AA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72B9F40"/>
    <w:multiLevelType w:val="hybridMultilevel"/>
    <w:tmpl w:val="530B45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BF05985"/>
    <w:multiLevelType w:val="hybridMultilevel"/>
    <w:tmpl w:val="4D642F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DE54D78"/>
    <w:multiLevelType w:val="hybridMultilevel"/>
    <w:tmpl w:val="258B97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8A63B53"/>
    <w:multiLevelType w:val="hybridMultilevel"/>
    <w:tmpl w:val="A9D472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E6A962E"/>
    <w:multiLevelType w:val="hybridMultilevel"/>
    <w:tmpl w:val="9B1F8F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995"/>
    <w:rsid w:val="00163995"/>
    <w:rsid w:val="001B33CE"/>
    <w:rsid w:val="002760B7"/>
    <w:rsid w:val="00483750"/>
    <w:rsid w:val="004D1BFE"/>
    <w:rsid w:val="00573AC3"/>
    <w:rsid w:val="00B1161B"/>
    <w:rsid w:val="00B30C22"/>
    <w:rsid w:val="00C7599D"/>
    <w:rsid w:val="00EF2E37"/>
    <w:rsid w:val="00F6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</dc:creator>
  <cp:keywords/>
  <dc:description/>
  <cp:lastModifiedBy>Schet</cp:lastModifiedBy>
  <cp:revision>6</cp:revision>
  <dcterms:created xsi:type="dcterms:W3CDTF">2015-08-05T05:54:00Z</dcterms:created>
  <dcterms:modified xsi:type="dcterms:W3CDTF">2015-08-05T09:14:00Z</dcterms:modified>
</cp:coreProperties>
</file>