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6432" w:rsidRPr="00F114C1" w:rsidRDefault="009A6432" w:rsidP="009A6432">
      <w:pPr>
        <w:adjustRightInd w:val="0"/>
        <w:jc w:val="right"/>
        <w:rPr>
          <w:bCs/>
          <w:sz w:val="24"/>
          <w:szCs w:val="24"/>
        </w:rPr>
      </w:pPr>
      <w:r w:rsidRPr="00F114C1">
        <w:rPr>
          <w:bCs/>
          <w:sz w:val="24"/>
          <w:szCs w:val="24"/>
        </w:rPr>
        <w:t>УТВЕРЖДЕН</w:t>
      </w:r>
    </w:p>
    <w:p w:rsidR="009A6432" w:rsidRPr="00F114C1" w:rsidRDefault="009A6432" w:rsidP="009A6432">
      <w:pPr>
        <w:adjustRightInd w:val="0"/>
        <w:jc w:val="right"/>
        <w:rPr>
          <w:bCs/>
          <w:sz w:val="24"/>
          <w:szCs w:val="24"/>
        </w:rPr>
      </w:pPr>
      <w:r w:rsidRPr="00F114C1">
        <w:rPr>
          <w:bCs/>
          <w:sz w:val="24"/>
          <w:szCs w:val="24"/>
        </w:rPr>
        <w:t xml:space="preserve">постановлением администрации </w:t>
      </w:r>
    </w:p>
    <w:p w:rsidR="009A6432" w:rsidRPr="00F114C1" w:rsidRDefault="009A6432" w:rsidP="009A6432">
      <w:pPr>
        <w:adjustRightInd w:val="0"/>
        <w:jc w:val="right"/>
        <w:rPr>
          <w:bCs/>
          <w:sz w:val="24"/>
          <w:szCs w:val="24"/>
        </w:rPr>
      </w:pPr>
      <w:r w:rsidRPr="00F114C1">
        <w:rPr>
          <w:bCs/>
          <w:sz w:val="24"/>
          <w:szCs w:val="24"/>
        </w:rPr>
        <w:t>Здвинского района</w:t>
      </w:r>
    </w:p>
    <w:p w:rsidR="00364A35" w:rsidRPr="00F114C1" w:rsidRDefault="00364A35" w:rsidP="009A6432">
      <w:pPr>
        <w:adjustRightInd w:val="0"/>
        <w:jc w:val="right"/>
        <w:rPr>
          <w:bCs/>
          <w:sz w:val="24"/>
          <w:szCs w:val="24"/>
        </w:rPr>
      </w:pPr>
      <w:r w:rsidRPr="00F114C1">
        <w:rPr>
          <w:bCs/>
          <w:sz w:val="24"/>
          <w:szCs w:val="24"/>
        </w:rPr>
        <w:t>Новосибирской области</w:t>
      </w:r>
    </w:p>
    <w:p w:rsidR="009A6432" w:rsidRPr="00F114C1" w:rsidRDefault="009A6432" w:rsidP="009A6432">
      <w:pPr>
        <w:jc w:val="right"/>
        <w:rPr>
          <w:sz w:val="24"/>
          <w:szCs w:val="24"/>
        </w:rPr>
      </w:pPr>
      <w:r w:rsidRPr="00F114C1">
        <w:rPr>
          <w:sz w:val="24"/>
          <w:szCs w:val="24"/>
        </w:rPr>
        <w:t xml:space="preserve">от </w:t>
      </w:r>
      <w:r w:rsidR="003C5BA2" w:rsidRPr="00F114C1">
        <w:rPr>
          <w:sz w:val="24"/>
          <w:szCs w:val="24"/>
        </w:rPr>
        <w:t>28.03.</w:t>
      </w:r>
      <w:r w:rsidR="00364A35" w:rsidRPr="00F114C1">
        <w:rPr>
          <w:sz w:val="24"/>
          <w:szCs w:val="24"/>
        </w:rPr>
        <w:t>2025</w:t>
      </w:r>
      <w:r w:rsidR="00F301F2" w:rsidRPr="00F114C1">
        <w:rPr>
          <w:sz w:val="24"/>
          <w:szCs w:val="24"/>
        </w:rPr>
        <w:t xml:space="preserve"> </w:t>
      </w:r>
      <w:r w:rsidRPr="00F114C1">
        <w:rPr>
          <w:sz w:val="24"/>
          <w:szCs w:val="24"/>
        </w:rPr>
        <w:t xml:space="preserve">№ </w:t>
      </w:r>
      <w:r w:rsidR="003C5BA2" w:rsidRPr="00F114C1">
        <w:rPr>
          <w:sz w:val="24"/>
          <w:szCs w:val="24"/>
        </w:rPr>
        <w:t>121</w:t>
      </w:r>
      <w:r w:rsidRPr="00F114C1">
        <w:rPr>
          <w:sz w:val="24"/>
          <w:szCs w:val="24"/>
        </w:rPr>
        <w:t>-па</w:t>
      </w:r>
      <w:r w:rsidR="00235588" w:rsidRPr="00F114C1">
        <w:rPr>
          <w:sz w:val="24"/>
          <w:szCs w:val="24"/>
        </w:rPr>
        <w:t>,</w:t>
      </w:r>
    </w:p>
    <w:p w:rsidR="00982A90" w:rsidRPr="00F114C1" w:rsidRDefault="00982A90" w:rsidP="007A2333">
      <w:pPr>
        <w:jc w:val="right"/>
        <w:rPr>
          <w:sz w:val="24"/>
          <w:szCs w:val="24"/>
        </w:rPr>
      </w:pPr>
    </w:p>
    <w:p w:rsidR="009A6432" w:rsidRPr="00F114C1" w:rsidRDefault="009A6432">
      <w:pPr>
        <w:pStyle w:val="Heading11"/>
        <w:spacing w:before="76"/>
        <w:ind w:left="1773" w:right="730" w:firstLine="1193"/>
        <w:jc w:val="left"/>
        <w:rPr>
          <w:sz w:val="24"/>
          <w:szCs w:val="24"/>
        </w:rPr>
      </w:pPr>
    </w:p>
    <w:p w:rsidR="009A6432" w:rsidRPr="00F114C1" w:rsidRDefault="009A6432" w:rsidP="009A6432">
      <w:pPr>
        <w:adjustRightInd w:val="0"/>
        <w:jc w:val="center"/>
        <w:rPr>
          <w:b/>
          <w:bCs/>
          <w:sz w:val="24"/>
          <w:szCs w:val="24"/>
        </w:rPr>
      </w:pPr>
      <w:r w:rsidRPr="00F114C1">
        <w:rPr>
          <w:b/>
          <w:bCs/>
          <w:sz w:val="24"/>
          <w:szCs w:val="24"/>
        </w:rPr>
        <w:t>АДМИНИСТРАТИВНЫЙ РЕГЛАМЕНТ</w:t>
      </w:r>
    </w:p>
    <w:p w:rsidR="009A6432" w:rsidRPr="00F114C1" w:rsidRDefault="009A6432" w:rsidP="009A6432">
      <w:pPr>
        <w:adjustRightInd w:val="0"/>
        <w:jc w:val="center"/>
        <w:rPr>
          <w:b/>
          <w:bCs/>
          <w:sz w:val="24"/>
          <w:szCs w:val="24"/>
        </w:rPr>
      </w:pPr>
      <w:r w:rsidRPr="00F114C1">
        <w:rPr>
          <w:b/>
          <w:bCs/>
          <w:sz w:val="24"/>
          <w:szCs w:val="24"/>
        </w:rPr>
        <w:t>ПРЕДОСТАВЛЕНИЯ МУНИЦИПАЛЬНОЙ УСЛУГИ</w:t>
      </w:r>
    </w:p>
    <w:p w:rsidR="009A6432" w:rsidRPr="00F114C1" w:rsidRDefault="00430509" w:rsidP="0095479F">
      <w:pPr>
        <w:ind w:left="694" w:right="730" w:firstLine="15"/>
        <w:jc w:val="center"/>
        <w:rPr>
          <w:b/>
          <w:i/>
          <w:sz w:val="24"/>
          <w:szCs w:val="24"/>
        </w:rPr>
      </w:pPr>
      <w:r w:rsidRPr="00F114C1">
        <w:rPr>
          <w:b/>
          <w:sz w:val="24"/>
          <w:szCs w:val="24"/>
        </w:rPr>
        <w:t>«Выдача разрешения на строительство, внесение изменений в</w:t>
      </w:r>
      <w:r w:rsidRPr="00F114C1">
        <w:rPr>
          <w:b/>
          <w:spacing w:val="-67"/>
          <w:sz w:val="24"/>
          <w:szCs w:val="24"/>
        </w:rPr>
        <w:t xml:space="preserve"> </w:t>
      </w:r>
      <w:r w:rsidRPr="00F114C1">
        <w:rPr>
          <w:b/>
          <w:sz w:val="24"/>
          <w:szCs w:val="24"/>
        </w:rPr>
        <w:t>разрешение</w:t>
      </w:r>
      <w:r w:rsidRPr="00F114C1">
        <w:rPr>
          <w:b/>
          <w:spacing w:val="-5"/>
          <w:sz w:val="24"/>
          <w:szCs w:val="24"/>
        </w:rPr>
        <w:t xml:space="preserve"> </w:t>
      </w:r>
      <w:r w:rsidRPr="00F114C1">
        <w:rPr>
          <w:b/>
          <w:sz w:val="24"/>
          <w:szCs w:val="24"/>
        </w:rPr>
        <w:t>на</w:t>
      </w:r>
      <w:r w:rsidRPr="00F114C1">
        <w:rPr>
          <w:b/>
          <w:spacing w:val="-3"/>
          <w:sz w:val="24"/>
          <w:szCs w:val="24"/>
        </w:rPr>
        <w:t xml:space="preserve"> </w:t>
      </w:r>
      <w:r w:rsidRPr="00F114C1">
        <w:rPr>
          <w:b/>
          <w:sz w:val="24"/>
          <w:szCs w:val="24"/>
        </w:rPr>
        <w:t>строительство,</w:t>
      </w:r>
      <w:r w:rsidRPr="00F114C1">
        <w:rPr>
          <w:b/>
          <w:spacing w:val="-4"/>
          <w:sz w:val="24"/>
          <w:szCs w:val="24"/>
        </w:rPr>
        <w:t xml:space="preserve"> </w:t>
      </w:r>
      <w:r w:rsidRPr="00F114C1">
        <w:rPr>
          <w:b/>
          <w:sz w:val="24"/>
          <w:szCs w:val="24"/>
        </w:rPr>
        <w:t>в</w:t>
      </w:r>
      <w:r w:rsidRPr="00F114C1">
        <w:rPr>
          <w:b/>
          <w:spacing w:val="-4"/>
          <w:sz w:val="24"/>
          <w:szCs w:val="24"/>
        </w:rPr>
        <w:t xml:space="preserve"> </w:t>
      </w:r>
      <w:r w:rsidRPr="00F114C1">
        <w:rPr>
          <w:b/>
          <w:sz w:val="24"/>
          <w:szCs w:val="24"/>
        </w:rPr>
        <w:t>том</w:t>
      </w:r>
      <w:r w:rsidRPr="00F114C1">
        <w:rPr>
          <w:b/>
          <w:spacing w:val="-4"/>
          <w:sz w:val="24"/>
          <w:szCs w:val="24"/>
        </w:rPr>
        <w:t xml:space="preserve"> </w:t>
      </w:r>
      <w:r w:rsidRPr="00F114C1">
        <w:rPr>
          <w:b/>
          <w:sz w:val="24"/>
          <w:szCs w:val="24"/>
        </w:rPr>
        <w:t>числе</w:t>
      </w:r>
      <w:r w:rsidRPr="00F114C1">
        <w:rPr>
          <w:b/>
          <w:spacing w:val="-4"/>
          <w:sz w:val="24"/>
          <w:szCs w:val="24"/>
        </w:rPr>
        <w:t xml:space="preserve"> </w:t>
      </w:r>
      <w:r w:rsidRPr="00F114C1">
        <w:rPr>
          <w:b/>
          <w:sz w:val="24"/>
          <w:szCs w:val="24"/>
        </w:rPr>
        <w:t>в</w:t>
      </w:r>
      <w:r w:rsidRPr="00F114C1">
        <w:rPr>
          <w:b/>
          <w:spacing w:val="-4"/>
          <w:sz w:val="24"/>
          <w:szCs w:val="24"/>
        </w:rPr>
        <w:t xml:space="preserve"> </w:t>
      </w:r>
      <w:r w:rsidRPr="00F114C1">
        <w:rPr>
          <w:b/>
          <w:sz w:val="24"/>
          <w:szCs w:val="24"/>
        </w:rPr>
        <w:t>связи</w:t>
      </w:r>
      <w:r w:rsidRPr="00F114C1">
        <w:rPr>
          <w:b/>
          <w:spacing w:val="-3"/>
          <w:sz w:val="24"/>
          <w:szCs w:val="24"/>
        </w:rPr>
        <w:t xml:space="preserve"> </w:t>
      </w:r>
      <w:r w:rsidRPr="00F114C1">
        <w:rPr>
          <w:b/>
          <w:sz w:val="24"/>
          <w:szCs w:val="24"/>
        </w:rPr>
        <w:t>с</w:t>
      </w:r>
      <w:r w:rsidRPr="00F114C1">
        <w:rPr>
          <w:b/>
          <w:spacing w:val="-4"/>
          <w:sz w:val="24"/>
          <w:szCs w:val="24"/>
        </w:rPr>
        <w:t xml:space="preserve"> </w:t>
      </w:r>
      <w:r w:rsidRPr="00F114C1">
        <w:rPr>
          <w:b/>
          <w:sz w:val="24"/>
          <w:szCs w:val="24"/>
        </w:rPr>
        <w:t>необходимостью</w:t>
      </w:r>
      <w:r w:rsidR="009A6432" w:rsidRPr="00F114C1">
        <w:rPr>
          <w:b/>
          <w:sz w:val="24"/>
          <w:szCs w:val="24"/>
        </w:rPr>
        <w:t xml:space="preserve"> </w:t>
      </w:r>
      <w:r w:rsidRPr="00F114C1">
        <w:rPr>
          <w:b/>
          <w:sz w:val="24"/>
          <w:szCs w:val="24"/>
        </w:rPr>
        <w:t>продления</w:t>
      </w:r>
      <w:r w:rsidRPr="00F114C1">
        <w:rPr>
          <w:b/>
          <w:spacing w:val="-5"/>
          <w:sz w:val="24"/>
          <w:szCs w:val="24"/>
        </w:rPr>
        <w:t xml:space="preserve"> </w:t>
      </w:r>
      <w:r w:rsidRPr="00F114C1">
        <w:rPr>
          <w:b/>
          <w:sz w:val="24"/>
          <w:szCs w:val="24"/>
        </w:rPr>
        <w:t>срока</w:t>
      </w:r>
      <w:r w:rsidRPr="00F114C1">
        <w:rPr>
          <w:b/>
          <w:spacing w:val="-5"/>
          <w:sz w:val="24"/>
          <w:szCs w:val="24"/>
        </w:rPr>
        <w:t xml:space="preserve"> </w:t>
      </w:r>
      <w:r w:rsidRPr="00F114C1">
        <w:rPr>
          <w:b/>
          <w:sz w:val="24"/>
          <w:szCs w:val="24"/>
        </w:rPr>
        <w:t>действия</w:t>
      </w:r>
      <w:r w:rsidRPr="00F114C1">
        <w:rPr>
          <w:b/>
          <w:spacing w:val="-5"/>
          <w:sz w:val="24"/>
          <w:szCs w:val="24"/>
        </w:rPr>
        <w:t xml:space="preserve"> </w:t>
      </w:r>
      <w:r w:rsidRPr="00F114C1">
        <w:rPr>
          <w:b/>
          <w:sz w:val="24"/>
          <w:szCs w:val="24"/>
        </w:rPr>
        <w:t>разрешения</w:t>
      </w:r>
      <w:r w:rsidRPr="00F114C1">
        <w:rPr>
          <w:b/>
          <w:spacing w:val="-5"/>
          <w:sz w:val="24"/>
          <w:szCs w:val="24"/>
        </w:rPr>
        <w:t xml:space="preserve"> </w:t>
      </w:r>
      <w:r w:rsidRPr="00F114C1">
        <w:rPr>
          <w:b/>
          <w:sz w:val="24"/>
          <w:szCs w:val="24"/>
        </w:rPr>
        <w:t>на</w:t>
      </w:r>
      <w:r w:rsidRPr="00F114C1">
        <w:rPr>
          <w:b/>
          <w:spacing w:val="-5"/>
          <w:sz w:val="24"/>
          <w:szCs w:val="24"/>
        </w:rPr>
        <w:t xml:space="preserve"> </w:t>
      </w:r>
      <w:r w:rsidRPr="00F114C1">
        <w:rPr>
          <w:b/>
          <w:sz w:val="24"/>
          <w:szCs w:val="24"/>
        </w:rPr>
        <w:t>строительство»</w:t>
      </w:r>
      <w:r w:rsidR="009A6432" w:rsidRPr="00F114C1">
        <w:rPr>
          <w:b/>
          <w:sz w:val="24"/>
          <w:szCs w:val="24"/>
        </w:rPr>
        <w:t xml:space="preserve"> </w:t>
      </w:r>
      <w:r w:rsidRPr="00F114C1">
        <w:rPr>
          <w:b/>
          <w:sz w:val="24"/>
          <w:szCs w:val="24"/>
        </w:rPr>
        <w:t>на территории</w:t>
      </w:r>
      <w:r w:rsidR="009A6432" w:rsidRPr="00F114C1">
        <w:rPr>
          <w:b/>
          <w:sz w:val="24"/>
          <w:szCs w:val="24"/>
        </w:rPr>
        <w:t xml:space="preserve"> Здвинского района Новосибирской области</w:t>
      </w:r>
    </w:p>
    <w:p w:rsidR="00FE4974" w:rsidRPr="00F114C1" w:rsidRDefault="00FE4974">
      <w:pPr>
        <w:pStyle w:val="Heading11"/>
        <w:ind w:left="1379" w:right="149"/>
        <w:rPr>
          <w:sz w:val="24"/>
          <w:szCs w:val="24"/>
        </w:rPr>
      </w:pPr>
      <w:bookmarkStart w:id="0" w:name="_TOC_250001"/>
    </w:p>
    <w:p w:rsidR="005536DC" w:rsidRPr="00F114C1" w:rsidRDefault="00430509">
      <w:pPr>
        <w:pStyle w:val="Heading11"/>
        <w:ind w:left="1379" w:right="149"/>
        <w:rPr>
          <w:sz w:val="24"/>
          <w:szCs w:val="24"/>
        </w:rPr>
      </w:pPr>
      <w:r w:rsidRPr="00F114C1">
        <w:rPr>
          <w:sz w:val="24"/>
          <w:szCs w:val="24"/>
        </w:rPr>
        <w:t>Раздел</w:t>
      </w:r>
      <w:r w:rsidRPr="00F114C1">
        <w:rPr>
          <w:spacing w:val="-3"/>
          <w:sz w:val="24"/>
          <w:szCs w:val="24"/>
        </w:rPr>
        <w:t xml:space="preserve"> </w:t>
      </w:r>
      <w:r w:rsidRPr="00F114C1">
        <w:rPr>
          <w:sz w:val="24"/>
          <w:szCs w:val="24"/>
        </w:rPr>
        <w:t>I.</w:t>
      </w:r>
      <w:r w:rsidRPr="00F114C1">
        <w:rPr>
          <w:spacing w:val="-3"/>
          <w:sz w:val="24"/>
          <w:szCs w:val="24"/>
        </w:rPr>
        <w:t xml:space="preserve"> </w:t>
      </w:r>
      <w:r w:rsidRPr="00F114C1">
        <w:rPr>
          <w:sz w:val="24"/>
          <w:szCs w:val="24"/>
        </w:rPr>
        <w:t>Общие</w:t>
      </w:r>
      <w:r w:rsidRPr="00F114C1">
        <w:rPr>
          <w:spacing w:val="-3"/>
          <w:sz w:val="24"/>
          <w:szCs w:val="24"/>
        </w:rPr>
        <w:t xml:space="preserve"> </w:t>
      </w:r>
      <w:bookmarkEnd w:id="0"/>
      <w:r w:rsidRPr="00F114C1">
        <w:rPr>
          <w:sz w:val="24"/>
          <w:szCs w:val="24"/>
        </w:rPr>
        <w:t>положения</w:t>
      </w:r>
    </w:p>
    <w:p w:rsidR="005536DC" w:rsidRPr="00F114C1" w:rsidRDefault="005536DC">
      <w:pPr>
        <w:pStyle w:val="a3"/>
        <w:rPr>
          <w:b/>
          <w:sz w:val="24"/>
          <w:szCs w:val="24"/>
        </w:rPr>
      </w:pPr>
    </w:p>
    <w:p w:rsidR="005536DC" w:rsidRPr="00F114C1" w:rsidRDefault="00430509">
      <w:pPr>
        <w:ind w:left="1379" w:right="151"/>
        <w:jc w:val="center"/>
        <w:rPr>
          <w:b/>
          <w:sz w:val="24"/>
          <w:szCs w:val="24"/>
        </w:rPr>
      </w:pPr>
      <w:r w:rsidRPr="00F114C1">
        <w:rPr>
          <w:b/>
          <w:sz w:val="24"/>
          <w:szCs w:val="24"/>
        </w:rPr>
        <w:t>Предмет</w:t>
      </w:r>
      <w:r w:rsidRPr="00F114C1">
        <w:rPr>
          <w:b/>
          <w:spacing w:val="-9"/>
          <w:sz w:val="24"/>
          <w:szCs w:val="24"/>
        </w:rPr>
        <w:t xml:space="preserve"> </w:t>
      </w:r>
      <w:r w:rsidRPr="00F114C1">
        <w:rPr>
          <w:b/>
          <w:sz w:val="24"/>
          <w:szCs w:val="24"/>
        </w:rPr>
        <w:t>регулирования</w:t>
      </w:r>
      <w:r w:rsidRPr="00F114C1">
        <w:rPr>
          <w:b/>
          <w:spacing w:val="-9"/>
          <w:sz w:val="24"/>
          <w:szCs w:val="24"/>
        </w:rPr>
        <w:t xml:space="preserve"> </w:t>
      </w:r>
      <w:r w:rsidRPr="00F114C1">
        <w:rPr>
          <w:b/>
          <w:sz w:val="24"/>
          <w:szCs w:val="24"/>
        </w:rPr>
        <w:t>Административного</w:t>
      </w:r>
      <w:r w:rsidRPr="00F114C1">
        <w:rPr>
          <w:b/>
          <w:spacing w:val="-9"/>
          <w:sz w:val="24"/>
          <w:szCs w:val="24"/>
        </w:rPr>
        <w:t xml:space="preserve"> </w:t>
      </w:r>
      <w:r w:rsidRPr="00F114C1">
        <w:rPr>
          <w:b/>
          <w:sz w:val="24"/>
          <w:szCs w:val="24"/>
        </w:rPr>
        <w:t>регламента</w:t>
      </w:r>
    </w:p>
    <w:p w:rsidR="005536DC" w:rsidRPr="00F114C1" w:rsidRDefault="005536DC">
      <w:pPr>
        <w:pStyle w:val="a3"/>
        <w:rPr>
          <w:b/>
          <w:sz w:val="24"/>
          <w:szCs w:val="24"/>
        </w:rPr>
      </w:pPr>
    </w:p>
    <w:p w:rsidR="00C8773A" w:rsidRPr="00F114C1" w:rsidRDefault="00C8773A" w:rsidP="00C8773A">
      <w:pPr>
        <w:ind w:firstLine="708"/>
        <w:jc w:val="both"/>
        <w:rPr>
          <w:sz w:val="24"/>
          <w:szCs w:val="24"/>
        </w:rPr>
      </w:pPr>
      <w:r w:rsidRPr="00F114C1">
        <w:rPr>
          <w:sz w:val="24"/>
          <w:szCs w:val="24"/>
        </w:rPr>
        <w:t xml:space="preserve">1.1 Административный регламент предоставления муниципальной услуги </w:t>
      </w:r>
      <w:r w:rsidRPr="00F114C1">
        <w:rPr>
          <w:bCs/>
          <w:sz w:val="24"/>
          <w:szCs w:val="24"/>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(далее – Административный регламент)</w:t>
      </w:r>
      <w:r w:rsidRPr="00F114C1">
        <w:rPr>
          <w:sz w:val="24"/>
          <w:szCs w:val="24"/>
        </w:rPr>
        <w:t xml:space="preserve">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органа местного самоуправления</w:t>
      </w:r>
      <w:r w:rsidRPr="00F114C1">
        <w:rPr>
          <w:b/>
          <w:sz w:val="24"/>
          <w:szCs w:val="24"/>
        </w:rPr>
        <w:t xml:space="preserve"> </w:t>
      </w:r>
      <w:r w:rsidRPr="00F114C1">
        <w:rPr>
          <w:sz w:val="24"/>
          <w:szCs w:val="24"/>
        </w:rPr>
        <w:t>администрации Здвинского района Новосибирской области, в пределах полномочий.</w:t>
      </w:r>
    </w:p>
    <w:p w:rsidR="00C8773A" w:rsidRPr="00F114C1" w:rsidRDefault="00C8773A" w:rsidP="00C8773A">
      <w:pPr>
        <w:ind w:firstLine="709"/>
        <w:jc w:val="both"/>
        <w:rPr>
          <w:sz w:val="24"/>
          <w:szCs w:val="24"/>
        </w:rPr>
      </w:pPr>
      <w:r w:rsidRPr="00F114C1">
        <w:rPr>
          <w:sz w:val="24"/>
          <w:szCs w:val="24"/>
        </w:rPr>
        <w:t xml:space="preserve">Административный регламент регулирует отношения, возникающие в связи                                              с предоставлением муниципальной услуги </w:t>
      </w:r>
      <w:r w:rsidRPr="00F114C1">
        <w:rPr>
          <w:bCs/>
          <w:sz w:val="24"/>
          <w:szCs w:val="24"/>
        </w:rPr>
        <w:t>«</w:t>
      </w:r>
      <w:r w:rsidR="00554916" w:rsidRPr="00F114C1">
        <w:rPr>
          <w:sz w:val="24"/>
          <w:szCs w:val="24"/>
        </w:rPr>
        <w:t>Выдача</w:t>
      </w:r>
      <w:r w:rsidR="00554916" w:rsidRPr="00F114C1">
        <w:rPr>
          <w:spacing w:val="1"/>
          <w:sz w:val="24"/>
          <w:szCs w:val="24"/>
        </w:rPr>
        <w:t xml:space="preserve"> </w:t>
      </w:r>
      <w:r w:rsidR="00554916" w:rsidRPr="00F114C1">
        <w:rPr>
          <w:sz w:val="24"/>
          <w:szCs w:val="24"/>
        </w:rPr>
        <w:t>разрешения</w:t>
      </w:r>
      <w:r w:rsidR="00554916" w:rsidRPr="00F114C1">
        <w:rPr>
          <w:spacing w:val="-11"/>
          <w:sz w:val="24"/>
          <w:szCs w:val="24"/>
        </w:rPr>
        <w:t xml:space="preserve"> </w:t>
      </w:r>
      <w:r w:rsidR="00554916" w:rsidRPr="00F114C1">
        <w:rPr>
          <w:sz w:val="24"/>
          <w:szCs w:val="24"/>
        </w:rPr>
        <w:t>на</w:t>
      </w:r>
      <w:r w:rsidR="00554916" w:rsidRPr="00F114C1">
        <w:rPr>
          <w:spacing w:val="-11"/>
          <w:sz w:val="24"/>
          <w:szCs w:val="24"/>
        </w:rPr>
        <w:t xml:space="preserve"> </w:t>
      </w:r>
      <w:r w:rsidR="00554916" w:rsidRPr="00F114C1">
        <w:rPr>
          <w:sz w:val="24"/>
          <w:szCs w:val="24"/>
        </w:rPr>
        <w:t>строительство,</w:t>
      </w:r>
      <w:r w:rsidR="00554916" w:rsidRPr="00F114C1">
        <w:rPr>
          <w:spacing w:val="-11"/>
          <w:sz w:val="24"/>
          <w:szCs w:val="24"/>
        </w:rPr>
        <w:t xml:space="preserve"> </w:t>
      </w:r>
      <w:r w:rsidR="00554916" w:rsidRPr="00F114C1">
        <w:rPr>
          <w:sz w:val="24"/>
          <w:szCs w:val="24"/>
        </w:rPr>
        <w:t>внесение</w:t>
      </w:r>
      <w:r w:rsidR="00554916" w:rsidRPr="00F114C1">
        <w:rPr>
          <w:spacing w:val="-10"/>
          <w:sz w:val="24"/>
          <w:szCs w:val="24"/>
        </w:rPr>
        <w:t xml:space="preserve"> </w:t>
      </w:r>
      <w:r w:rsidR="00554916" w:rsidRPr="00F114C1">
        <w:rPr>
          <w:sz w:val="24"/>
          <w:szCs w:val="24"/>
        </w:rPr>
        <w:t>изменений</w:t>
      </w:r>
      <w:r w:rsidR="00554916" w:rsidRPr="00F114C1">
        <w:rPr>
          <w:spacing w:val="-11"/>
          <w:sz w:val="24"/>
          <w:szCs w:val="24"/>
        </w:rPr>
        <w:t xml:space="preserve"> </w:t>
      </w:r>
      <w:r w:rsidR="00554916" w:rsidRPr="00F114C1">
        <w:rPr>
          <w:sz w:val="24"/>
          <w:szCs w:val="24"/>
        </w:rPr>
        <w:t>в</w:t>
      </w:r>
      <w:r w:rsidR="00554916" w:rsidRPr="00F114C1">
        <w:rPr>
          <w:spacing w:val="-11"/>
          <w:sz w:val="24"/>
          <w:szCs w:val="24"/>
        </w:rPr>
        <w:t xml:space="preserve"> </w:t>
      </w:r>
      <w:r w:rsidR="00554916" w:rsidRPr="00F114C1">
        <w:rPr>
          <w:sz w:val="24"/>
          <w:szCs w:val="24"/>
        </w:rPr>
        <w:t>разрешение</w:t>
      </w:r>
      <w:r w:rsidR="00554916" w:rsidRPr="00F114C1">
        <w:rPr>
          <w:spacing w:val="-10"/>
          <w:sz w:val="24"/>
          <w:szCs w:val="24"/>
        </w:rPr>
        <w:t xml:space="preserve"> </w:t>
      </w:r>
      <w:r w:rsidR="00554916" w:rsidRPr="00F114C1">
        <w:rPr>
          <w:sz w:val="24"/>
          <w:szCs w:val="24"/>
        </w:rPr>
        <w:t>на</w:t>
      </w:r>
      <w:r w:rsidR="00554916" w:rsidRPr="00F114C1">
        <w:rPr>
          <w:spacing w:val="-11"/>
          <w:sz w:val="24"/>
          <w:szCs w:val="24"/>
        </w:rPr>
        <w:t xml:space="preserve"> </w:t>
      </w:r>
      <w:r w:rsidR="00554916" w:rsidRPr="00F114C1">
        <w:rPr>
          <w:sz w:val="24"/>
          <w:szCs w:val="24"/>
        </w:rPr>
        <w:t>строительство,</w:t>
      </w:r>
      <w:r w:rsidR="00554916" w:rsidRPr="00F114C1">
        <w:rPr>
          <w:spacing w:val="-68"/>
          <w:sz w:val="24"/>
          <w:szCs w:val="24"/>
        </w:rPr>
        <w:t xml:space="preserve"> </w:t>
      </w:r>
      <w:r w:rsidR="00554916" w:rsidRPr="00F114C1">
        <w:rPr>
          <w:sz w:val="24"/>
          <w:szCs w:val="24"/>
        </w:rPr>
        <w:t>в том числе в связи с необходимостью продления срока действия разрешения на</w:t>
      </w:r>
      <w:r w:rsidR="00554916" w:rsidRPr="00F114C1">
        <w:rPr>
          <w:spacing w:val="1"/>
          <w:sz w:val="24"/>
          <w:szCs w:val="24"/>
        </w:rPr>
        <w:t xml:space="preserve"> </w:t>
      </w:r>
      <w:r w:rsidR="00554916" w:rsidRPr="00F114C1">
        <w:rPr>
          <w:sz w:val="24"/>
          <w:szCs w:val="24"/>
        </w:rPr>
        <w:t>строительство</w:t>
      </w:r>
      <w:r w:rsidRPr="00F114C1">
        <w:rPr>
          <w:bCs/>
          <w:sz w:val="24"/>
          <w:szCs w:val="24"/>
        </w:rPr>
        <w:t>» (д</w:t>
      </w:r>
      <w:r w:rsidRPr="00F114C1">
        <w:rPr>
          <w:sz w:val="24"/>
          <w:szCs w:val="24"/>
        </w:rPr>
        <w:t>алее – услуга) в соответствии со статьей 51 Градостроительного кодекса Российской Федерации (далее – ГрК РФ).</w:t>
      </w:r>
    </w:p>
    <w:p w:rsidR="00FE2CFE" w:rsidRPr="00F114C1" w:rsidRDefault="00FE2CFE">
      <w:pPr>
        <w:pStyle w:val="Heading11"/>
        <w:ind w:left="583"/>
        <w:rPr>
          <w:sz w:val="24"/>
          <w:szCs w:val="24"/>
        </w:rPr>
      </w:pPr>
    </w:p>
    <w:p w:rsidR="00FE2CFE" w:rsidRPr="00F114C1" w:rsidRDefault="00FE2CFE">
      <w:pPr>
        <w:pStyle w:val="Heading11"/>
        <w:ind w:left="583"/>
        <w:rPr>
          <w:sz w:val="24"/>
          <w:szCs w:val="24"/>
        </w:rPr>
      </w:pPr>
    </w:p>
    <w:p w:rsidR="005536DC" w:rsidRPr="00F114C1" w:rsidRDefault="00430509">
      <w:pPr>
        <w:pStyle w:val="Heading11"/>
        <w:ind w:left="583"/>
        <w:rPr>
          <w:sz w:val="24"/>
          <w:szCs w:val="24"/>
        </w:rPr>
      </w:pPr>
      <w:r w:rsidRPr="00F114C1">
        <w:rPr>
          <w:sz w:val="24"/>
          <w:szCs w:val="24"/>
        </w:rPr>
        <w:t>Круг</w:t>
      </w:r>
      <w:r w:rsidRPr="00F114C1">
        <w:rPr>
          <w:spacing w:val="-3"/>
          <w:sz w:val="24"/>
          <w:szCs w:val="24"/>
        </w:rPr>
        <w:t xml:space="preserve"> </w:t>
      </w:r>
      <w:r w:rsidRPr="00F114C1">
        <w:rPr>
          <w:sz w:val="24"/>
          <w:szCs w:val="24"/>
        </w:rPr>
        <w:t>Заявителей</w:t>
      </w:r>
    </w:p>
    <w:p w:rsidR="005536DC" w:rsidRPr="00F114C1" w:rsidRDefault="005536DC">
      <w:pPr>
        <w:pStyle w:val="a3"/>
        <w:rPr>
          <w:b/>
          <w:sz w:val="24"/>
          <w:szCs w:val="24"/>
        </w:rPr>
      </w:pPr>
    </w:p>
    <w:p w:rsidR="00066173" w:rsidRPr="00F114C1" w:rsidRDefault="00066173" w:rsidP="00066173">
      <w:pPr>
        <w:ind w:firstLine="709"/>
        <w:jc w:val="both"/>
        <w:rPr>
          <w:sz w:val="24"/>
          <w:szCs w:val="24"/>
        </w:rPr>
      </w:pPr>
      <w:r w:rsidRPr="00F114C1">
        <w:rPr>
          <w:sz w:val="24"/>
          <w:szCs w:val="24"/>
        </w:rPr>
        <w:t>1.2.Заявителями на получение муниципальной услуги являются физические или юридические лица, выполняющие функции застройщика в соответствии с пунктом 16 статьи 1 ГрК РФ (далее – заявитель).</w:t>
      </w:r>
    </w:p>
    <w:p w:rsidR="00066173" w:rsidRPr="00F114C1" w:rsidRDefault="00066173" w:rsidP="00066173">
      <w:pPr>
        <w:ind w:firstLine="709"/>
        <w:jc w:val="both"/>
        <w:rPr>
          <w:sz w:val="24"/>
          <w:szCs w:val="24"/>
        </w:rPr>
      </w:pPr>
      <w:r w:rsidRPr="00F114C1">
        <w:rPr>
          <w:sz w:val="24"/>
          <w:szCs w:val="24"/>
        </w:rPr>
        <w:t>1.3. Интересы заявителей, указанных в пункте 1.2 Административного регламента, могут представлять их уполномоченные представители, полномочия которых должны быть подтверждены доверенностью, оформленной в соответствии с требованиями законодательства Российской Федерации, либо представители юридических лиц, выполняющих функции застройщика в соответствии с пунктом 16 статьи 1 ГрК РФ, имеющие право действовать от имени юридических лиц без доверенности (далее – представитель).</w:t>
      </w:r>
    </w:p>
    <w:p w:rsidR="00066173" w:rsidRPr="00F114C1" w:rsidRDefault="00066173" w:rsidP="00066173">
      <w:pPr>
        <w:ind w:firstLine="709"/>
        <w:jc w:val="both"/>
        <w:rPr>
          <w:sz w:val="24"/>
          <w:szCs w:val="24"/>
        </w:rPr>
      </w:pPr>
    </w:p>
    <w:p w:rsidR="00066173" w:rsidRPr="00F114C1" w:rsidRDefault="00066173" w:rsidP="00066173">
      <w:pPr>
        <w:pStyle w:val="ConsPlusTitle"/>
        <w:jc w:val="center"/>
        <w:outlineLvl w:val="2"/>
        <w:rPr>
          <w:rFonts w:ascii="Times New Roman" w:hAnsi="Times New Roman" w:cs="Times New Roman"/>
          <w:sz w:val="24"/>
          <w:szCs w:val="24"/>
        </w:rPr>
      </w:pPr>
      <w:r w:rsidRPr="00F114C1">
        <w:rPr>
          <w:rFonts w:ascii="Times New Roman" w:hAnsi="Times New Roman" w:cs="Times New Roman"/>
          <w:sz w:val="24"/>
          <w:szCs w:val="24"/>
        </w:rPr>
        <w:t>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местного самоуправления Здвинского района Новосибирской области (далее – профилирование), а также результата, за предоставлением которого обратился заявитель</w:t>
      </w:r>
    </w:p>
    <w:p w:rsidR="00066173" w:rsidRPr="00F114C1" w:rsidRDefault="00066173" w:rsidP="00066173">
      <w:pPr>
        <w:ind w:firstLine="420"/>
        <w:jc w:val="both"/>
        <w:rPr>
          <w:sz w:val="24"/>
          <w:szCs w:val="24"/>
        </w:rPr>
      </w:pPr>
    </w:p>
    <w:p w:rsidR="00066173" w:rsidRPr="00F114C1" w:rsidRDefault="00066173" w:rsidP="00066173">
      <w:pPr>
        <w:ind w:firstLine="420"/>
        <w:jc w:val="both"/>
        <w:rPr>
          <w:sz w:val="24"/>
          <w:szCs w:val="24"/>
        </w:rPr>
      </w:pPr>
      <w:r w:rsidRPr="00F114C1">
        <w:rPr>
          <w:sz w:val="24"/>
          <w:szCs w:val="24"/>
        </w:rPr>
        <w:t xml:space="preserve">1.4. Муниципальная услуга предоставляется заявителю в соответствии с вариантом предоставления услуги. </w:t>
      </w:r>
    </w:p>
    <w:p w:rsidR="00066173" w:rsidRPr="00F114C1" w:rsidRDefault="00066173" w:rsidP="00066173">
      <w:pPr>
        <w:ind w:firstLine="420"/>
        <w:jc w:val="both"/>
        <w:rPr>
          <w:sz w:val="24"/>
          <w:szCs w:val="24"/>
        </w:rPr>
      </w:pPr>
      <w:r w:rsidRPr="00F114C1">
        <w:rPr>
          <w:sz w:val="24"/>
          <w:szCs w:val="24"/>
        </w:rPr>
        <w:lastRenderedPageBreak/>
        <w:t>1.5. Вариант предоставления услуги определяется исходя из установленных в соответствии с Приложением № 1 к Административному регламенту признаков заявителя, а также из результата предоставления муниципальной услуги, за предоставлением которой обратился заявитель.</w:t>
      </w:r>
    </w:p>
    <w:p w:rsidR="00066173" w:rsidRPr="00F114C1" w:rsidRDefault="00066173" w:rsidP="00066173">
      <w:pPr>
        <w:ind w:firstLine="420"/>
        <w:jc w:val="both"/>
        <w:rPr>
          <w:sz w:val="24"/>
          <w:szCs w:val="24"/>
        </w:rPr>
      </w:pPr>
      <w:r w:rsidRPr="00F114C1">
        <w:rPr>
          <w:sz w:val="24"/>
          <w:szCs w:val="24"/>
        </w:rPr>
        <w:t xml:space="preserve">1.6. Признаки заявителя определяются путем профилирования, осуществляемого в соответствии с Административным регламентом. </w:t>
      </w:r>
    </w:p>
    <w:p w:rsidR="00066173" w:rsidRPr="00F114C1" w:rsidRDefault="00066173" w:rsidP="00066173">
      <w:pPr>
        <w:pStyle w:val="ConsPlusTitle"/>
        <w:spacing w:before="120"/>
        <w:jc w:val="center"/>
        <w:outlineLvl w:val="1"/>
        <w:rPr>
          <w:rFonts w:ascii="Times New Roman" w:hAnsi="Times New Roman" w:cs="Times New Roman"/>
          <w:sz w:val="24"/>
          <w:szCs w:val="24"/>
        </w:rPr>
      </w:pPr>
    </w:p>
    <w:p w:rsidR="005536DC" w:rsidRPr="00F114C1" w:rsidRDefault="00430509" w:rsidP="00BF6A21">
      <w:pPr>
        <w:pStyle w:val="Heading11"/>
        <w:ind w:left="2398" w:right="1021" w:hanging="711"/>
        <w:rPr>
          <w:sz w:val="24"/>
          <w:szCs w:val="24"/>
        </w:rPr>
      </w:pPr>
      <w:r w:rsidRPr="00F114C1">
        <w:rPr>
          <w:sz w:val="24"/>
          <w:szCs w:val="24"/>
        </w:rPr>
        <w:t>Требования к порядку информирования о предоставлении</w:t>
      </w:r>
      <w:r w:rsidRPr="00F114C1">
        <w:rPr>
          <w:spacing w:val="-67"/>
          <w:sz w:val="24"/>
          <w:szCs w:val="24"/>
        </w:rPr>
        <w:t xml:space="preserve"> </w:t>
      </w:r>
      <w:r w:rsidRPr="00F114C1">
        <w:rPr>
          <w:sz w:val="24"/>
          <w:szCs w:val="24"/>
        </w:rPr>
        <w:t>муниципальной</w:t>
      </w:r>
      <w:r w:rsidRPr="00F114C1">
        <w:rPr>
          <w:spacing w:val="-1"/>
          <w:sz w:val="24"/>
          <w:szCs w:val="24"/>
        </w:rPr>
        <w:t xml:space="preserve"> </w:t>
      </w:r>
      <w:r w:rsidRPr="00F114C1">
        <w:rPr>
          <w:sz w:val="24"/>
          <w:szCs w:val="24"/>
        </w:rPr>
        <w:t>услуги</w:t>
      </w:r>
    </w:p>
    <w:p w:rsidR="005536DC" w:rsidRPr="00F114C1" w:rsidRDefault="005536DC">
      <w:pPr>
        <w:pStyle w:val="a3"/>
        <w:rPr>
          <w:b/>
          <w:sz w:val="24"/>
          <w:szCs w:val="24"/>
        </w:rPr>
      </w:pPr>
    </w:p>
    <w:p w:rsidR="005536DC" w:rsidRPr="00F114C1" w:rsidRDefault="00430509" w:rsidP="00224DB3">
      <w:pPr>
        <w:pStyle w:val="a5"/>
        <w:numPr>
          <w:ilvl w:val="1"/>
          <w:numId w:val="9"/>
        </w:numPr>
        <w:tabs>
          <w:tab w:val="left" w:pos="1313"/>
        </w:tabs>
        <w:ind w:left="0" w:right="0" w:firstLine="709"/>
        <w:rPr>
          <w:sz w:val="24"/>
          <w:szCs w:val="24"/>
        </w:rPr>
      </w:pPr>
      <w:r w:rsidRPr="00F114C1">
        <w:rPr>
          <w:sz w:val="24"/>
          <w:szCs w:val="24"/>
        </w:rPr>
        <w:t>Информирование</w:t>
      </w:r>
      <w:r w:rsidRPr="00F114C1">
        <w:rPr>
          <w:spacing w:val="-7"/>
          <w:sz w:val="24"/>
          <w:szCs w:val="24"/>
        </w:rPr>
        <w:t xml:space="preserve"> </w:t>
      </w:r>
      <w:r w:rsidRPr="00F114C1">
        <w:rPr>
          <w:sz w:val="24"/>
          <w:szCs w:val="24"/>
        </w:rPr>
        <w:t>о</w:t>
      </w:r>
      <w:r w:rsidRPr="00F114C1">
        <w:rPr>
          <w:spacing w:val="-5"/>
          <w:sz w:val="24"/>
          <w:szCs w:val="24"/>
        </w:rPr>
        <w:t xml:space="preserve"> </w:t>
      </w:r>
      <w:r w:rsidRPr="00F114C1">
        <w:rPr>
          <w:sz w:val="24"/>
          <w:szCs w:val="24"/>
        </w:rPr>
        <w:t>порядке</w:t>
      </w:r>
      <w:r w:rsidRPr="00F114C1">
        <w:rPr>
          <w:spacing w:val="-6"/>
          <w:sz w:val="24"/>
          <w:szCs w:val="24"/>
        </w:rPr>
        <w:t xml:space="preserve"> </w:t>
      </w:r>
      <w:r w:rsidRPr="00F114C1">
        <w:rPr>
          <w:sz w:val="24"/>
          <w:szCs w:val="24"/>
        </w:rPr>
        <w:t>предоставления</w:t>
      </w:r>
      <w:r w:rsidRPr="00F114C1">
        <w:rPr>
          <w:spacing w:val="-6"/>
          <w:sz w:val="24"/>
          <w:szCs w:val="24"/>
        </w:rPr>
        <w:t xml:space="preserve"> </w:t>
      </w:r>
      <w:r w:rsidRPr="00F114C1">
        <w:rPr>
          <w:sz w:val="24"/>
          <w:szCs w:val="24"/>
        </w:rPr>
        <w:t>услуги</w:t>
      </w:r>
      <w:r w:rsidRPr="00F114C1">
        <w:rPr>
          <w:spacing w:val="-5"/>
          <w:sz w:val="24"/>
          <w:szCs w:val="24"/>
        </w:rPr>
        <w:t xml:space="preserve"> </w:t>
      </w:r>
      <w:r w:rsidRPr="00F114C1">
        <w:rPr>
          <w:sz w:val="24"/>
          <w:szCs w:val="24"/>
        </w:rPr>
        <w:t>осуществляется:</w:t>
      </w:r>
    </w:p>
    <w:p w:rsidR="005536DC" w:rsidRPr="00F114C1" w:rsidRDefault="00430509" w:rsidP="00224DB3">
      <w:pPr>
        <w:pStyle w:val="a5"/>
        <w:numPr>
          <w:ilvl w:val="0"/>
          <w:numId w:val="8"/>
        </w:numPr>
        <w:tabs>
          <w:tab w:val="left" w:pos="1144"/>
        </w:tabs>
        <w:ind w:left="0" w:right="0" w:firstLine="709"/>
        <w:rPr>
          <w:sz w:val="24"/>
          <w:szCs w:val="24"/>
        </w:rPr>
      </w:pPr>
      <w:r w:rsidRPr="00F114C1">
        <w:rPr>
          <w:sz w:val="24"/>
          <w:szCs w:val="24"/>
        </w:rPr>
        <w:t xml:space="preserve">непосредственно при личном приеме заявителя в </w:t>
      </w:r>
      <w:r w:rsidR="00D12940" w:rsidRPr="00F114C1">
        <w:rPr>
          <w:sz w:val="24"/>
          <w:szCs w:val="24"/>
        </w:rPr>
        <w:t>администрацию Здвинского района Новосибирской области</w:t>
      </w:r>
      <w:r w:rsidR="00B3335C" w:rsidRPr="00F114C1">
        <w:rPr>
          <w:sz w:val="24"/>
          <w:szCs w:val="24"/>
        </w:rPr>
        <w:t xml:space="preserve"> </w:t>
      </w:r>
      <w:r w:rsidR="00C0450A" w:rsidRPr="00F114C1">
        <w:rPr>
          <w:sz w:val="24"/>
          <w:szCs w:val="24"/>
        </w:rPr>
        <w:t>(далее -</w:t>
      </w:r>
      <w:r w:rsidR="00C0450A" w:rsidRPr="00F114C1">
        <w:rPr>
          <w:spacing w:val="1"/>
          <w:sz w:val="24"/>
          <w:szCs w:val="24"/>
        </w:rPr>
        <w:t xml:space="preserve"> </w:t>
      </w:r>
      <w:r w:rsidR="00C0450A" w:rsidRPr="00F114C1">
        <w:rPr>
          <w:sz w:val="24"/>
          <w:szCs w:val="24"/>
        </w:rPr>
        <w:t>Уполномоченный</w:t>
      </w:r>
      <w:r w:rsidR="00C0450A" w:rsidRPr="00F114C1">
        <w:rPr>
          <w:spacing w:val="1"/>
          <w:sz w:val="24"/>
          <w:szCs w:val="24"/>
        </w:rPr>
        <w:t xml:space="preserve"> </w:t>
      </w:r>
      <w:r w:rsidR="00C0450A" w:rsidRPr="00F114C1">
        <w:rPr>
          <w:sz w:val="24"/>
          <w:szCs w:val="24"/>
        </w:rPr>
        <w:t>орган)</w:t>
      </w:r>
      <w:r w:rsidRPr="00F114C1">
        <w:rPr>
          <w:i/>
          <w:spacing w:val="1"/>
          <w:sz w:val="24"/>
          <w:szCs w:val="24"/>
        </w:rPr>
        <w:t xml:space="preserve"> </w:t>
      </w:r>
      <w:r w:rsidRPr="00F114C1">
        <w:rPr>
          <w:sz w:val="24"/>
          <w:szCs w:val="24"/>
        </w:rPr>
        <w:t>или</w:t>
      </w:r>
      <w:r w:rsidRPr="00F114C1">
        <w:rPr>
          <w:spacing w:val="1"/>
          <w:sz w:val="24"/>
          <w:szCs w:val="24"/>
        </w:rPr>
        <w:t xml:space="preserve"> </w:t>
      </w:r>
      <w:r w:rsidRPr="00F114C1">
        <w:rPr>
          <w:sz w:val="24"/>
          <w:szCs w:val="24"/>
        </w:rPr>
        <w:t>в</w:t>
      </w:r>
      <w:r w:rsidRPr="00F114C1">
        <w:rPr>
          <w:spacing w:val="1"/>
          <w:sz w:val="24"/>
          <w:szCs w:val="24"/>
        </w:rPr>
        <w:t xml:space="preserve"> </w:t>
      </w:r>
      <w:r w:rsidR="00A879FB" w:rsidRPr="00F114C1">
        <w:rPr>
          <w:spacing w:val="1"/>
          <w:sz w:val="24"/>
          <w:szCs w:val="24"/>
        </w:rPr>
        <w:t>ГАУ НСО «</w:t>
      </w:r>
      <w:r w:rsidR="00A879FB" w:rsidRPr="00F114C1">
        <w:rPr>
          <w:sz w:val="24"/>
          <w:szCs w:val="24"/>
        </w:rPr>
        <w:t>М</w:t>
      </w:r>
      <w:r w:rsidRPr="00F114C1">
        <w:rPr>
          <w:sz w:val="24"/>
          <w:szCs w:val="24"/>
        </w:rPr>
        <w:t>ногофункциональн</w:t>
      </w:r>
      <w:r w:rsidR="00A879FB" w:rsidRPr="00F114C1">
        <w:rPr>
          <w:sz w:val="24"/>
          <w:szCs w:val="24"/>
        </w:rPr>
        <w:t>ый</w:t>
      </w:r>
      <w:r w:rsidRPr="00F114C1">
        <w:rPr>
          <w:spacing w:val="1"/>
          <w:sz w:val="24"/>
          <w:szCs w:val="24"/>
        </w:rPr>
        <w:t xml:space="preserve"> </w:t>
      </w:r>
      <w:r w:rsidRPr="00F114C1">
        <w:rPr>
          <w:sz w:val="24"/>
          <w:szCs w:val="24"/>
        </w:rPr>
        <w:t>центр</w:t>
      </w:r>
      <w:r w:rsidR="00A879FB" w:rsidRPr="00F114C1">
        <w:rPr>
          <w:sz w:val="24"/>
          <w:szCs w:val="24"/>
        </w:rPr>
        <w:t>» Здвинского района</w:t>
      </w:r>
      <w:r w:rsidRPr="00F114C1">
        <w:rPr>
          <w:spacing w:val="1"/>
          <w:sz w:val="24"/>
          <w:szCs w:val="24"/>
        </w:rPr>
        <w:t xml:space="preserve"> </w:t>
      </w:r>
      <w:r w:rsidRPr="00F114C1">
        <w:rPr>
          <w:sz w:val="24"/>
          <w:szCs w:val="24"/>
        </w:rPr>
        <w:t>(далее</w:t>
      </w:r>
      <w:r w:rsidRPr="00F114C1">
        <w:rPr>
          <w:spacing w:val="1"/>
          <w:sz w:val="24"/>
          <w:szCs w:val="24"/>
        </w:rPr>
        <w:t xml:space="preserve"> </w:t>
      </w:r>
      <w:r w:rsidRPr="00F114C1">
        <w:rPr>
          <w:sz w:val="24"/>
          <w:szCs w:val="24"/>
        </w:rPr>
        <w:t>–</w:t>
      </w:r>
      <w:r w:rsidRPr="00F114C1">
        <w:rPr>
          <w:spacing w:val="1"/>
          <w:sz w:val="24"/>
          <w:szCs w:val="24"/>
        </w:rPr>
        <w:t xml:space="preserve"> </w:t>
      </w:r>
      <w:r w:rsidRPr="00F114C1">
        <w:rPr>
          <w:sz w:val="24"/>
          <w:szCs w:val="24"/>
        </w:rPr>
        <w:t>многофункциональный</w:t>
      </w:r>
      <w:r w:rsidRPr="00F114C1">
        <w:rPr>
          <w:spacing w:val="-1"/>
          <w:sz w:val="24"/>
          <w:szCs w:val="24"/>
        </w:rPr>
        <w:t xml:space="preserve"> </w:t>
      </w:r>
      <w:r w:rsidRPr="00F114C1">
        <w:rPr>
          <w:sz w:val="24"/>
          <w:szCs w:val="24"/>
        </w:rPr>
        <w:t>центр);</w:t>
      </w:r>
    </w:p>
    <w:p w:rsidR="005536DC" w:rsidRPr="00F114C1" w:rsidRDefault="00430509" w:rsidP="00224DB3">
      <w:pPr>
        <w:pStyle w:val="a5"/>
        <w:numPr>
          <w:ilvl w:val="0"/>
          <w:numId w:val="8"/>
        </w:numPr>
        <w:tabs>
          <w:tab w:val="left" w:pos="1170"/>
        </w:tabs>
        <w:ind w:left="0" w:right="0" w:firstLine="709"/>
        <w:rPr>
          <w:sz w:val="24"/>
          <w:szCs w:val="24"/>
        </w:rPr>
      </w:pPr>
      <w:r w:rsidRPr="00F114C1">
        <w:rPr>
          <w:sz w:val="24"/>
          <w:szCs w:val="24"/>
        </w:rPr>
        <w:t xml:space="preserve">по телефону в </w:t>
      </w:r>
      <w:r w:rsidR="00C0450A" w:rsidRPr="00F114C1">
        <w:rPr>
          <w:sz w:val="24"/>
          <w:szCs w:val="24"/>
        </w:rPr>
        <w:t>Уполномоченный</w:t>
      </w:r>
      <w:r w:rsidR="00C0450A" w:rsidRPr="00F114C1">
        <w:rPr>
          <w:spacing w:val="1"/>
          <w:sz w:val="24"/>
          <w:szCs w:val="24"/>
        </w:rPr>
        <w:t xml:space="preserve"> </w:t>
      </w:r>
      <w:r w:rsidR="00C0450A" w:rsidRPr="00F114C1">
        <w:rPr>
          <w:sz w:val="24"/>
          <w:szCs w:val="24"/>
        </w:rPr>
        <w:t xml:space="preserve">орган </w:t>
      </w:r>
      <w:r w:rsidRPr="00F114C1">
        <w:rPr>
          <w:sz w:val="24"/>
          <w:szCs w:val="24"/>
        </w:rPr>
        <w:t>или</w:t>
      </w:r>
      <w:r w:rsidRPr="00F114C1">
        <w:rPr>
          <w:spacing w:val="-2"/>
          <w:sz w:val="24"/>
          <w:szCs w:val="24"/>
        </w:rPr>
        <w:t xml:space="preserve"> </w:t>
      </w:r>
      <w:r w:rsidRPr="00F114C1">
        <w:rPr>
          <w:sz w:val="24"/>
          <w:szCs w:val="24"/>
        </w:rPr>
        <w:t>многофункциональном</w:t>
      </w:r>
      <w:r w:rsidRPr="00F114C1">
        <w:rPr>
          <w:spacing w:val="-3"/>
          <w:sz w:val="24"/>
          <w:szCs w:val="24"/>
        </w:rPr>
        <w:t xml:space="preserve"> </w:t>
      </w:r>
      <w:r w:rsidRPr="00F114C1">
        <w:rPr>
          <w:sz w:val="24"/>
          <w:szCs w:val="24"/>
        </w:rPr>
        <w:t>центре;</w:t>
      </w:r>
    </w:p>
    <w:p w:rsidR="005536DC" w:rsidRPr="00F114C1" w:rsidRDefault="00430509" w:rsidP="00224DB3">
      <w:pPr>
        <w:pStyle w:val="a5"/>
        <w:numPr>
          <w:ilvl w:val="0"/>
          <w:numId w:val="8"/>
        </w:numPr>
        <w:tabs>
          <w:tab w:val="left" w:pos="1154"/>
        </w:tabs>
        <w:ind w:left="0" w:right="0" w:firstLine="709"/>
        <w:rPr>
          <w:sz w:val="24"/>
          <w:szCs w:val="24"/>
        </w:rPr>
      </w:pPr>
      <w:r w:rsidRPr="00F114C1">
        <w:rPr>
          <w:sz w:val="24"/>
          <w:szCs w:val="24"/>
        </w:rPr>
        <w:t>письменно, в том числе посредством электронной почты, факсимильной</w:t>
      </w:r>
      <w:r w:rsidRPr="00F114C1">
        <w:rPr>
          <w:spacing w:val="1"/>
          <w:sz w:val="24"/>
          <w:szCs w:val="24"/>
        </w:rPr>
        <w:t xml:space="preserve"> </w:t>
      </w:r>
      <w:r w:rsidRPr="00F114C1">
        <w:rPr>
          <w:sz w:val="24"/>
          <w:szCs w:val="24"/>
        </w:rPr>
        <w:t>связи;</w:t>
      </w:r>
    </w:p>
    <w:p w:rsidR="005536DC" w:rsidRPr="00F114C1" w:rsidRDefault="00430509" w:rsidP="00224DB3">
      <w:pPr>
        <w:pStyle w:val="a5"/>
        <w:numPr>
          <w:ilvl w:val="0"/>
          <w:numId w:val="8"/>
        </w:numPr>
        <w:tabs>
          <w:tab w:val="left" w:pos="1127"/>
        </w:tabs>
        <w:ind w:left="0" w:right="0" w:firstLine="709"/>
        <w:rPr>
          <w:sz w:val="24"/>
          <w:szCs w:val="24"/>
        </w:rPr>
      </w:pPr>
      <w:r w:rsidRPr="00F114C1">
        <w:rPr>
          <w:sz w:val="24"/>
          <w:szCs w:val="24"/>
        </w:rPr>
        <w:t>посредством</w:t>
      </w:r>
      <w:r w:rsidRPr="00F114C1">
        <w:rPr>
          <w:spacing w:val="-4"/>
          <w:sz w:val="24"/>
          <w:szCs w:val="24"/>
        </w:rPr>
        <w:t xml:space="preserve"> </w:t>
      </w:r>
      <w:r w:rsidRPr="00F114C1">
        <w:rPr>
          <w:sz w:val="24"/>
          <w:szCs w:val="24"/>
        </w:rPr>
        <w:t>размещения</w:t>
      </w:r>
      <w:r w:rsidRPr="00F114C1">
        <w:rPr>
          <w:spacing w:val="-4"/>
          <w:sz w:val="24"/>
          <w:szCs w:val="24"/>
        </w:rPr>
        <w:t xml:space="preserve"> </w:t>
      </w:r>
      <w:r w:rsidRPr="00F114C1">
        <w:rPr>
          <w:sz w:val="24"/>
          <w:szCs w:val="24"/>
        </w:rPr>
        <w:t>в</w:t>
      </w:r>
      <w:r w:rsidRPr="00F114C1">
        <w:rPr>
          <w:spacing w:val="-4"/>
          <w:sz w:val="24"/>
          <w:szCs w:val="24"/>
        </w:rPr>
        <w:t xml:space="preserve"> </w:t>
      </w:r>
      <w:r w:rsidRPr="00F114C1">
        <w:rPr>
          <w:sz w:val="24"/>
          <w:szCs w:val="24"/>
        </w:rPr>
        <w:t>открытой</w:t>
      </w:r>
      <w:r w:rsidRPr="00F114C1">
        <w:rPr>
          <w:spacing w:val="-3"/>
          <w:sz w:val="24"/>
          <w:szCs w:val="24"/>
        </w:rPr>
        <w:t xml:space="preserve"> </w:t>
      </w:r>
      <w:r w:rsidRPr="00F114C1">
        <w:rPr>
          <w:sz w:val="24"/>
          <w:szCs w:val="24"/>
        </w:rPr>
        <w:t>и</w:t>
      </w:r>
      <w:r w:rsidRPr="00F114C1">
        <w:rPr>
          <w:spacing w:val="-3"/>
          <w:sz w:val="24"/>
          <w:szCs w:val="24"/>
        </w:rPr>
        <w:t xml:space="preserve"> </w:t>
      </w:r>
      <w:r w:rsidRPr="00F114C1">
        <w:rPr>
          <w:sz w:val="24"/>
          <w:szCs w:val="24"/>
        </w:rPr>
        <w:t>доступной</w:t>
      </w:r>
      <w:r w:rsidRPr="00F114C1">
        <w:rPr>
          <w:spacing w:val="-3"/>
          <w:sz w:val="24"/>
          <w:szCs w:val="24"/>
        </w:rPr>
        <w:t xml:space="preserve"> </w:t>
      </w:r>
      <w:r w:rsidRPr="00F114C1">
        <w:rPr>
          <w:sz w:val="24"/>
          <w:szCs w:val="24"/>
        </w:rPr>
        <w:t>форме</w:t>
      </w:r>
      <w:r w:rsidRPr="00F114C1">
        <w:rPr>
          <w:spacing w:val="-4"/>
          <w:sz w:val="24"/>
          <w:szCs w:val="24"/>
        </w:rPr>
        <w:t xml:space="preserve"> </w:t>
      </w:r>
      <w:r w:rsidRPr="00F114C1">
        <w:rPr>
          <w:sz w:val="24"/>
          <w:szCs w:val="24"/>
        </w:rPr>
        <w:t>информации:</w:t>
      </w:r>
    </w:p>
    <w:p w:rsidR="005536DC" w:rsidRPr="00F114C1" w:rsidRDefault="00430509" w:rsidP="00224DB3">
      <w:pPr>
        <w:pStyle w:val="a3"/>
        <w:ind w:firstLine="709"/>
        <w:jc w:val="both"/>
        <w:rPr>
          <w:sz w:val="24"/>
          <w:szCs w:val="24"/>
        </w:rPr>
      </w:pPr>
      <w:r w:rsidRPr="00F114C1">
        <w:rPr>
          <w:sz w:val="24"/>
          <w:szCs w:val="24"/>
        </w:rPr>
        <w:t>в федеральной государственной информационной системе «Единый портал</w:t>
      </w:r>
      <w:r w:rsidRPr="00F114C1">
        <w:rPr>
          <w:spacing w:val="1"/>
          <w:sz w:val="24"/>
          <w:szCs w:val="24"/>
        </w:rPr>
        <w:t xml:space="preserve"> </w:t>
      </w:r>
      <w:r w:rsidRPr="00F114C1">
        <w:rPr>
          <w:sz w:val="24"/>
          <w:szCs w:val="24"/>
        </w:rPr>
        <w:t>государственных и муниципальных услуг (функций)» (https://</w:t>
      </w:r>
      <w:hyperlink r:id="rId9">
        <w:r w:rsidRPr="00F114C1">
          <w:rPr>
            <w:sz w:val="24"/>
            <w:szCs w:val="24"/>
          </w:rPr>
          <w:t>www.gosuslugi.ru/)</w:t>
        </w:r>
      </w:hyperlink>
      <w:r w:rsidRPr="00F114C1">
        <w:rPr>
          <w:spacing w:val="1"/>
          <w:sz w:val="24"/>
          <w:szCs w:val="24"/>
        </w:rPr>
        <w:t xml:space="preserve"> </w:t>
      </w:r>
      <w:r w:rsidRPr="00F114C1">
        <w:rPr>
          <w:sz w:val="24"/>
          <w:szCs w:val="24"/>
        </w:rPr>
        <w:t>(далее</w:t>
      </w:r>
      <w:r w:rsidRPr="00F114C1">
        <w:rPr>
          <w:spacing w:val="-2"/>
          <w:sz w:val="24"/>
          <w:szCs w:val="24"/>
        </w:rPr>
        <w:t xml:space="preserve"> </w:t>
      </w:r>
      <w:r w:rsidRPr="00F114C1">
        <w:rPr>
          <w:sz w:val="24"/>
          <w:szCs w:val="24"/>
        </w:rPr>
        <w:t>– Единый портал);</w:t>
      </w:r>
    </w:p>
    <w:p w:rsidR="005536DC" w:rsidRPr="00F114C1" w:rsidRDefault="00430509" w:rsidP="00224DB3">
      <w:pPr>
        <w:pStyle w:val="a3"/>
        <w:ind w:firstLine="709"/>
        <w:jc w:val="both"/>
        <w:rPr>
          <w:sz w:val="24"/>
          <w:szCs w:val="24"/>
        </w:rPr>
      </w:pPr>
      <w:r w:rsidRPr="00F114C1">
        <w:rPr>
          <w:sz w:val="24"/>
          <w:szCs w:val="24"/>
        </w:rPr>
        <w:t>на</w:t>
      </w:r>
      <w:r w:rsidRPr="00F114C1">
        <w:rPr>
          <w:spacing w:val="1"/>
          <w:sz w:val="24"/>
          <w:szCs w:val="24"/>
        </w:rPr>
        <w:t xml:space="preserve"> </w:t>
      </w:r>
      <w:r w:rsidRPr="00F114C1">
        <w:rPr>
          <w:sz w:val="24"/>
          <w:szCs w:val="24"/>
        </w:rPr>
        <w:t>региональном</w:t>
      </w:r>
      <w:r w:rsidRPr="00F114C1">
        <w:rPr>
          <w:spacing w:val="1"/>
          <w:sz w:val="24"/>
          <w:szCs w:val="24"/>
        </w:rPr>
        <w:t xml:space="preserve"> </w:t>
      </w:r>
      <w:r w:rsidRPr="00F114C1">
        <w:rPr>
          <w:sz w:val="24"/>
          <w:szCs w:val="24"/>
        </w:rPr>
        <w:t>портале</w:t>
      </w:r>
      <w:r w:rsidRPr="00F114C1">
        <w:rPr>
          <w:spacing w:val="1"/>
          <w:sz w:val="24"/>
          <w:szCs w:val="24"/>
        </w:rPr>
        <w:t xml:space="preserve"> </w:t>
      </w:r>
      <w:r w:rsidRPr="00F114C1">
        <w:rPr>
          <w:sz w:val="24"/>
          <w:szCs w:val="24"/>
        </w:rPr>
        <w:t>государственных</w:t>
      </w:r>
      <w:r w:rsidRPr="00F114C1">
        <w:rPr>
          <w:spacing w:val="1"/>
          <w:sz w:val="24"/>
          <w:szCs w:val="24"/>
        </w:rPr>
        <w:t xml:space="preserve"> </w:t>
      </w:r>
      <w:r w:rsidRPr="00F114C1">
        <w:rPr>
          <w:sz w:val="24"/>
          <w:szCs w:val="24"/>
        </w:rPr>
        <w:t>и</w:t>
      </w:r>
      <w:r w:rsidRPr="00F114C1">
        <w:rPr>
          <w:spacing w:val="1"/>
          <w:sz w:val="24"/>
          <w:szCs w:val="24"/>
        </w:rPr>
        <w:t xml:space="preserve"> </w:t>
      </w:r>
      <w:r w:rsidRPr="00F114C1">
        <w:rPr>
          <w:sz w:val="24"/>
          <w:szCs w:val="24"/>
        </w:rPr>
        <w:t>муниципальных</w:t>
      </w:r>
      <w:r w:rsidRPr="00F114C1">
        <w:rPr>
          <w:spacing w:val="1"/>
          <w:sz w:val="24"/>
          <w:szCs w:val="24"/>
        </w:rPr>
        <w:t xml:space="preserve"> </w:t>
      </w:r>
      <w:r w:rsidRPr="00F114C1">
        <w:rPr>
          <w:sz w:val="24"/>
          <w:szCs w:val="24"/>
        </w:rPr>
        <w:t>услуг</w:t>
      </w:r>
      <w:r w:rsidRPr="00F114C1">
        <w:rPr>
          <w:spacing w:val="1"/>
          <w:sz w:val="24"/>
          <w:szCs w:val="24"/>
        </w:rPr>
        <w:t xml:space="preserve"> </w:t>
      </w:r>
      <w:r w:rsidRPr="00F114C1">
        <w:rPr>
          <w:sz w:val="24"/>
          <w:szCs w:val="24"/>
        </w:rPr>
        <w:t>(функций),</w:t>
      </w:r>
      <w:r w:rsidRPr="00F114C1">
        <w:rPr>
          <w:spacing w:val="1"/>
          <w:sz w:val="24"/>
          <w:szCs w:val="24"/>
        </w:rPr>
        <w:t xml:space="preserve"> </w:t>
      </w:r>
      <w:r w:rsidRPr="00F114C1">
        <w:rPr>
          <w:sz w:val="24"/>
          <w:szCs w:val="24"/>
        </w:rPr>
        <w:t>являющегося</w:t>
      </w:r>
      <w:r w:rsidRPr="00F114C1">
        <w:rPr>
          <w:spacing w:val="1"/>
          <w:sz w:val="24"/>
          <w:szCs w:val="24"/>
        </w:rPr>
        <w:t xml:space="preserve"> </w:t>
      </w:r>
      <w:r w:rsidRPr="00F114C1">
        <w:rPr>
          <w:sz w:val="24"/>
          <w:szCs w:val="24"/>
        </w:rPr>
        <w:t>государственной</w:t>
      </w:r>
      <w:r w:rsidRPr="00F114C1">
        <w:rPr>
          <w:spacing w:val="1"/>
          <w:sz w:val="24"/>
          <w:szCs w:val="24"/>
        </w:rPr>
        <w:t xml:space="preserve"> </w:t>
      </w:r>
      <w:r w:rsidRPr="00F114C1">
        <w:rPr>
          <w:sz w:val="24"/>
          <w:szCs w:val="24"/>
        </w:rPr>
        <w:t>информационной</w:t>
      </w:r>
      <w:r w:rsidRPr="00F114C1">
        <w:rPr>
          <w:spacing w:val="1"/>
          <w:sz w:val="24"/>
          <w:szCs w:val="24"/>
        </w:rPr>
        <w:t xml:space="preserve"> </w:t>
      </w:r>
      <w:r w:rsidRPr="00F114C1">
        <w:rPr>
          <w:sz w:val="24"/>
          <w:szCs w:val="24"/>
        </w:rPr>
        <w:t>системой</w:t>
      </w:r>
      <w:r w:rsidRPr="00F114C1">
        <w:rPr>
          <w:spacing w:val="1"/>
          <w:sz w:val="24"/>
          <w:szCs w:val="24"/>
        </w:rPr>
        <w:t xml:space="preserve"> </w:t>
      </w:r>
      <w:r w:rsidRPr="00F114C1">
        <w:rPr>
          <w:sz w:val="24"/>
          <w:szCs w:val="24"/>
        </w:rPr>
        <w:t>субъекта</w:t>
      </w:r>
      <w:r w:rsidRPr="00F114C1">
        <w:rPr>
          <w:spacing w:val="-67"/>
          <w:sz w:val="24"/>
          <w:szCs w:val="24"/>
        </w:rPr>
        <w:t xml:space="preserve"> </w:t>
      </w:r>
      <w:r w:rsidRPr="00F114C1">
        <w:rPr>
          <w:sz w:val="24"/>
          <w:szCs w:val="24"/>
        </w:rPr>
        <w:t>Российской</w:t>
      </w:r>
      <w:r w:rsidRPr="00F114C1">
        <w:rPr>
          <w:spacing w:val="1"/>
          <w:sz w:val="24"/>
          <w:szCs w:val="24"/>
        </w:rPr>
        <w:t xml:space="preserve"> </w:t>
      </w:r>
      <w:r w:rsidRPr="00F114C1">
        <w:rPr>
          <w:sz w:val="24"/>
          <w:szCs w:val="24"/>
        </w:rPr>
        <w:t>Федерации</w:t>
      </w:r>
      <w:r w:rsidRPr="00F114C1">
        <w:rPr>
          <w:spacing w:val="1"/>
          <w:sz w:val="24"/>
          <w:szCs w:val="24"/>
        </w:rPr>
        <w:t xml:space="preserve"> </w:t>
      </w:r>
      <w:r w:rsidRPr="00F114C1">
        <w:rPr>
          <w:color w:val="000000"/>
          <w:sz w:val="24"/>
          <w:szCs w:val="24"/>
        </w:rPr>
        <w:t>(</w:t>
      </w:r>
      <w:hyperlink r:id="rId10" w:tgtFrame="_blank" w:history="1">
        <w:r w:rsidR="00D12940" w:rsidRPr="00F114C1">
          <w:rPr>
            <w:rStyle w:val="a8"/>
            <w:color w:val="000000"/>
            <w:sz w:val="24"/>
            <w:szCs w:val="24"/>
            <w:shd w:val="clear" w:color="auto" w:fill="FFFFFF"/>
          </w:rPr>
          <w:t>http://54.gosuslugi.ru</w:t>
        </w:r>
      </w:hyperlink>
      <w:r w:rsidRPr="00F114C1">
        <w:rPr>
          <w:sz w:val="24"/>
          <w:szCs w:val="24"/>
        </w:rPr>
        <w:t>)</w:t>
      </w:r>
      <w:r w:rsidRPr="00F114C1">
        <w:rPr>
          <w:spacing w:val="1"/>
          <w:sz w:val="24"/>
          <w:szCs w:val="24"/>
        </w:rPr>
        <w:t xml:space="preserve"> </w:t>
      </w:r>
      <w:r w:rsidRPr="00F114C1">
        <w:rPr>
          <w:sz w:val="24"/>
          <w:szCs w:val="24"/>
        </w:rPr>
        <w:t>(далее –</w:t>
      </w:r>
      <w:r w:rsidRPr="00F114C1">
        <w:rPr>
          <w:spacing w:val="1"/>
          <w:sz w:val="24"/>
          <w:szCs w:val="24"/>
        </w:rPr>
        <w:t xml:space="preserve"> </w:t>
      </w:r>
      <w:r w:rsidRPr="00F114C1">
        <w:rPr>
          <w:sz w:val="24"/>
          <w:szCs w:val="24"/>
        </w:rPr>
        <w:t>региональный</w:t>
      </w:r>
      <w:r w:rsidRPr="00F114C1">
        <w:rPr>
          <w:spacing w:val="-1"/>
          <w:sz w:val="24"/>
          <w:szCs w:val="24"/>
        </w:rPr>
        <w:t xml:space="preserve"> </w:t>
      </w:r>
      <w:r w:rsidRPr="00F114C1">
        <w:rPr>
          <w:sz w:val="24"/>
          <w:szCs w:val="24"/>
        </w:rPr>
        <w:t>портал);</w:t>
      </w:r>
    </w:p>
    <w:p w:rsidR="005536DC" w:rsidRPr="00F114C1" w:rsidRDefault="00430509" w:rsidP="00224DB3">
      <w:pPr>
        <w:ind w:firstLine="709"/>
        <w:jc w:val="both"/>
        <w:rPr>
          <w:sz w:val="24"/>
          <w:szCs w:val="24"/>
        </w:rPr>
      </w:pPr>
      <w:r w:rsidRPr="00F114C1">
        <w:rPr>
          <w:sz w:val="24"/>
          <w:szCs w:val="24"/>
        </w:rPr>
        <w:t>на</w:t>
      </w:r>
      <w:r w:rsidRPr="00F114C1">
        <w:rPr>
          <w:spacing w:val="1"/>
          <w:sz w:val="24"/>
          <w:szCs w:val="24"/>
        </w:rPr>
        <w:t xml:space="preserve"> </w:t>
      </w:r>
      <w:r w:rsidRPr="00F114C1">
        <w:rPr>
          <w:sz w:val="24"/>
          <w:szCs w:val="24"/>
        </w:rPr>
        <w:t>официальном</w:t>
      </w:r>
      <w:r w:rsidRPr="00F114C1">
        <w:rPr>
          <w:spacing w:val="1"/>
          <w:sz w:val="24"/>
          <w:szCs w:val="24"/>
        </w:rPr>
        <w:t xml:space="preserve"> </w:t>
      </w:r>
      <w:r w:rsidRPr="00F114C1">
        <w:rPr>
          <w:sz w:val="24"/>
          <w:szCs w:val="24"/>
        </w:rPr>
        <w:t>сайте</w:t>
      </w:r>
      <w:r w:rsidRPr="00F114C1">
        <w:rPr>
          <w:spacing w:val="1"/>
          <w:sz w:val="24"/>
          <w:szCs w:val="24"/>
        </w:rPr>
        <w:t xml:space="preserve"> </w:t>
      </w:r>
      <w:r w:rsidRPr="00F114C1">
        <w:rPr>
          <w:sz w:val="24"/>
          <w:szCs w:val="24"/>
        </w:rPr>
        <w:t>уполномоченного</w:t>
      </w:r>
      <w:r w:rsidRPr="00F114C1">
        <w:rPr>
          <w:spacing w:val="1"/>
          <w:sz w:val="24"/>
          <w:szCs w:val="24"/>
        </w:rPr>
        <w:t xml:space="preserve"> </w:t>
      </w:r>
      <w:r w:rsidRPr="00F114C1">
        <w:rPr>
          <w:sz w:val="24"/>
          <w:szCs w:val="24"/>
        </w:rPr>
        <w:t>органа</w:t>
      </w:r>
      <w:r w:rsidRPr="00F114C1">
        <w:rPr>
          <w:spacing w:val="1"/>
          <w:sz w:val="24"/>
          <w:szCs w:val="24"/>
        </w:rPr>
        <w:t xml:space="preserve"> </w:t>
      </w:r>
      <w:r w:rsidRPr="00F114C1">
        <w:rPr>
          <w:sz w:val="24"/>
          <w:szCs w:val="24"/>
        </w:rPr>
        <w:t>государственной</w:t>
      </w:r>
      <w:r w:rsidRPr="00F114C1">
        <w:rPr>
          <w:spacing w:val="1"/>
          <w:sz w:val="24"/>
          <w:szCs w:val="24"/>
        </w:rPr>
        <w:t xml:space="preserve"> </w:t>
      </w:r>
      <w:r w:rsidRPr="00F114C1">
        <w:rPr>
          <w:sz w:val="24"/>
          <w:szCs w:val="24"/>
        </w:rPr>
        <w:t>власти,</w:t>
      </w:r>
      <w:r w:rsidRPr="00F114C1">
        <w:rPr>
          <w:spacing w:val="-67"/>
          <w:sz w:val="24"/>
          <w:szCs w:val="24"/>
        </w:rPr>
        <w:t xml:space="preserve"> </w:t>
      </w:r>
      <w:r w:rsidRPr="00F114C1">
        <w:rPr>
          <w:sz w:val="24"/>
          <w:szCs w:val="24"/>
        </w:rPr>
        <w:t>органа</w:t>
      </w:r>
      <w:r w:rsidRPr="00F114C1">
        <w:rPr>
          <w:spacing w:val="1"/>
          <w:sz w:val="24"/>
          <w:szCs w:val="24"/>
        </w:rPr>
        <w:t xml:space="preserve"> </w:t>
      </w:r>
      <w:r w:rsidRPr="00F114C1">
        <w:rPr>
          <w:sz w:val="24"/>
          <w:szCs w:val="24"/>
        </w:rPr>
        <w:t>местного</w:t>
      </w:r>
      <w:r w:rsidRPr="00F114C1">
        <w:rPr>
          <w:spacing w:val="1"/>
          <w:sz w:val="24"/>
          <w:szCs w:val="24"/>
        </w:rPr>
        <w:t xml:space="preserve"> </w:t>
      </w:r>
      <w:r w:rsidRPr="00F114C1">
        <w:rPr>
          <w:sz w:val="24"/>
          <w:szCs w:val="24"/>
        </w:rPr>
        <w:t>самоуправления,</w:t>
      </w:r>
      <w:r w:rsidRPr="00F114C1">
        <w:rPr>
          <w:spacing w:val="1"/>
          <w:sz w:val="24"/>
          <w:szCs w:val="24"/>
        </w:rPr>
        <w:t xml:space="preserve"> </w:t>
      </w:r>
      <w:r w:rsidRPr="00F114C1">
        <w:rPr>
          <w:sz w:val="24"/>
          <w:szCs w:val="24"/>
        </w:rPr>
        <w:t>организации</w:t>
      </w:r>
      <w:r w:rsidRPr="00F114C1">
        <w:rPr>
          <w:spacing w:val="1"/>
          <w:sz w:val="24"/>
          <w:szCs w:val="24"/>
        </w:rPr>
        <w:t xml:space="preserve"> </w:t>
      </w:r>
      <w:r w:rsidRPr="00F114C1">
        <w:rPr>
          <w:sz w:val="24"/>
          <w:szCs w:val="24"/>
        </w:rPr>
        <w:t>(</w:t>
      </w:r>
      <w:r w:rsidR="00D12940" w:rsidRPr="00F114C1">
        <w:rPr>
          <w:sz w:val="24"/>
          <w:szCs w:val="24"/>
        </w:rPr>
        <w:t>http://zdvinsk.nso.ru/</w:t>
      </w:r>
      <w:r w:rsidRPr="00F114C1">
        <w:rPr>
          <w:sz w:val="24"/>
          <w:szCs w:val="24"/>
        </w:rPr>
        <w:t>);</w:t>
      </w:r>
    </w:p>
    <w:p w:rsidR="005536DC" w:rsidRPr="00F114C1" w:rsidRDefault="00430509" w:rsidP="00224DB3">
      <w:pPr>
        <w:pStyle w:val="a5"/>
        <w:numPr>
          <w:ilvl w:val="0"/>
          <w:numId w:val="8"/>
        </w:numPr>
        <w:tabs>
          <w:tab w:val="left" w:pos="1252"/>
        </w:tabs>
        <w:ind w:left="0" w:right="0" w:firstLine="709"/>
        <w:rPr>
          <w:sz w:val="24"/>
          <w:szCs w:val="24"/>
        </w:rPr>
      </w:pPr>
      <w:r w:rsidRPr="00F114C1">
        <w:rPr>
          <w:sz w:val="24"/>
          <w:szCs w:val="24"/>
        </w:rPr>
        <w:t>посредством</w:t>
      </w:r>
      <w:r w:rsidRPr="00F114C1">
        <w:rPr>
          <w:spacing w:val="1"/>
          <w:sz w:val="24"/>
          <w:szCs w:val="24"/>
        </w:rPr>
        <w:t xml:space="preserve"> </w:t>
      </w:r>
      <w:r w:rsidRPr="00F114C1">
        <w:rPr>
          <w:sz w:val="24"/>
          <w:szCs w:val="24"/>
        </w:rPr>
        <w:t>размещения</w:t>
      </w:r>
      <w:r w:rsidRPr="00F114C1">
        <w:rPr>
          <w:spacing w:val="1"/>
          <w:sz w:val="24"/>
          <w:szCs w:val="24"/>
        </w:rPr>
        <w:t xml:space="preserve"> </w:t>
      </w:r>
      <w:r w:rsidRPr="00F114C1">
        <w:rPr>
          <w:sz w:val="24"/>
          <w:szCs w:val="24"/>
        </w:rPr>
        <w:t>информации</w:t>
      </w:r>
      <w:r w:rsidRPr="00F114C1">
        <w:rPr>
          <w:spacing w:val="1"/>
          <w:sz w:val="24"/>
          <w:szCs w:val="24"/>
        </w:rPr>
        <w:t xml:space="preserve"> </w:t>
      </w:r>
      <w:r w:rsidRPr="00F114C1">
        <w:rPr>
          <w:sz w:val="24"/>
          <w:szCs w:val="24"/>
        </w:rPr>
        <w:t>на</w:t>
      </w:r>
      <w:r w:rsidRPr="00F114C1">
        <w:rPr>
          <w:spacing w:val="1"/>
          <w:sz w:val="24"/>
          <w:szCs w:val="24"/>
        </w:rPr>
        <w:t xml:space="preserve"> </w:t>
      </w:r>
      <w:r w:rsidRPr="00F114C1">
        <w:rPr>
          <w:sz w:val="24"/>
          <w:szCs w:val="24"/>
        </w:rPr>
        <w:t>информационных</w:t>
      </w:r>
      <w:r w:rsidRPr="00F114C1">
        <w:rPr>
          <w:spacing w:val="1"/>
          <w:sz w:val="24"/>
          <w:szCs w:val="24"/>
        </w:rPr>
        <w:t xml:space="preserve"> </w:t>
      </w:r>
      <w:r w:rsidRPr="00F114C1">
        <w:rPr>
          <w:sz w:val="24"/>
          <w:szCs w:val="24"/>
        </w:rPr>
        <w:t>стендах</w:t>
      </w:r>
      <w:r w:rsidRPr="00F114C1">
        <w:rPr>
          <w:spacing w:val="1"/>
          <w:sz w:val="24"/>
          <w:szCs w:val="24"/>
        </w:rPr>
        <w:t xml:space="preserve"> </w:t>
      </w:r>
      <w:r w:rsidRPr="00F114C1">
        <w:rPr>
          <w:sz w:val="24"/>
          <w:szCs w:val="24"/>
        </w:rPr>
        <w:t>уполномоченного</w:t>
      </w:r>
      <w:r w:rsidRPr="00F114C1">
        <w:rPr>
          <w:spacing w:val="1"/>
          <w:sz w:val="24"/>
          <w:szCs w:val="24"/>
        </w:rPr>
        <w:t xml:space="preserve"> </w:t>
      </w:r>
      <w:r w:rsidRPr="00F114C1">
        <w:rPr>
          <w:sz w:val="24"/>
          <w:szCs w:val="24"/>
        </w:rPr>
        <w:t>органа</w:t>
      </w:r>
      <w:r w:rsidRPr="00F114C1">
        <w:rPr>
          <w:spacing w:val="1"/>
          <w:sz w:val="24"/>
          <w:szCs w:val="24"/>
        </w:rPr>
        <w:t xml:space="preserve"> </w:t>
      </w:r>
      <w:r w:rsidRPr="00F114C1">
        <w:rPr>
          <w:sz w:val="24"/>
          <w:szCs w:val="24"/>
        </w:rPr>
        <w:t>государственной</w:t>
      </w:r>
      <w:r w:rsidRPr="00F114C1">
        <w:rPr>
          <w:spacing w:val="1"/>
          <w:sz w:val="24"/>
          <w:szCs w:val="24"/>
        </w:rPr>
        <w:t xml:space="preserve"> </w:t>
      </w:r>
      <w:r w:rsidRPr="00F114C1">
        <w:rPr>
          <w:sz w:val="24"/>
          <w:szCs w:val="24"/>
        </w:rPr>
        <w:t>власти,</w:t>
      </w:r>
      <w:r w:rsidRPr="00F114C1">
        <w:rPr>
          <w:spacing w:val="1"/>
          <w:sz w:val="24"/>
          <w:szCs w:val="24"/>
        </w:rPr>
        <w:t xml:space="preserve"> </w:t>
      </w:r>
      <w:r w:rsidRPr="00F114C1">
        <w:rPr>
          <w:sz w:val="24"/>
          <w:szCs w:val="24"/>
        </w:rPr>
        <w:t>органа</w:t>
      </w:r>
      <w:r w:rsidRPr="00F114C1">
        <w:rPr>
          <w:spacing w:val="1"/>
          <w:sz w:val="24"/>
          <w:szCs w:val="24"/>
        </w:rPr>
        <w:t xml:space="preserve"> </w:t>
      </w:r>
      <w:r w:rsidRPr="00F114C1">
        <w:rPr>
          <w:sz w:val="24"/>
          <w:szCs w:val="24"/>
        </w:rPr>
        <w:t>местного</w:t>
      </w:r>
      <w:r w:rsidRPr="00F114C1">
        <w:rPr>
          <w:spacing w:val="1"/>
          <w:sz w:val="24"/>
          <w:szCs w:val="24"/>
        </w:rPr>
        <w:t xml:space="preserve"> </w:t>
      </w:r>
      <w:r w:rsidRPr="00F114C1">
        <w:rPr>
          <w:sz w:val="24"/>
          <w:szCs w:val="24"/>
        </w:rPr>
        <w:t>самоуправления,</w:t>
      </w:r>
      <w:r w:rsidRPr="00F114C1">
        <w:rPr>
          <w:spacing w:val="-2"/>
          <w:sz w:val="24"/>
          <w:szCs w:val="24"/>
        </w:rPr>
        <w:t xml:space="preserve"> </w:t>
      </w:r>
      <w:r w:rsidRPr="00F114C1">
        <w:rPr>
          <w:sz w:val="24"/>
          <w:szCs w:val="24"/>
        </w:rPr>
        <w:t>организации</w:t>
      </w:r>
      <w:r w:rsidRPr="00F114C1">
        <w:rPr>
          <w:spacing w:val="-1"/>
          <w:sz w:val="24"/>
          <w:szCs w:val="24"/>
        </w:rPr>
        <w:t xml:space="preserve"> </w:t>
      </w:r>
      <w:r w:rsidRPr="00F114C1">
        <w:rPr>
          <w:sz w:val="24"/>
          <w:szCs w:val="24"/>
        </w:rPr>
        <w:t>или</w:t>
      </w:r>
      <w:r w:rsidRPr="00F114C1">
        <w:rPr>
          <w:spacing w:val="-1"/>
          <w:sz w:val="24"/>
          <w:szCs w:val="24"/>
        </w:rPr>
        <w:t xml:space="preserve"> </w:t>
      </w:r>
      <w:r w:rsidRPr="00F114C1">
        <w:rPr>
          <w:sz w:val="24"/>
          <w:szCs w:val="24"/>
        </w:rPr>
        <w:t>многофункционального</w:t>
      </w:r>
      <w:r w:rsidRPr="00F114C1">
        <w:rPr>
          <w:spacing w:val="-1"/>
          <w:sz w:val="24"/>
          <w:szCs w:val="24"/>
        </w:rPr>
        <w:t xml:space="preserve"> </w:t>
      </w:r>
      <w:r w:rsidR="00D04C0B" w:rsidRPr="00F114C1">
        <w:rPr>
          <w:sz w:val="24"/>
          <w:szCs w:val="24"/>
        </w:rPr>
        <w:t>центра;</w:t>
      </w:r>
    </w:p>
    <w:p w:rsidR="00D04C0B" w:rsidRPr="00F114C1" w:rsidRDefault="00E24AED" w:rsidP="00224DB3">
      <w:pPr>
        <w:pStyle w:val="a5"/>
        <w:numPr>
          <w:ilvl w:val="0"/>
          <w:numId w:val="8"/>
        </w:numPr>
        <w:tabs>
          <w:tab w:val="left" w:pos="1252"/>
        </w:tabs>
        <w:ind w:left="0" w:right="0" w:firstLine="709"/>
        <w:rPr>
          <w:sz w:val="24"/>
          <w:szCs w:val="24"/>
        </w:rPr>
      </w:pPr>
      <w:r w:rsidRPr="00F114C1">
        <w:rPr>
          <w:sz w:val="24"/>
          <w:szCs w:val="24"/>
        </w:rPr>
        <w:t>путем направления обращения в администрацию муниципального образования с использованием адреса (уникального идентификатора) личного кабинета в федеральной государственной системе «Единый портал государственных и муниципальных услуг (функций)».</w:t>
      </w:r>
    </w:p>
    <w:p w:rsidR="005536DC" w:rsidRPr="00F114C1" w:rsidRDefault="00430509" w:rsidP="00224DB3">
      <w:pPr>
        <w:pStyle w:val="a5"/>
        <w:numPr>
          <w:ilvl w:val="1"/>
          <w:numId w:val="9"/>
        </w:numPr>
        <w:tabs>
          <w:tab w:val="left" w:pos="1314"/>
        </w:tabs>
        <w:spacing w:before="75"/>
        <w:ind w:left="0" w:right="0" w:firstLine="709"/>
        <w:rPr>
          <w:sz w:val="24"/>
          <w:szCs w:val="24"/>
        </w:rPr>
      </w:pPr>
      <w:r w:rsidRPr="00F114C1">
        <w:rPr>
          <w:sz w:val="24"/>
          <w:szCs w:val="24"/>
        </w:rPr>
        <w:t>Информирование</w:t>
      </w:r>
      <w:r w:rsidRPr="00F114C1">
        <w:rPr>
          <w:spacing w:val="-7"/>
          <w:sz w:val="24"/>
          <w:szCs w:val="24"/>
        </w:rPr>
        <w:t xml:space="preserve"> </w:t>
      </w:r>
      <w:r w:rsidRPr="00F114C1">
        <w:rPr>
          <w:sz w:val="24"/>
          <w:szCs w:val="24"/>
        </w:rPr>
        <w:t>осуществляется</w:t>
      </w:r>
      <w:r w:rsidRPr="00F114C1">
        <w:rPr>
          <w:spacing w:val="-5"/>
          <w:sz w:val="24"/>
          <w:szCs w:val="24"/>
        </w:rPr>
        <w:t xml:space="preserve"> </w:t>
      </w:r>
      <w:r w:rsidRPr="00F114C1">
        <w:rPr>
          <w:sz w:val="24"/>
          <w:szCs w:val="24"/>
        </w:rPr>
        <w:t>по</w:t>
      </w:r>
      <w:r w:rsidRPr="00F114C1">
        <w:rPr>
          <w:spacing w:val="-7"/>
          <w:sz w:val="24"/>
          <w:szCs w:val="24"/>
        </w:rPr>
        <w:t xml:space="preserve"> </w:t>
      </w:r>
      <w:r w:rsidRPr="00F114C1">
        <w:rPr>
          <w:sz w:val="24"/>
          <w:szCs w:val="24"/>
        </w:rPr>
        <w:t>вопросам,</w:t>
      </w:r>
      <w:r w:rsidRPr="00F114C1">
        <w:rPr>
          <w:spacing w:val="-5"/>
          <w:sz w:val="24"/>
          <w:szCs w:val="24"/>
        </w:rPr>
        <w:t xml:space="preserve"> </w:t>
      </w:r>
      <w:r w:rsidRPr="00F114C1">
        <w:rPr>
          <w:sz w:val="24"/>
          <w:szCs w:val="24"/>
        </w:rPr>
        <w:t>касающимся:</w:t>
      </w:r>
    </w:p>
    <w:p w:rsidR="005536DC" w:rsidRPr="00F114C1" w:rsidRDefault="00430509" w:rsidP="00224DB3">
      <w:pPr>
        <w:pStyle w:val="a3"/>
        <w:ind w:firstLine="709"/>
        <w:jc w:val="both"/>
        <w:rPr>
          <w:sz w:val="24"/>
          <w:szCs w:val="24"/>
        </w:rPr>
      </w:pPr>
      <w:r w:rsidRPr="00F114C1">
        <w:rPr>
          <w:sz w:val="24"/>
          <w:szCs w:val="24"/>
        </w:rPr>
        <w:t>способов подачи заявления о выдаче разрешения на строительство объекта</w:t>
      </w:r>
      <w:r w:rsidRPr="00F114C1">
        <w:rPr>
          <w:spacing w:val="1"/>
          <w:sz w:val="24"/>
          <w:szCs w:val="24"/>
        </w:rPr>
        <w:t xml:space="preserve"> </w:t>
      </w:r>
      <w:r w:rsidRPr="00F114C1">
        <w:rPr>
          <w:sz w:val="24"/>
          <w:szCs w:val="24"/>
        </w:rPr>
        <w:t>капитального</w:t>
      </w:r>
      <w:r w:rsidRPr="00F114C1">
        <w:rPr>
          <w:spacing w:val="1"/>
          <w:sz w:val="24"/>
          <w:szCs w:val="24"/>
        </w:rPr>
        <w:t xml:space="preserve"> </w:t>
      </w:r>
      <w:r w:rsidRPr="00F114C1">
        <w:rPr>
          <w:sz w:val="24"/>
          <w:szCs w:val="24"/>
        </w:rPr>
        <w:t>строительства,</w:t>
      </w:r>
      <w:r w:rsidRPr="00F114C1">
        <w:rPr>
          <w:spacing w:val="1"/>
          <w:sz w:val="24"/>
          <w:szCs w:val="24"/>
        </w:rPr>
        <w:t xml:space="preserve"> </w:t>
      </w:r>
      <w:r w:rsidRPr="00F114C1">
        <w:rPr>
          <w:sz w:val="24"/>
          <w:szCs w:val="24"/>
        </w:rPr>
        <w:t>в</w:t>
      </w:r>
      <w:r w:rsidRPr="00F114C1">
        <w:rPr>
          <w:spacing w:val="1"/>
          <w:sz w:val="24"/>
          <w:szCs w:val="24"/>
        </w:rPr>
        <w:t xml:space="preserve"> </w:t>
      </w:r>
      <w:r w:rsidRPr="00F114C1">
        <w:rPr>
          <w:sz w:val="24"/>
          <w:szCs w:val="24"/>
        </w:rPr>
        <w:t>том</w:t>
      </w:r>
      <w:r w:rsidRPr="00F114C1">
        <w:rPr>
          <w:spacing w:val="1"/>
          <w:sz w:val="24"/>
          <w:szCs w:val="24"/>
        </w:rPr>
        <w:t xml:space="preserve"> </w:t>
      </w:r>
      <w:r w:rsidRPr="00F114C1">
        <w:rPr>
          <w:sz w:val="24"/>
          <w:szCs w:val="24"/>
        </w:rPr>
        <w:t>числе</w:t>
      </w:r>
      <w:r w:rsidRPr="00F114C1">
        <w:rPr>
          <w:spacing w:val="1"/>
          <w:sz w:val="24"/>
          <w:szCs w:val="24"/>
        </w:rPr>
        <w:t xml:space="preserve"> </w:t>
      </w:r>
      <w:r w:rsidRPr="00F114C1">
        <w:rPr>
          <w:sz w:val="24"/>
          <w:szCs w:val="24"/>
        </w:rPr>
        <w:t>разрешения</w:t>
      </w:r>
      <w:r w:rsidRPr="00F114C1">
        <w:rPr>
          <w:spacing w:val="1"/>
          <w:sz w:val="24"/>
          <w:szCs w:val="24"/>
        </w:rPr>
        <w:t xml:space="preserve"> </w:t>
      </w:r>
      <w:r w:rsidRPr="00F114C1">
        <w:rPr>
          <w:sz w:val="24"/>
          <w:szCs w:val="24"/>
        </w:rPr>
        <w:t>на</w:t>
      </w:r>
      <w:r w:rsidRPr="00F114C1">
        <w:rPr>
          <w:spacing w:val="1"/>
          <w:sz w:val="24"/>
          <w:szCs w:val="24"/>
        </w:rPr>
        <w:t xml:space="preserve"> </w:t>
      </w:r>
      <w:r w:rsidRPr="00F114C1">
        <w:rPr>
          <w:sz w:val="24"/>
          <w:szCs w:val="24"/>
        </w:rPr>
        <w:t>строительство</w:t>
      </w:r>
      <w:r w:rsidRPr="00F114C1">
        <w:rPr>
          <w:spacing w:val="1"/>
          <w:sz w:val="24"/>
          <w:szCs w:val="24"/>
        </w:rPr>
        <w:t xml:space="preserve"> </w:t>
      </w:r>
      <w:r w:rsidRPr="00F114C1">
        <w:rPr>
          <w:sz w:val="24"/>
          <w:szCs w:val="24"/>
        </w:rPr>
        <w:t>в</w:t>
      </w:r>
      <w:r w:rsidRPr="00F114C1">
        <w:rPr>
          <w:spacing w:val="1"/>
          <w:sz w:val="24"/>
          <w:szCs w:val="24"/>
        </w:rPr>
        <w:t xml:space="preserve"> </w:t>
      </w:r>
      <w:r w:rsidRPr="00F114C1">
        <w:rPr>
          <w:sz w:val="24"/>
          <w:szCs w:val="24"/>
        </w:rPr>
        <w:t>отношении</w:t>
      </w:r>
      <w:r w:rsidRPr="00F114C1">
        <w:rPr>
          <w:spacing w:val="1"/>
          <w:sz w:val="24"/>
          <w:szCs w:val="24"/>
        </w:rPr>
        <w:t xml:space="preserve"> </w:t>
      </w:r>
      <w:r w:rsidRPr="00F114C1">
        <w:rPr>
          <w:sz w:val="24"/>
          <w:szCs w:val="24"/>
        </w:rPr>
        <w:t>этапов</w:t>
      </w:r>
      <w:r w:rsidRPr="00F114C1">
        <w:rPr>
          <w:spacing w:val="1"/>
          <w:sz w:val="24"/>
          <w:szCs w:val="24"/>
        </w:rPr>
        <w:t xml:space="preserve"> </w:t>
      </w:r>
      <w:r w:rsidRPr="00F114C1">
        <w:rPr>
          <w:sz w:val="24"/>
          <w:szCs w:val="24"/>
        </w:rPr>
        <w:t>строительства,</w:t>
      </w:r>
      <w:r w:rsidRPr="00F114C1">
        <w:rPr>
          <w:spacing w:val="1"/>
          <w:sz w:val="24"/>
          <w:szCs w:val="24"/>
        </w:rPr>
        <w:t xml:space="preserve"> </w:t>
      </w:r>
      <w:r w:rsidRPr="00F114C1">
        <w:rPr>
          <w:sz w:val="24"/>
          <w:szCs w:val="24"/>
        </w:rPr>
        <w:t>реконструкции</w:t>
      </w:r>
      <w:r w:rsidRPr="00F114C1">
        <w:rPr>
          <w:spacing w:val="1"/>
          <w:sz w:val="24"/>
          <w:szCs w:val="24"/>
        </w:rPr>
        <w:t xml:space="preserve"> </w:t>
      </w:r>
      <w:r w:rsidRPr="00F114C1">
        <w:rPr>
          <w:sz w:val="24"/>
          <w:szCs w:val="24"/>
        </w:rPr>
        <w:t>объектов</w:t>
      </w:r>
      <w:r w:rsidRPr="00F114C1">
        <w:rPr>
          <w:spacing w:val="1"/>
          <w:sz w:val="24"/>
          <w:szCs w:val="24"/>
        </w:rPr>
        <w:t xml:space="preserve"> </w:t>
      </w:r>
      <w:r w:rsidRPr="00F114C1">
        <w:rPr>
          <w:sz w:val="24"/>
          <w:szCs w:val="24"/>
        </w:rPr>
        <w:t>капитального</w:t>
      </w:r>
      <w:r w:rsidRPr="00F114C1">
        <w:rPr>
          <w:spacing w:val="1"/>
          <w:sz w:val="24"/>
          <w:szCs w:val="24"/>
        </w:rPr>
        <w:t xml:space="preserve"> </w:t>
      </w:r>
      <w:r w:rsidRPr="00F114C1">
        <w:rPr>
          <w:sz w:val="24"/>
          <w:szCs w:val="24"/>
        </w:rPr>
        <w:t>строительства</w:t>
      </w:r>
      <w:r w:rsidRPr="00F114C1">
        <w:rPr>
          <w:spacing w:val="1"/>
          <w:sz w:val="24"/>
          <w:szCs w:val="24"/>
        </w:rPr>
        <w:t xml:space="preserve"> </w:t>
      </w:r>
      <w:r w:rsidRPr="00F114C1">
        <w:rPr>
          <w:sz w:val="24"/>
          <w:szCs w:val="24"/>
        </w:rPr>
        <w:t>(далее</w:t>
      </w:r>
      <w:r w:rsidRPr="00F114C1">
        <w:rPr>
          <w:spacing w:val="1"/>
          <w:sz w:val="24"/>
          <w:szCs w:val="24"/>
        </w:rPr>
        <w:t xml:space="preserve"> </w:t>
      </w:r>
      <w:r w:rsidRPr="00F114C1">
        <w:rPr>
          <w:sz w:val="24"/>
          <w:szCs w:val="24"/>
        </w:rPr>
        <w:t>-</w:t>
      </w:r>
      <w:r w:rsidRPr="00F114C1">
        <w:rPr>
          <w:spacing w:val="1"/>
          <w:sz w:val="24"/>
          <w:szCs w:val="24"/>
        </w:rPr>
        <w:t xml:space="preserve"> </w:t>
      </w:r>
      <w:r w:rsidRPr="00F114C1">
        <w:rPr>
          <w:sz w:val="24"/>
          <w:szCs w:val="24"/>
        </w:rPr>
        <w:t>заявление</w:t>
      </w:r>
      <w:r w:rsidRPr="00F114C1">
        <w:rPr>
          <w:spacing w:val="1"/>
          <w:sz w:val="24"/>
          <w:szCs w:val="24"/>
        </w:rPr>
        <w:t xml:space="preserve"> </w:t>
      </w:r>
      <w:r w:rsidRPr="00F114C1">
        <w:rPr>
          <w:sz w:val="24"/>
          <w:szCs w:val="24"/>
        </w:rPr>
        <w:t>о</w:t>
      </w:r>
      <w:r w:rsidRPr="00F114C1">
        <w:rPr>
          <w:spacing w:val="1"/>
          <w:sz w:val="24"/>
          <w:szCs w:val="24"/>
        </w:rPr>
        <w:t xml:space="preserve"> </w:t>
      </w:r>
      <w:r w:rsidRPr="00F114C1">
        <w:rPr>
          <w:sz w:val="24"/>
          <w:szCs w:val="24"/>
        </w:rPr>
        <w:t>выдаче</w:t>
      </w:r>
      <w:r w:rsidRPr="00F114C1">
        <w:rPr>
          <w:spacing w:val="1"/>
          <w:sz w:val="24"/>
          <w:szCs w:val="24"/>
        </w:rPr>
        <w:t xml:space="preserve"> </w:t>
      </w:r>
      <w:r w:rsidRPr="00F114C1">
        <w:rPr>
          <w:sz w:val="24"/>
          <w:szCs w:val="24"/>
        </w:rPr>
        <w:t>разрешения</w:t>
      </w:r>
      <w:r w:rsidRPr="00F114C1">
        <w:rPr>
          <w:spacing w:val="1"/>
          <w:sz w:val="24"/>
          <w:szCs w:val="24"/>
        </w:rPr>
        <w:t xml:space="preserve"> </w:t>
      </w:r>
      <w:r w:rsidRPr="00F114C1">
        <w:rPr>
          <w:sz w:val="24"/>
          <w:szCs w:val="24"/>
        </w:rPr>
        <w:t>на</w:t>
      </w:r>
      <w:r w:rsidRPr="00F114C1">
        <w:rPr>
          <w:spacing w:val="1"/>
          <w:sz w:val="24"/>
          <w:szCs w:val="24"/>
        </w:rPr>
        <w:t xml:space="preserve"> </w:t>
      </w:r>
      <w:r w:rsidRPr="00F114C1">
        <w:rPr>
          <w:sz w:val="24"/>
          <w:szCs w:val="24"/>
        </w:rPr>
        <w:t>строительство),</w:t>
      </w:r>
      <w:r w:rsidRPr="00F114C1">
        <w:rPr>
          <w:spacing w:val="1"/>
          <w:sz w:val="24"/>
          <w:szCs w:val="24"/>
        </w:rPr>
        <w:t xml:space="preserve"> </w:t>
      </w:r>
      <w:r w:rsidRPr="00F114C1">
        <w:rPr>
          <w:sz w:val="24"/>
          <w:szCs w:val="24"/>
        </w:rPr>
        <w:t>заявления о внесении изменений в разрешение на строительство, в том числе в</w:t>
      </w:r>
      <w:r w:rsidRPr="00F114C1">
        <w:rPr>
          <w:spacing w:val="1"/>
          <w:sz w:val="24"/>
          <w:szCs w:val="24"/>
        </w:rPr>
        <w:t xml:space="preserve"> </w:t>
      </w:r>
      <w:r w:rsidRPr="00F114C1">
        <w:rPr>
          <w:sz w:val="24"/>
          <w:szCs w:val="24"/>
        </w:rPr>
        <w:t>связи с необходимостью продления срока действия разрешения на строительство</w:t>
      </w:r>
      <w:r w:rsidRPr="00F114C1">
        <w:rPr>
          <w:spacing w:val="1"/>
          <w:sz w:val="24"/>
          <w:szCs w:val="24"/>
        </w:rPr>
        <w:t xml:space="preserve"> </w:t>
      </w:r>
      <w:r w:rsidRPr="00F114C1">
        <w:rPr>
          <w:sz w:val="24"/>
          <w:szCs w:val="24"/>
        </w:rPr>
        <w:t>(далее</w:t>
      </w:r>
      <w:r w:rsidRPr="00F114C1">
        <w:rPr>
          <w:spacing w:val="1"/>
          <w:sz w:val="24"/>
          <w:szCs w:val="24"/>
        </w:rPr>
        <w:t xml:space="preserve"> </w:t>
      </w:r>
      <w:r w:rsidRPr="00F114C1">
        <w:rPr>
          <w:sz w:val="24"/>
          <w:szCs w:val="24"/>
        </w:rPr>
        <w:t>-</w:t>
      </w:r>
      <w:r w:rsidRPr="00F114C1">
        <w:rPr>
          <w:spacing w:val="1"/>
          <w:sz w:val="24"/>
          <w:szCs w:val="24"/>
        </w:rPr>
        <w:t xml:space="preserve"> </w:t>
      </w:r>
      <w:r w:rsidRPr="00F114C1">
        <w:rPr>
          <w:sz w:val="24"/>
          <w:szCs w:val="24"/>
        </w:rPr>
        <w:t>заявление</w:t>
      </w:r>
      <w:r w:rsidRPr="00F114C1">
        <w:rPr>
          <w:spacing w:val="1"/>
          <w:sz w:val="24"/>
          <w:szCs w:val="24"/>
        </w:rPr>
        <w:t xml:space="preserve"> </w:t>
      </w:r>
      <w:r w:rsidRPr="00F114C1">
        <w:rPr>
          <w:sz w:val="24"/>
          <w:szCs w:val="24"/>
        </w:rPr>
        <w:t>о</w:t>
      </w:r>
      <w:r w:rsidRPr="00F114C1">
        <w:rPr>
          <w:spacing w:val="1"/>
          <w:sz w:val="24"/>
          <w:szCs w:val="24"/>
        </w:rPr>
        <w:t xml:space="preserve"> </w:t>
      </w:r>
      <w:r w:rsidRPr="00F114C1">
        <w:rPr>
          <w:sz w:val="24"/>
          <w:szCs w:val="24"/>
        </w:rPr>
        <w:t>внесении</w:t>
      </w:r>
      <w:r w:rsidRPr="00F114C1">
        <w:rPr>
          <w:spacing w:val="1"/>
          <w:sz w:val="24"/>
          <w:szCs w:val="24"/>
        </w:rPr>
        <w:t xml:space="preserve"> </w:t>
      </w:r>
      <w:r w:rsidRPr="00F114C1">
        <w:rPr>
          <w:sz w:val="24"/>
          <w:szCs w:val="24"/>
        </w:rPr>
        <w:t>изменений),</w:t>
      </w:r>
      <w:r w:rsidRPr="00F114C1">
        <w:rPr>
          <w:spacing w:val="1"/>
          <w:sz w:val="24"/>
          <w:szCs w:val="24"/>
        </w:rPr>
        <w:t xml:space="preserve"> </w:t>
      </w:r>
      <w:r w:rsidRPr="00F114C1">
        <w:rPr>
          <w:sz w:val="24"/>
          <w:szCs w:val="24"/>
        </w:rPr>
        <w:t>уведомления</w:t>
      </w:r>
      <w:r w:rsidRPr="00F114C1">
        <w:rPr>
          <w:spacing w:val="1"/>
          <w:sz w:val="24"/>
          <w:szCs w:val="24"/>
        </w:rPr>
        <w:t xml:space="preserve"> </w:t>
      </w:r>
      <w:r w:rsidRPr="00F114C1">
        <w:rPr>
          <w:sz w:val="24"/>
          <w:szCs w:val="24"/>
        </w:rPr>
        <w:t>о</w:t>
      </w:r>
      <w:r w:rsidRPr="00F114C1">
        <w:rPr>
          <w:spacing w:val="1"/>
          <w:sz w:val="24"/>
          <w:szCs w:val="24"/>
        </w:rPr>
        <w:t xml:space="preserve"> </w:t>
      </w:r>
      <w:r w:rsidRPr="00F114C1">
        <w:rPr>
          <w:sz w:val="24"/>
          <w:szCs w:val="24"/>
        </w:rPr>
        <w:t>переходе</w:t>
      </w:r>
      <w:r w:rsidRPr="00F114C1">
        <w:rPr>
          <w:spacing w:val="1"/>
          <w:sz w:val="24"/>
          <w:szCs w:val="24"/>
        </w:rPr>
        <w:t xml:space="preserve"> </w:t>
      </w:r>
      <w:r w:rsidRPr="00F114C1">
        <w:rPr>
          <w:sz w:val="24"/>
          <w:szCs w:val="24"/>
        </w:rPr>
        <w:t>прав</w:t>
      </w:r>
      <w:r w:rsidRPr="00F114C1">
        <w:rPr>
          <w:spacing w:val="1"/>
          <w:sz w:val="24"/>
          <w:szCs w:val="24"/>
        </w:rPr>
        <w:t xml:space="preserve"> </w:t>
      </w:r>
      <w:r w:rsidRPr="00F114C1">
        <w:rPr>
          <w:sz w:val="24"/>
          <w:szCs w:val="24"/>
        </w:rPr>
        <w:t>на</w:t>
      </w:r>
      <w:r w:rsidRPr="00F114C1">
        <w:rPr>
          <w:spacing w:val="1"/>
          <w:sz w:val="24"/>
          <w:szCs w:val="24"/>
        </w:rPr>
        <w:t xml:space="preserve"> </w:t>
      </w:r>
      <w:r w:rsidRPr="00F114C1">
        <w:rPr>
          <w:sz w:val="24"/>
          <w:szCs w:val="24"/>
        </w:rPr>
        <w:t>земельный</w:t>
      </w:r>
      <w:r w:rsidRPr="00F114C1">
        <w:rPr>
          <w:spacing w:val="1"/>
          <w:sz w:val="24"/>
          <w:szCs w:val="24"/>
        </w:rPr>
        <w:t xml:space="preserve"> </w:t>
      </w:r>
      <w:r w:rsidRPr="00F114C1">
        <w:rPr>
          <w:sz w:val="24"/>
          <w:szCs w:val="24"/>
        </w:rPr>
        <w:t>участок,</w:t>
      </w:r>
      <w:r w:rsidRPr="00F114C1">
        <w:rPr>
          <w:spacing w:val="1"/>
          <w:sz w:val="24"/>
          <w:szCs w:val="24"/>
        </w:rPr>
        <w:t xml:space="preserve"> </w:t>
      </w:r>
      <w:r w:rsidRPr="00F114C1">
        <w:rPr>
          <w:sz w:val="24"/>
          <w:szCs w:val="24"/>
        </w:rPr>
        <w:t>права</w:t>
      </w:r>
      <w:r w:rsidRPr="00F114C1">
        <w:rPr>
          <w:spacing w:val="1"/>
          <w:sz w:val="24"/>
          <w:szCs w:val="24"/>
        </w:rPr>
        <w:t xml:space="preserve"> </w:t>
      </w:r>
      <w:r w:rsidRPr="00F114C1">
        <w:rPr>
          <w:sz w:val="24"/>
          <w:szCs w:val="24"/>
        </w:rPr>
        <w:t>пользования</w:t>
      </w:r>
      <w:r w:rsidRPr="00F114C1">
        <w:rPr>
          <w:spacing w:val="1"/>
          <w:sz w:val="24"/>
          <w:szCs w:val="24"/>
        </w:rPr>
        <w:t xml:space="preserve"> </w:t>
      </w:r>
      <w:r w:rsidRPr="00F114C1">
        <w:rPr>
          <w:sz w:val="24"/>
          <w:szCs w:val="24"/>
        </w:rPr>
        <w:t>недрами,</w:t>
      </w:r>
      <w:r w:rsidRPr="00F114C1">
        <w:rPr>
          <w:spacing w:val="1"/>
          <w:sz w:val="24"/>
          <w:szCs w:val="24"/>
        </w:rPr>
        <w:t xml:space="preserve"> </w:t>
      </w:r>
      <w:r w:rsidRPr="00F114C1">
        <w:rPr>
          <w:sz w:val="24"/>
          <w:szCs w:val="24"/>
        </w:rPr>
        <w:t>об</w:t>
      </w:r>
      <w:r w:rsidRPr="00F114C1">
        <w:rPr>
          <w:spacing w:val="1"/>
          <w:sz w:val="24"/>
          <w:szCs w:val="24"/>
        </w:rPr>
        <w:t xml:space="preserve"> </w:t>
      </w:r>
      <w:r w:rsidRPr="00F114C1">
        <w:rPr>
          <w:sz w:val="24"/>
          <w:szCs w:val="24"/>
        </w:rPr>
        <w:t>образовании</w:t>
      </w:r>
      <w:r w:rsidRPr="00F114C1">
        <w:rPr>
          <w:spacing w:val="1"/>
          <w:sz w:val="24"/>
          <w:szCs w:val="24"/>
        </w:rPr>
        <w:t xml:space="preserve"> </w:t>
      </w:r>
      <w:r w:rsidRPr="00F114C1">
        <w:rPr>
          <w:sz w:val="24"/>
          <w:szCs w:val="24"/>
        </w:rPr>
        <w:t>земельного</w:t>
      </w:r>
      <w:r w:rsidRPr="00F114C1">
        <w:rPr>
          <w:spacing w:val="1"/>
          <w:sz w:val="24"/>
          <w:szCs w:val="24"/>
        </w:rPr>
        <w:t xml:space="preserve"> </w:t>
      </w:r>
      <w:r w:rsidRPr="00F114C1">
        <w:rPr>
          <w:sz w:val="24"/>
          <w:szCs w:val="24"/>
        </w:rPr>
        <w:t>участка,</w:t>
      </w:r>
      <w:r w:rsidRPr="00F114C1">
        <w:rPr>
          <w:spacing w:val="1"/>
          <w:sz w:val="24"/>
          <w:szCs w:val="24"/>
        </w:rPr>
        <w:t xml:space="preserve"> </w:t>
      </w:r>
      <w:r w:rsidRPr="00F114C1">
        <w:rPr>
          <w:sz w:val="24"/>
          <w:szCs w:val="24"/>
        </w:rPr>
        <w:t>предусмотренного</w:t>
      </w:r>
      <w:r w:rsidRPr="00F114C1">
        <w:rPr>
          <w:spacing w:val="1"/>
          <w:sz w:val="24"/>
          <w:szCs w:val="24"/>
        </w:rPr>
        <w:t xml:space="preserve"> </w:t>
      </w:r>
      <w:r w:rsidRPr="00F114C1">
        <w:rPr>
          <w:sz w:val="24"/>
          <w:szCs w:val="24"/>
        </w:rPr>
        <w:t>частью</w:t>
      </w:r>
      <w:r w:rsidRPr="00F114C1">
        <w:rPr>
          <w:spacing w:val="1"/>
          <w:sz w:val="24"/>
          <w:szCs w:val="24"/>
        </w:rPr>
        <w:t xml:space="preserve"> </w:t>
      </w:r>
      <w:r w:rsidRPr="00F114C1">
        <w:rPr>
          <w:sz w:val="24"/>
          <w:szCs w:val="24"/>
        </w:rPr>
        <w:t>21</w:t>
      </w:r>
      <w:r w:rsidRPr="00F114C1">
        <w:rPr>
          <w:sz w:val="24"/>
          <w:szCs w:val="24"/>
          <w:vertAlign w:val="superscript"/>
        </w:rPr>
        <w:t>10</w:t>
      </w:r>
      <w:r w:rsidRPr="00F114C1">
        <w:rPr>
          <w:spacing w:val="1"/>
          <w:sz w:val="24"/>
          <w:szCs w:val="24"/>
        </w:rPr>
        <w:t xml:space="preserve"> </w:t>
      </w:r>
      <w:r w:rsidRPr="00F114C1">
        <w:rPr>
          <w:sz w:val="24"/>
          <w:szCs w:val="24"/>
        </w:rPr>
        <w:t>статьи</w:t>
      </w:r>
      <w:r w:rsidRPr="00F114C1">
        <w:rPr>
          <w:spacing w:val="1"/>
          <w:sz w:val="24"/>
          <w:szCs w:val="24"/>
        </w:rPr>
        <w:t xml:space="preserve"> </w:t>
      </w:r>
      <w:r w:rsidRPr="00F114C1">
        <w:rPr>
          <w:sz w:val="24"/>
          <w:szCs w:val="24"/>
        </w:rPr>
        <w:t>51</w:t>
      </w:r>
      <w:r w:rsidRPr="00F114C1">
        <w:rPr>
          <w:spacing w:val="1"/>
          <w:sz w:val="24"/>
          <w:szCs w:val="24"/>
        </w:rPr>
        <w:t xml:space="preserve"> </w:t>
      </w:r>
      <w:r w:rsidRPr="00F114C1">
        <w:rPr>
          <w:sz w:val="24"/>
          <w:szCs w:val="24"/>
        </w:rPr>
        <w:t>Градостроительного</w:t>
      </w:r>
      <w:r w:rsidRPr="00F114C1">
        <w:rPr>
          <w:spacing w:val="1"/>
          <w:sz w:val="24"/>
          <w:szCs w:val="24"/>
        </w:rPr>
        <w:t xml:space="preserve"> </w:t>
      </w:r>
      <w:r w:rsidRPr="00F114C1">
        <w:rPr>
          <w:sz w:val="24"/>
          <w:szCs w:val="24"/>
        </w:rPr>
        <w:t>кодекса</w:t>
      </w:r>
      <w:r w:rsidRPr="00F114C1">
        <w:rPr>
          <w:spacing w:val="-67"/>
          <w:sz w:val="24"/>
          <w:szCs w:val="24"/>
        </w:rPr>
        <w:t xml:space="preserve"> </w:t>
      </w:r>
      <w:r w:rsidRPr="00F114C1">
        <w:rPr>
          <w:sz w:val="24"/>
          <w:szCs w:val="24"/>
        </w:rPr>
        <w:t>Российской</w:t>
      </w:r>
      <w:r w:rsidRPr="00F114C1">
        <w:rPr>
          <w:spacing w:val="-1"/>
          <w:sz w:val="24"/>
          <w:szCs w:val="24"/>
        </w:rPr>
        <w:t xml:space="preserve"> </w:t>
      </w:r>
      <w:r w:rsidRPr="00F114C1">
        <w:rPr>
          <w:sz w:val="24"/>
          <w:szCs w:val="24"/>
        </w:rPr>
        <w:t>Федерации (далее</w:t>
      </w:r>
      <w:r w:rsidRPr="00F114C1">
        <w:rPr>
          <w:spacing w:val="-1"/>
          <w:sz w:val="24"/>
          <w:szCs w:val="24"/>
        </w:rPr>
        <w:t xml:space="preserve"> </w:t>
      </w:r>
      <w:r w:rsidRPr="00F114C1">
        <w:rPr>
          <w:sz w:val="24"/>
          <w:szCs w:val="24"/>
        </w:rPr>
        <w:t>-</w:t>
      </w:r>
      <w:r w:rsidRPr="00F114C1">
        <w:rPr>
          <w:spacing w:val="-1"/>
          <w:sz w:val="24"/>
          <w:szCs w:val="24"/>
        </w:rPr>
        <w:t xml:space="preserve"> </w:t>
      </w:r>
      <w:r w:rsidRPr="00F114C1">
        <w:rPr>
          <w:sz w:val="24"/>
          <w:szCs w:val="24"/>
        </w:rPr>
        <w:t>уведомление);</w:t>
      </w:r>
    </w:p>
    <w:p w:rsidR="005536DC" w:rsidRPr="00F114C1" w:rsidRDefault="00430509" w:rsidP="00224DB3">
      <w:pPr>
        <w:pStyle w:val="a3"/>
        <w:ind w:firstLine="709"/>
        <w:jc w:val="both"/>
        <w:rPr>
          <w:sz w:val="24"/>
          <w:szCs w:val="24"/>
        </w:rPr>
      </w:pPr>
      <w:r w:rsidRPr="00F114C1">
        <w:rPr>
          <w:sz w:val="24"/>
          <w:szCs w:val="24"/>
        </w:rPr>
        <w:t>о</w:t>
      </w:r>
      <w:r w:rsidRPr="00F114C1">
        <w:rPr>
          <w:spacing w:val="-3"/>
          <w:sz w:val="24"/>
          <w:szCs w:val="24"/>
        </w:rPr>
        <w:t xml:space="preserve"> </w:t>
      </w:r>
      <w:r w:rsidRPr="00F114C1">
        <w:rPr>
          <w:sz w:val="24"/>
          <w:szCs w:val="24"/>
        </w:rPr>
        <w:t>предоставлении</w:t>
      </w:r>
      <w:r w:rsidRPr="00F114C1">
        <w:rPr>
          <w:spacing w:val="-3"/>
          <w:sz w:val="24"/>
          <w:szCs w:val="24"/>
        </w:rPr>
        <w:t xml:space="preserve"> </w:t>
      </w:r>
      <w:r w:rsidRPr="00F114C1">
        <w:rPr>
          <w:sz w:val="24"/>
          <w:szCs w:val="24"/>
        </w:rPr>
        <w:t>услуги;</w:t>
      </w:r>
    </w:p>
    <w:p w:rsidR="005536DC" w:rsidRPr="00F114C1" w:rsidRDefault="00430509" w:rsidP="00224DB3">
      <w:pPr>
        <w:pStyle w:val="a3"/>
        <w:ind w:firstLine="709"/>
        <w:jc w:val="both"/>
        <w:rPr>
          <w:sz w:val="24"/>
          <w:szCs w:val="24"/>
        </w:rPr>
      </w:pPr>
      <w:r w:rsidRPr="00F114C1">
        <w:rPr>
          <w:sz w:val="24"/>
          <w:szCs w:val="24"/>
        </w:rPr>
        <w:t>адресов уполномоченного органа государственной власти, органа местного</w:t>
      </w:r>
      <w:r w:rsidRPr="00F114C1">
        <w:rPr>
          <w:spacing w:val="1"/>
          <w:sz w:val="24"/>
          <w:szCs w:val="24"/>
        </w:rPr>
        <w:t xml:space="preserve"> </w:t>
      </w:r>
      <w:r w:rsidRPr="00F114C1">
        <w:rPr>
          <w:sz w:val="24"/>
          <w:szCs w:val="24"/>
        </w:rPr>
        <w:t>самоуправления,</w:t>
      </w:r>
      <w:r w:rsidRPr="00F114C1">
        <w:rPr>
          <w:spacing w:val="1"/>
          <w:sz w:val="24"/>
          <w:szCs w:val="24"/>
        </w:rPr>
        <w:t xml:space="preserve"> </w:t>
      </w:r>
      <w:r w:rsidRPr="00F114C1">
        <w:rPr>
          <w:sz w:val="24"/>
          <w:szCs w:val="24"/>
        </w:rPr>
        <w:t>организации</w:t>
      </w:r>
      <w:r w:rsidRPr="00F114C1">
        <w:rPr>
          <w:spacing w:val="1"/>
          <w:sz w:val="24"/>
          <w:szCs w:val="24"/>
        </w:rPr>
        <w:t xml:space="preserve"> </w:t>
      </w:r>
      <w:r w:rsidRPr="00F114C1">
        <w:rPr>
          <w:sz w:val="24"/>
          <w:szCs w:val="24"/>
        </w:rPr>
        <w:t>и</w:t>
      </w:r>
      <w:r w:rsidRPr="00F114C1">
        <w:rPr>
          <w:spacing w:val="1"/>
          <w:sz w:val="24"/>
          <w:szCs w:val="24"/>
        </w:rPr>
        <w:t xml:space="preserve"> </w:t>
      </w:r>
      <w:r w:rsidRPr="00F114C1">
        <w:rPr>
          <w:sz w:val="24"/>
          <w:szCs w:val="24"/>
        </w:rPr>
        <w:t>многофункциональных</w:t>
      </w:r>
      <w:r w:rsidRPr="00F114C1">
        <w:rPr>
          <w:spacing w:val="1"/>
          <w:sz w:val="24"/>
          <w:szCs w:val="24"/>
        </w:rPr>
        <w:t xml:space="preserve"> </w:t>
      </w:r>
      <w:r w:rsidRPr="00F114C1">
        <w:rPr>
          <w:sz w:val="24"/>
          <w:szCs w:val="24"/>
        </w:rPr>
        <w:t>центров,</w:t>
      </w:r>
      <w:r w:rsidRPr="00F114C1">
        <w:rPr>
          <w:spacing w:val="1"/>
          <w:sz w:val="24"/>
          <w:szCs w:val="24"/>
        </w:rPr>
        <w:t xml:space="preserve"> </w:t>
      </w:r>
      <w:r w:rsidRPr="00F114C1">
        <w:rPr>
          <w:sz w:val="24"/>
          <w:szCs w:val="24"/>
        </w:rPr>
        <w:t>обращение</w:t>
      </w:r>
      <w:r w:rsidRPr="00F114C1">
        <w:rPr>
          <w:spacing w:val="1"/>
          <w:sz w:val="24"/>
          <w:szCs w:val="24"/>
        </w:rPr>
        <w:t xml:space="preserve"> </w:t>
      </w:r>
      <w:r w:rsidRPr="00F114C1">
        <w:rPr>
          <w:sz w:val="24"/>
          <w:szCs w:val="24"/>
        </w:rPr>
        <w:t>в</w:t>
      </w:r>
      <w:r w:rsidRPr="00F114C1">
        <w:rPr>
          <w:spacing w:val="1"/>
          <w:sz w:val="24"/>
          <w:szCs w:val="24"/>
        </w:rPr>
        <w:t xml:space="preserve"> </w:t>
      </w:r>
      <w:r w:rsidRPr="00F114C1">
        <w:rPr>
          <w:sz w:val="24"/>
          <w:szCs w:val="24"/>
        </w:rPr>
        <w:t>которые</w:t>
      </w:r>
      <w:r w:rsidRPr="00F114C1">
        <w:rPr>
          <w:spacing w:val="-2"/>
          <w:sz w:val="24"/>
          <w:szCs w:val="24"/>
        </w:rPr>
        <w:t xml:space="preserve"> </w:t>
      </w:r>
      <w:r w:rsidRPr="00F114C1">
        <w:rPr>
          <w:sz w:val="24"/>
          <w:szCs w:val="24"/>
        </w:rPr>
        <w:t>необходимо для</w:t>
      </w:r>
      <w:r w:rsidRPr="00F114C1">
        <w:rPr>
          <w:spacing w:val="-1"/>
          <w:sz w:val="24"/>
          <w:szCs w:val="24"/>
        </w:rPr>
        <w:t xml:space="preserve"> </w:t>
      </w:r>
      <w:r w:rsidRPr="00F114C1">
        <w:rPr>
          <w:sz w:val="24"/>
          <w:szCs w:val="24"/>
        </w:rPr>
        <w:t>предоставления</w:t>
      </w:r>
      <w:r w:rsidRPr="00F114C1">
        <w:rPr>
          <w:spacing w:val="-2"/>
          <w:sz w:val="24"/>
          <w:szCs w:val="24"/>
        </w:rPr>
        <w:t xml:space="preserve"> </w:t>
      </w:r>
      <w:r w:rsidRPr="00F114C1">
        <w:rPr>
          <w:sz w:val="24"/>
          <w:szCs w:val="24"/>
        </w:rPr>
        <w:t>услуги;</w:t>
      </w:r>
    </w:p>
    <w:p w:rsidR="00FE4974" w:rsidRPr="00F114C1" w:rsidRDefault="00430509" w:rsidP="00FE4974">
      <w:pPr>
        <w:tabs>
          <w:tab w:val="left" w:pos="1606"/>
        </w:tabs>
        <w:ind w:firstLine="851"/>
        <w:jc w:val="both"/>
        <w:rPr>
          <w:sz w:val="24"/>
          <w:szCs w:val="24"/>
        </w:rPr>
      </w:pPr>
      <w:r w:rsidRPr="00F114C1">
        <w:rPr>
          <w:sz w:val="24"/>
          <w:szCs w:val="24"/>
        </w:rPr>
        <w:t>справочной информации о работе уполномоченного органа (</w:t>
      </w:r>
      <w:r w:rsidR="00FE4974" w:rsidRPr="00F114C1">
        <w:rPr>
          <w:sz w:val="24"/>
          <w:szCs w:val="24"/>
        </w:rPr>
        <w:t>632951, Новосибирская область, Здвинский район, с. Здвинск, ул. Мира,13, каб.34. Тел. 8-383-63-21-508. Часы приёма заявителей:</w:t>
      </w:r>
    </w:p>
    <w:p w:rsidR="00FE4974" w:rsidRPr="00F114C1" w:rsidRDefault="00FE4974" w:rsidP="00FE4974">
      <w:pPr>
        <w:tabs>
          <w:tab w:val="left" w:pos="720"/>
        </w:tabs>
        <w:ind w:firstLine="851"/>
        <w:rPr>
          <w:sz w:val="24"/>
          <w:szCs w:val="24"/>
        </w:rPr>
      </w:pPr>
      <w:r w:rsidRPr="00F114C1">
        <w:rPr>
          <w:sz w:val="24"/>
          <w:szCs w:val="24"/>
        </w:rPr>
        <w:t>- понедельник – пятница: с 9-00 до 17-00;</w:t>
      </w:r>
    </w:p>
    <w:p w:rsidR="00FE4974" w:rsidRPr="00F114C1" w:rsidRDefault="00FE4974" w:rsidP="00FE4974">
      <w:pPr>
        <w:tabs>
          <w:tab w:val="left" w:pos="720"/>
        </w:tabs>
        <w:ind w:firstLine="851"/>
        <w:jc w:val="both"/>
        <w:rPr>
          <w:sz w:val="24"/>
          <w:szCs w:val="24"/>
        </w:rPr>
      </w:pPr>
      <w:r w:rsidRPr="00F114C1">
        <w:rPr>
          <w:sz w:val="24"/>
          <w:szCs w:val="24"/>
        </w:rPr>
        <w:t>- перерыв на обед: 13.00 – 14.00 часов;</w:t>
      </w:r>
    </w:p>
    <w:p w:rsidR="00FE4974" w:rsidRPr="00F114C1" w:rsidRDefault="00FE4974" w:rsidP="00FE4974">
      <w:pPr>
        <w:tabs>
          <w:tab w:val="left" w:pos="720"/>
        </w:tabs>
        <w:ind w:firstLine="851"/>
        <w:jc w:val="both"/>
        <w:rPr>
          <w:sz w:val="24"/>
          <w:szCs w:val="24"/>
        </w:rPr>
      </w:pPr>
      <w:r w:rsidRPr="00F114C1">
        <w:rPr>
          <w:sz w:val="24"/>
          <w:szCs w:val="24"/>
        </w:rPr>
        <w:t>- выходные дни – суббота, воскресенье.</w:t>
      </w:r>
      <w:bookmarkStart w:id="1" w:name="_Hlk93393927"/>
      <w:bookmarkEnd w:id="1"/>
      <w:r w:rsidRPr="00F114C1">
        <w:rPr>
          <w:sz w:val="24"/>
          <w:szCs w:val="24"/>
        </w:rPr>
        <w:t>)</w:t>
      </w:r>
    </w:p>
    <w:p w:rsidR="005536DC" w:rsidRPr="00F114C1" w:rsidRDefault="00430509" w:rsidP="00224DB3">
      <w:pPr>
        <w:pStyle w:val="a3"/>
        <w:ind w:firstLine="709"/>
        <w:jc w:val="both"/>
        <w:rPr>
          <w:sz w:val="24"/>
          <w:szCs w:val="24"/>
        </w:rPr>
      </w:pPr>
      <w:r w:rsidRPr="00F114C1">
        <w:rPr>
          <w:sz w:val="24"/>
          <w:szCs w:val="24"/>
        </w:rPr>
        <w:t>документов, необходимых для предоставления услуги;</w:t>
      </w:r>
      <w:r w:rsidRPr="00F114C1">
        <w:rPr>
          <w:spacing w:val="-67"/>
          <w:sz w:val="24"/>
          <w:szCs w:val="24"/>
        </w:rPr>
        <w:t xml:space="preserve"> </w:t>
      </w:r>
      <w:r w:rsidRPr="00F114C1">
        <w:rPr>
          <w:sz w:val="24"/>
          <w:szCs w:val="24"/>
        </w:rPr>
        <w:t>порядка</w:t>
      </w:r>
      <w:r w:rsidRPr="00F114C1">
        <w:rPr>
          <w:spacing w:val="-2"/>
          <w:sz w:val="24"/>
          <w:szCs w:val="24"/>
        </w:rPr>
        <w:t xml:space="preserve"> </w:t>
      </w:r>
      <w:r w:rsidRPr="00F114C1">
        <w:rPr>
          <w:sz w:val="24"/>
          <w:szCs w:val="24"/>
        </w:rPr>
        <w:t>и</w:t>
      </w:r>
      <w:r w:rsidRPr="00F114C1">
        <w:rPr>
          <w:spacing w:val="-1"/>
          <w:sz w:val="24"/>
          <w:szCs w:val="24"/>
        </w:rPr>
        <w:t xml:space="preserve"> </w:t>
      </w:r>
      <w:r w:rsidRPr="00F114C1">
        <w:rPr>
          <w:sz w:val="24"/>
          <w:szCs w:val="24"/>
        </w:rPr>
        <w:t>сроков предоставления</w:t>
      </w:r>
      <w:r w:rsidRPr="00F114C1">
        <w:rPr>
          <w:spacing w:val="-2"/>
          <w:sz w:val="24"/>
          <w:szCs w:val="24"/>
        </w:rPr>
        <w:t xml:space="preserve"> </w:t>
      </w:r>
      <w:r w:rsidRPr="00F114C1">
        <w:rPr>
          <w:sz w:val="24"/>
          <w:szCs w:val="24"/>
        </w:rPr>
        <w:t>услуги;</w:t>
      </w:r>
    </w:p>
    <w:p w:rsidR="005536DC" w:rsidRPr="00F114C1" w:rsidRDefault="00430509" w:rsidP="00224DB3">
      <w:pPr>
        <w:pStyle w:val="a3"/>
        <w:ind w:firstLine="709"/>
        <w:jc w:val="both"/>
        <w:rPr>
          <w:sz w:val="24"/>
          <w:szCs w:val="24"/>
        </w:rPr>
      </w:pPr>
      <w:r w:rsidRPr="00F114C1">
        <w:rPr>
          <w:sz w:val="24"/>
          <w:szCs w:val="24"/>
        </w:rPr>
        <w:t>порядка</w:t>
      </w:r>
      <w:r w:rsidRPr="00F114C1">
        <w:rPr>
          <w:spacing w:val="1"/>
          <w:sz w:val="24"/>
          <w:szCs w:val="24"/>
        </w:rPr>
        <w:t xml:space="preserve"> </w:t>
      </w:r>
      <w:r w:rsidRPr="00F114C1">
        <w:rPr>
          <w:sz w:val="24"/>
          <w:szCs w:val="24"/>
        </w:rPr>
        <w:t>получения</w:t>
      </w:r>
      <w:r w:rsidRPr="00F114C1">
        <w:rPr>
          <w:spacing w:val="1"/>
          <w:sz w:val="24"/>
          <w:szCs w:val="24"/>
        </w:rPr>
        <w:t xml:space="preserve"> </w:t>
      </w:r>
      <w:r w:rsidRPr="00F114C1">
        <w:rPr>
          <w:sz w:val="24"/>
          <w:szCs w:val="24"/>
        </w:rPr>
        <w:t>сведений</w:t>
      </w:r>
      <w:r w:rsidRPr="00F114C1">
        <w:rPr>
          <w:spacing w:val="1"/>
          <w:sz w:val="24"/>
          <w:szCs w:val="24"/>
        </w:rPr>
        <w:t xml:space="preserve"> </w:t>
      </w:r>
      <w:r w:rsidRPr="00F114C1">
        <w:rPr>
          <w:sz w:val="24"/>
          <w:szCs w:val="24"/>
        </w:rPr>
        <w:t>о</w:t>
      </w:r>
      <w:r w:rsidRPr="00F114C1">
        <w:rPr>
          <w:spacing w:val="1"/>
          <w:sz w:val="24"/>
          <w:szCs w:val="24"/>
        </w:rPr>
        <w:t xml:space="preserve"> </w:t>
      </w:r>
      <w:r w:rsidRPr="00F114C1">
        <w:rPr>
          <w:sz w:val="24"/>
          <w:szCs w:val="24"/>
        </w:rPr>
        <w:t>ходе</w:t>
      </w:r>
      <w:r w:rsidRPr="00F114C1">
        <w:rPr>
          <w:spacing w:val="1"/>
          <w:sz w:val="24"/>
          <w:szCs w:val="24"/>
        </w:rPr>
        <w:t xml:space="preserve"> </w:t>
      </w:r>
      <w:r w:rsidRPr="00F114C1">
        <w:rPr>
          <w:sz w:val="24"/>
          <w:szCs w:val="24"/>
        </w:rPr>
        <w:t>рассмотрения</w:t>
      </w:r>
      <w:r w:rsidRPr="00F114C1">
        <w:rPr>
          <w:spacing w:val="1"/>
          <w:sz w:val="24"/>
          <w:szCs w:val="24"/>
        </w:rPr>
        <w:t xml:space="preserve"> </w:t>
      </w:r>
      <w:r w:rsidRPr="00F114C1">
        <w:rPr>
          <w:sz w:val="24"/>
          <w:szCs w:val="24"/>
        </w:rPr>
        <w:t>заявления</w:t>
      </w:r>
      <w:r w:rsidRPr="00F114C1">
        <w:rPr>
          <w:spacing w:val="1"/>
          <w:sz w:val="24"/>
          <w:szCs w:val="24"/>
        </w:rPr>
        <w:t xml:space="preserve"> </w:t>
      </w:r>
      <w:r w:rsidRPr="00F114C1">
        <w:rPr>
          <w:sz w:val="24"/>
          <w:szCs w:val="24"/>
        </w:rPr>
        <w:t>о</w:t>
      </w:r>
      <w:r w:rsidRPr="00F114C1">
        <w:rPr>
          <w:spacing w:val="1"/>
          <w:sz w:val="24"/>
          <w:szCs w:val="24"/>
        </w:rPr>
        <w:t xml:space="preserve"> </w:t>
      </w:r>
      <w:r w:rsidRPr="00F114C1">
        <w:rPr>
          <w:sz w:val="24"/>
          <w:szCs w:val="24"/>
        </w:rPr>
        <w:t>выдаче</w:t>
      </w:r>
      <w:r w:rsidRPr="00F114C1">
        <w:rPr>
          <w:spacing w:val="1"/>
          <w:sz w:val="24"/>
          <w:szCs w:val="24"/>
        </w:rPr>
        <w:t xml:space="preserve"> </w:t>
      </w:r>
      <w:r w:rsidRPr="00F114C1">
        <w:rPr>
          <w:sz w:val="24"/>
          <w:szCs w:val="24"/>
        </w:rPr>
        <w:t>разрешения на строительство, заявления о внесении изменений, уведомления и о</w:t>
      </w:r>
      <w:r w:rsidRPr="00F114C1">
        <w:rPr>
          <w:spacing w:val="1"/>
          <w:sz w:val="24"/>
          <w:szCs w:val="24"/>
        </w:rPr>
        <w:t xml:space="preserve"> </w:t>
      </w:r>
      <w:r w:rsidRPr="00F114C1">
        <w:rPr>
          <w:sz w:val="24"/>
          <w:szCs w:val="24"/>
        </w:rPr>
        <w:t>результатах</w:t>
      </w:r>
      <w:r w:rsidRPr="00F114C1">
        <w:rPr>
          <w:spacing w:val="-1"/>
          <w:sz w:val="24"/>
          <w:szCs w:val="24"/>
        </w:rPr>
        <w:t xml:space="preserve"> </w:t>
      </w:r>
      <w:r w:rsidRPr="00F114C1">
        <w:rPr>
          <w:sz w:val="24"/>
          <w:szCs w:val="24"/>
        </w:rPr>
        <w:t>предоставления</w:t>
      </w:r>
      <w:r w:rsidRPr="00F114C1">
        <w:rPr>
          <w:spacing w:val="-1"/>
          <w:sz w:val="24"/>
          <w:szCs w:val="24"/>
        </w:rPr>
        <w:t xml:space="preserve"> </w:t>
      </w:r>
      <w:r w:rsidRPr="00F114C1">
        <w:rPr>
          <w:sz w:val="24"/>
          <w:szCs w:val="24"/>
        </w:rPr>
        <w:lastRenderedPageBreak/>
        <w:t>муниципальной услуги;</w:t>
      </w:r>
    </w:p>
    <w:p w:rsidR="005536DC" w:rsidRPr="00F114C1" w:rsidRDefault="00430509" w:rsidP="00224DB3">
      <w:pPr>
        <w:pStyle w:val="a3"/>
        <w:ind w:firstLine="709"/>
        <w:jc w:val="both"/>
        <w:rPr>
          <w:sz w:val="24"/>
          <w:szCs w:val="24"/>
        </w:rPr>
      </w:pPr>
      <w:r w:rsidRPr="00F114C1">
        <w:rPr>
          <w:sz w:val="24"/>
          <w:szCs w:val="24"/>
        </w:rPr>
        <w:t>порядка досудебного (внесудебного) обжалования действий (бездействия)</w:t>
      </w:r>
      <w:r w:rsidRPr="00F114C1">
        <w:rPr>
          <w:spacing w:val="1"/>
          <w:sz w:val="24"/>
          <w:szCs w:val="24"/>
        </w:rPr>
        <w:t xml:space="preserve"> </w:t>
      </w:r>
      <w:r w:rsidRPr="00F114C1">
        <w:rPr>
          <w:sz w:val="24"/>
          <w:szCs w:val="24"/>
        </w:rPr>
        <w:t>должностных</w:t>
      </w:r>
      <w:r w:rsidRPr="00F114C1">
        <w:rPr>
          <w:spacing w:val="-2"/>
          <w:sz w:val="24"/>
          <w:szCs w:val="24"/>
        </w:rPr>
        <w:t xml:space="preserve"> </w:t>
      </w:r>
      <w:r w:rsidRPr="00F114C1">
        <w:rPr>
          <w:sz w:val="24"/>
          <w:szCs w:val="24"/>
        </w:rPr>
        <w:t>лиц,</w:t>
      </w:r>
      <w:r w:rsidRPr="00F114C1">
        <w:rPr>
          <w:spacing w:val="-2"/>
          <w:sz w:val="24"/>
          <w:szCs w:val="24"/>
        </w:rPr>
        <w:t xml:space="preserve"> </w:t>
      </w:r>
      <w:r w:rsidRPr="00F114C1">
        <w:rPr>
          <w:sz w:val="24"/>
          <w:szCs w:val="24"/>
        </w:rPr>
        <w:t>и</w:t>
      </w:r>
      <w:r w:rsidRPr="00F114C1">
        <w:rPr>
          <w:spacing w:val="-2"/>
          <w:sz w:val="24"/>
          <w:szCs w:val="24"/>
        </w:rPr>
        <w:t xml:space="preserve"> </w:t>
      </w:r>
      <w:r w:rsidRPr="00F114C1">
        <w:rPr>
          <w:sz w:val="24"/>
          <w:szCs w:val="24"/>
        </w:rPr>
        <w:t>принимаемых</w:t>
      </w:r>
      <w:r w:rsidRPr="00F114C1">
        <w:rPr>
          <w:spacing w:val="-1"/>
          <w:sz w:val="24"/>
          <w:szCs w:val="24"/>
        </w:rPr>
        <w:t xml:space="preserve"> </w:t>
      </w:r>
      <w:r w:rsidRPr="00F114C1">
        <w:rPr>
          <w:sz w:val="24"/>
          <w:szCs w:val="24"/>
        </w:rPr>
        <w:t>ими</w:t>
      </w:r>
      <w:r w:rsidRPr="00F114C1">
        <w:rPr>
          <w:spacing w:val="-2"/>
          <w:sz w:val="24"/>
          <w:szCs w:val="24"/>
        </w:rPr>
        <w:t xml:space="preserve"> </w:t>
      </w:r>
      <w:r w:rsidRPr="00F114C1">
        <w:rPr>
          <w:sz w:val="24"/>
          <w:szCs w:val="24"/>
        </w:rPr>
        <w:t>решений</w:t>
      </w:r>
      <w:r w:rsidRPr="00F114C1">
        <w:rPr>
          <w:spacing w:val="-2"/>
          <w:sz w:val="24"/>
          <w:szCs w:val="24"/>
        </w:rPr>
        <w:t xml:space="preserve"> </w:t>
      </w:r>
      <w:r w:rsidRPr="00F114C1">
        <w:rPr>
          <w:sz w:val="24"/>
          <w:szCs w:val="24"/>
        </w:rPr>
        <w:t>при</w:t>
      </w:r>
      <w:r w:rsidRPr="00F114C1">
        <w:rPr>
          <w:spacing w:val="-1"/>
          <w:sz w:val="24"/>
          <w:szCs w:val="24"/>
        </w:rPr>
        <w:t xml:space="preserve"> </w:t>
      </w:r>
      <w:r w:rsidRPr="00F114C1">
        <w:rPr>
          <w:sz w:val="24"/>
          <w:szCs w:val="24"/>
        </w:rPr>
        <w:t>предоставлении</w:t>
      </w:r>
      <w:r w:rsidRPr="00F114C1">
        <w:rPr>
          <w:spacing w:val="-2"/>
          <w:sz w:val="24"/>
          <w:szCs w:val="24"/>
        </w:rPr>
        <w:t xml:space="preserve"> </w:t>
      </w:r>
      <w:r w:rsidRPr="00F114C1">
        <w:rPr>
          <w:sz w:val="24"/>
          <w:szCs w:val="24"/>
        </w:rPr>
        <w:t>услуги.</w:t>
      </w:r>
    </w:p>
    <w:p w:rsidR="005536DC" w:rsidRPr="00F114C1" w:rsidRDefault="00430509" w:rsidP="00224DB3">
      <w:pPr>
        <w:pStyle w:val="a3"/>
        <w:ind w:firstLine="709"/>
        <w:jc w:val="both"/>
        <w:rPr>
          <w:sz w:val="24"/>
          <w:szCs w:val="24"/>
        </w:rPr>
      </w:pPr>
      <w:r w:rsidRPr="00F114C1">
        <w:rPr>
          <w:sz w:val="24"/>
          <w:szCs w:val="24"/>
        </w:rPr>
        <w:t>Получение</w:t>
      </w:r>
      <w:r w:rsidRPr="00F114C1">
        <w:rPr>
          <w:spacing w:val="-13"/>
          <w:sz w:val="24"/>
          <w:szCs w:val="24"/>
        </w:rPr>
        <w:t xml:space="preserve"> </w:t>
      </w:r>
      <w:r w:rsidRPr="00F114C1">
        <w:rPr>
          <w:sz w:val="24"/>
          <w:szCs w:val="24"/>
        </w:rPr>
        <w:t>информации</w:t>
      </w:r>
      <w:r w:rsidRPr="00F114C1">
        <w:rPr>
          <w:spacing w:val="-13"/>
          <w:sz w:val="24"/>
          <w:szCs w:val="24"/>
        </w:rPr>
        <w:t xml:space="preserve"> </w:t>
      </w:r>
      <w:r w:rsidRPr="00F114C1">
        <w:rPr>
          <w:sz w:val="24"/>
          <w:szCs w:val="24"/>
        </w:rPr>
        <w:t>по</w:t>
      </w:r>
      <w:r w:rsidRPr="00F114C1">
        <w:rPr>
          <w:spacing w:val="-12"/>
          <w:sz w:val="24"/>
          <w:szCs w:val="24"/>
        </w:rPr>
        <w:t xml:space="preserve"> </w:t>
      </w:r>
      <w:r w:rsidRPr="00F114C1">
        <w:rPr>
          <w:sz w:val="24"/>
          <w:szCs w:val="24"/>
        </w:rPr>
        <w:t>вопросам</w:t>
      </w:r>
      <w:r w:rsidRPr="00F114C1">
        <w:rPr>
          <w:spacing w:val="-13"/>
          <w:sz w:val="24"/>
          <w:szCs w:val="24"/>
        </w:rPr>
        <w:t xml:space="preserve"> </w:t>
      </w:r>
      <w:r w:rsidRPr="00F114C1">
        <w:rPr>
          <w:sz w:val="24"/>
          <w:szCs w:val="24"/>
        </w:rPr>
        <w:t>предоставления</w:t>
      </w:r>
      <w:r w:rsidRPr="00F114C1">
        <w:rPr>
          <w:spacing w:val="-12"/>
          <w:sz w:val="24"/>
          <w:szCs w:val="24"/>
        </w:rPr>
        <w:t xml:space="preserve"> </w:t>
      </w:r>
      <w:r w:rsidRPr="00F114C1">
        <w:rPr>
          <w:sz w:val="24"/>
          <w:szCs w:val="24"/>
        </w:rPr>
        <w:t>услуги</w:t>
      </w:r>
      <w:r w:rsidRPr="00F114C1">
        <w:rPr>
          <w:spacing w:val="-13"/>
          <w:sz w:val="24"/>
          <w:szCs w:val="24"/>
        </w:rPr>
        <w:t xml:space="preserve"> </w:t>
      </w:r>
      <w:r w:rsidRPr="00F114C1">
        <w:rPr>
          <w:sz w:val="24"/>
          <w:szCs w:val="24"/>
        </w:rPr>
        <w:t>осуществляется</w:t>
      </w:r>
      <w:r w:rsidRPr="00F114C1">
        <w:rPr>
          <w:spacing w:val="-67"/>
          <w:sz w:val="24"/>
          <w:szCs w:val="24"/>
        </w:rPr>
        <w:t xml:space="preserve"> </w:t>
      </w:r>
      <w:r w:rsidRPr="00F114C1">
        <w:rPr>
          <w:sz w:val="24"/>
          <w:szCs w:val="24"/>
        </w:rPr>
        <w:t>бесплатно.</w:t>
      </w:r>
    </w:p>
    <w:p w:rsidR="005536DC" w:rsidRPr="00F114C1" w:rsidRDefault="00430509" w:rsidP="00224DB3">
      <w:pPr>
        <w:pStyle w:val="a5"/>
        <w:numPr>
          <w:ilvl w:val="1"/>
          <w:numId w:val="9"/>
        </w:numPr>
        <w:tabs>
          <w:tab w:val="left" w:pos="1313"/>
        </w:tabs>
        <w:ind w:left="0" w:right="0" w:firstLine="709"/>
        <w:rPr>
          <w:sz w:val="24"/>
          <w:szCs w:val="24"/>
        </w:rPr>
      </w:pPr>
      <w:r w:rsidRPr="00F114C1">
        <w:rPr>
          <w:sz w:val="24"/>
          <w:szCs w:val="24"/>
        </w:rPr>
        <w:t>При устном обращении заявителя (лично или по телефону) должностное</w:t>
      </w:r>
      <w:r w:rsidRPr="00F114C1">
        <w:rPr>
          <w:spacing w:val="-68"/>
          <w:sz w:val="24"/>
          <w:szCs w:val="24"/>
        </w:rPr>
        <w:t xml:space="preserve"> </w:t>
      </w:r>
      <w:r w:rsidRPr="00F114C1">
        <w:rPr>
          <w:sz w:val="24"/>
          <w:szCs w:val="24"/>
        </w:rPr>
        <w:t>лицо</w:t>
      </w:r>
      <w:r w:rsidRPr="00F114C1">
        <w:rPr>
          <w:spacing w:val="1"/>
          <w:sz w:val="24"/>
          <w:szCs w:val="24"/>
        </w:rPr>
        <w:t xml:space="preserve"> </w:t>
      </w:r>
      <w:r w:rsidRPr="00F114C1">
        <w:rPr>
          <w:sz w:val="24"/>
          <w:szCs w:val="24"/>
        </w:rPr>
        <w:t>уполномоченного</w:t>
      </w:r>
      <w:r w:rsidRPr="00F114C1">
        <w:rPr>
          <w:spacing w:val="1"/>
          <w:sz w:val="24"/>
          <w:szCs w:val="24"/>
        </w:rPr>
        <w:t xml:space="preserve"> </w:t>
      </w:r>
      <w:r w:rsidRPr="00F114C1">
        <w:rPr>
          <w:sz w:val="24"/>
          <w:szCs w:val="24"/>
        </w:rPr>
        <w:t>органа</w:t>
      </w:r>
      <w:r w:rsidRPr="00F114C1">
        <w:rPr>
          <w:spacing w:val="1"/>
          <w:sz w:val="24"/>
          <w:szCs w:val="24"/>
        </w:rPr>
        <w:t xml:space="preserve"> </w:t>
      </w:r>
      <w:r w:rsidRPr="00F114C1">
        <w:rPr>
          <w:sz w:val="24"/>
          <w:szCs w:val="24"/>
        </w:rPr>
        <w:t>государственной</w:t>
      </w:r>
      <w:r w:rsidRPr="00F114C1">
        <w:rPr>
          <w:spacing w:val="1"/>
          <w:sz w:val="24"/>
          <w:szCs w:val="24"/>
        </w:rPr>
        <w:t xml:space="preserve"> </w:t>
      </w:r>
      <w:r w:rsidRPr="00F114C1">
        <w:rPr>
          <w:sz w:val="24"/>
          <w:szCs w:val="24"/>
        </w:rPr>
        <w:t>власти,</w:t>
      </w:r>
      <w:r w:rsidRPr="00F114C1">
        <w:rPr>
          <w:spacing w:val="1"/>
          <w:sz w:val="24"/>
          <w:szCs w:val="24"/>
        </w:rPr>
        <w:t xml:space="preserve"> </w:t>
      </w:r>
      <w:r w:rsidRPr="00F114C1">
        <w:rPr>
          <w:sz w:val="24"/>
          <w:szCs w:val="24"/>
        </w:rPr>
        <w:t>органа</w:t>
      </w:r>
      <w:r w:rsidRPr="00F114C1">
        <w:rPr>
          <w:spacing w:val="1"/>
          <w:sz w:val="24"/>
          <w:szCs w:val="24"/>
        </w:rPr>
        <w:t xml:space="preserve"> </w:t>
      </w:r>
      <w:r w:rsidRPr="00F114C1">
        <w:rPr>
          <w:sz w:val="24"/>
          <w:szCs w:val="24"/>
        </w:rPr>
        <w:t>местного</w:t>
      </w:r>
      <w:r w:rsidRPr="00F114C1">
        <w:rPr>
          <w:spacing w:val="1"/>
          <w:sz w:val="24"/>
          <w:szCs w:val="24"/>
        </w:rPr>
        <w:t xml:space="preserve"> </w:t>
      </w:r>
      <w:r w:rsidRPr="00F114C1">
        <w:rPr>
          <w:sz w:val="24"/>
          <w:szCs w:val="24"/>
        </w:rPr>
        <w:t>самоуправления,</w:t>
      </w:r>
      <w:r w:rsidRPr="00F114C1">
        <w:rPr>
          <w:spacing w:val="1"/>
          <w:sz w:val="24"/>
          <w:szCs w:val="24"/>
        </w:rPr>
        <w:t xml:space="preserve"> </w:t>
      </w:r>
      <w:r w:rsidRPr="00F114C1">
        <w:rPr>
          <w:sz w:val="24"/>
          <w:szCs w:val="24"/>
        </w:rPr>
        <w:t>организации,</w:t>
      </w:r>
      <w:r w:rsidRPr="00F114C1">
        <w:rPr>
          <w:spacing w:val="1"/>
          <w:sz w:val="24"/>
          <w:szCs w:val="24"/>
        </w:rPr>
        <w:t xml:space="preserve"> </w:t>
      </w:r>
      <w:r w:rsidRPr="00F114C1">
        <w:rPr>
          <w:sz w:val="24"/>
          <w:szCs w:val="24"/>
        </w:rPr>
        <w:t>работник</w:t>
      </w:r>
      <w:r w:rsidRPr="00F114C1">
        <w:rPr>
          <w:spacing w:val="1"/>
          <w:sz w:val="24"/>
          <w:szCs w:val="24"/>
        </w:rPr>
        <w:t xml:space="preserve"> </w:t>
      </w:r>
      <w:r w:rsidRPr="00F114C1">
        <w:rPr>
          <w:sz w:val="24"/>
          <w:szCs w:val="24"/>
        </w:rPr>
        <w:t>многофункционального</w:t>
      </w:r>
      <w:r w:rsidRPr="00F114C1">
        <w:rPr>
          <w:spacing w:val="1"/>
          <w:sz w:val="24"/>
          <w:szCs w:val="24"/>
        </w:rPr>
        <w:t xml:space="preserve"> </w:t>
      </w:r>
      <w:r w:rsidRPr="00F114C1">
        <w:rPr>
          <w:sz w:val="24"/>
          <w:szCs w:val="24"/>
        </w:rPr>
        <w:t>центра,</w:t>
      </w:r>
      <w:r w:rsidRPr="00F114C1">
        <w:rPr>
          <w:spacing w:val="1"/>
          <w:sz w:val="24"/>
          <w:szCs w:val="24"/>
        </w:rPr>
        <w:t xml:space="preserve"> </w:t>
      </w:r>
      <w:r w:rsidRPr="00F114C1">
        <w:rPr>
          <w:sz w:val="24"/>
          <w:szCs w:val="24"/>
        </w:rPr>
        <w:t>осуществляющий консультирование, подробно и в вежливой (корректной) форме</w:t>
      </w:r>
      <w:r w:rsidRPr="00F114C1">
        <w:rPr>
          <w:spacing w:val="1"/>
          <w:sz w:val="24"/>
          <w:szCs w:val="24"/>
        </w:rPr>
        <w:t xml:space="preserve"> </w:t>
      </w:r>
      <w:r w:rsidRPr="00F114C1">
        <w:rPr>
          <w:sz w:val="24"/>
          <w:szCs w:val="24"/>
        </w:rPr>
        <w:t>информирует</w:t>
      </w:r>
      <w:r w:rsidRPr="00F114C1">
        <w:rPr>
          <w:spacing w:val="-2"/>
          <w:sz w:val="24"/>
          <w:szCs w:val="24"/>
        </w:rPr>
        <w:t xml:space="preserve"> </w:t>
      </w:r>
      <w:r w:rsidRPr="00F114C1">
        <w:rPr>
          <w:sz w:val="24"/>
          <w:szCs w:val="24"/>
        </w:rPr>
        <w:t>обратившихся</w:t>
      </w:r>
      <w:r w:rsidRPr="00F114C1">
        <w:rPr>
          <w:spacing w:val="-1"/>
          <w:sz w:val="24"/>
          <w:szCs w:val="24"/>
        </w:rPr>
        <w:t xml:space="preserve"> </w:t>
      </w:r>
      <w:r w:rsidRPr="00F114C1">
        <w:rPr>
          <w:sz w:val="24"/>
          <w:szCs w:val="24"/>
        </w:rPr>
        <w:t>по</w:t>
      </w:r>
      <w:r w:rsidRPr="00F114C1">
        <w:rPr>
          <w:spacing w:val="-1"/>
          <w:sz w:val="24"/>
          <w:szCs w:val="24"/>
        </w:rPr>
        <w:t xml:space="preserve"> </w:t>
      </w:r>
      <w:r w:rsidRPr="00F114C1">
        <w:rPr>
          <w:sz w:val="24"/>
          <w:szCs w:val="24"/>
        </w:rPr>
        <w:t>интересующим</w:t>
      </w:r>
      <w:r w:rsidRPr="00F114C1">
        <w:rPr>
          <w:spacing w:val="-2"/>
          <w:sz w:val="24"/>
          <w:szCs w:val="24"/>
        </w:rPr>
        <w:t xml:space="preserve"> </w:t>
      </w:r>
      <w:r w:rsidRPr="00F114C1">
        <w:rPr>
          <w:sz w:val="24"/>
          <w:szCs w:val="24"/>
        </w:rPr>
        <w:t>вопросам.</w:t>
      </w:r>
    </w:p>
    <w:p w:rsidR="005536DC" w:rsidRPr="00F114C1" w:rsidRDefault="00430509" w:rsidP="00224DB3">
      <w:pPr>
        <w:pStyle w:val="a3"/>
        <w:ind w:firstLine="709"/>
        <w:jc w:val="both"/>
        <w:rPr>
          <w:sz w:val="24"/>
          <w:szCs w:val="24"/>
        </w:rPr>
      </w:pPr>
      <w:r w:rsidRPr="00F114C1">
        <w:rPr>
          <w:sz w:val="24"/>
          <w:szCs w:val="24"/>
        </w:rPr>
        <w:t>Ответ</w:t>
      </w:r>
      <w:r w:rsidRPr="00F114C1">
        <w:rPr>
          <w:spacing w:val="1"/>
          <w:sz w:val="24"/>
          <w:szCs w:val="24"/>
        </w:rPr>
        <w:t xml:space="preserve"> </w:t>
      </w:r>
      <w:r w:rsidRPr="00F114C1">
        <w:rPr>
          <w:sz w:val="24"/>
          <w:szCs w:val="24"/>
        </w:rPr>
        <w:t>на</w:t>
      </w:r>
      <w:r w:rsidRPr="00F114C1">
        <w:rPr>
          <w:spacing w:val="1"/>
          <w:sz w:val="24"/>
          <w:szCs w:val="24"/>
        </w:rPr>
        <w:t xml:space="preserve"> </w:t>
      </w:r>
      <w:r w:rsidRPr="00F114C1">
        <w:rPr>
          <w:sz w:val="24"/>
          <w:szCs w:val="24"/>
        </w:rPr>
        <w:t>телефонный</w:t>
      </w:r>
      <w:r w:rsidRPr="00F114C1">
        <w:rPr>
          <w:spacing w:val="1"/>
          <w:sz w:val="24"/>
          <w:szCs w:val="24"/>
        </w:rPr>
        <w:t xml:space="preserve"> </w:t>
      </w:r>
      <w:r w:rsidRPr="00F114C1">
        <w:rPr>
          <w:sz w:val="24"/>
          <w:szCs w:val="24"/>
        </w:rPr>
        <w:t>звонок</w:t>
      </w:r>
      <w:r w:rsidRPr="00F114C1">
        <w:rPr>
          <w:spacing w:val="1"/>
          <w:sz w:val="24"/>
          <w:szCs w:val="24"/>
        </w:rPr>
        <w:t xml:space="preserve"> </w:t>
      </w:r>
      <w:r w:rsidRPr="00F114C1">
        <w:rPr>
          <w:sz w:val="24"/>
          <w:szCs w:val="24"/>
        </w:rPr>
        <w:t>должен</w:t>
      </w:r>
      <w:r w:rsidRPr="00F114C1">
        <w:rPr>
          <w:spacing w:val="1"/>
          <w:sz w:val="24"/>
          <w:szCs w:val="24"/>
        </w:rPr>
        <w:t xml:space="preserve"> </w:t>
      </w:r>
      <w:r w:rsidRPr="00F114C1">
        <w:rPr>
          <w:sz w:val="24"/>
          <w:szCs w:val="24"/>
        </w:rPr>
        <w:t>начинаться</w:t>
      </w:r>
      <w:r w:rsidRPr="00F114C1">
        <w:rPr>
          <w:spacing w:val="1"/>
          <w:sz w:val="24"/>
          <w:szCs w:val="24"/>
        </w:rPr>
        <w:t xml:space="preserve"> </w:t>
      </w:r>
      <w:r w:rsidRPr="00F114C1">
        <w:rPr>
          <w:sz w:val="24"/>
          <w:szCs w:val="24"/>
        </w:rPr>
        <w:t>с</w:t>
      </w:r>
      <w:r w:rsidRPr="00F114C1">
        <w:rPr>
          <w:spacing w:val="1"/>
          <w:sz w:val="24"/>
          <w:szCs w:val="24"/>
        </w:rPr>
        <w:t xml:space="preserve"> </w:t>
      </w:r>
      <w:r w:rsidRPr="00F114C1">
        <w:rPr>
          <w:sz w:val="24"/>
          <w:szCs w:val="24"/>
        </w:rPr>
        <w:t>информации</w:t>
      </w:r>
      <w:r w:rsidRPr="00F114C1">
        <w:rPr>
          <w:spacing w:val="1"/>
          <w:sz w:val="24"/>
          <w:szCs w:val="24"/>
        </w:rPr>
        <w:t xml:space="preserve"> </w:t>
      </w:r>
      <w:r w:rsidRPr="00F114C1">
        <w:rPr>
          <w:sz w:val="24"/>
          <w:szCs w:val="24"/>
        </w:rPr>
        <w:t>о</w:t>
      </w:r>
      <w:r w:rsidRPr="00F114C1">
        <w:rPr>
          <w:spacing w:val="1"/>
          <w:sz w:val="24"/>
          <w:szCs w:val="24"/>
        </w:rPr>
        <w:t xml:space="preserve"> </w:t>
      </w:r>
      <w:r w:rsidRPr="00F114C1">
        <w:rPr>
          <w:sz w:val="24"/>
          <w:szCs w:val="24"/>
        </w:rPr>
        <w:t>наименовании органа, в который позвонил заявитель, фамилии, имени, отчества</w:t>
      </w:r>
      <w:r w:rsidRPr="00F114C1">
        <w:rPr>
          <w:spacing w:val="1"/>
          <w:sz w:val="24"/>
          <w:szCs w:val="24"/>
        </w:rPr>
        <w:t xml:space="preserve"> </w:t>
      </w:r>
      <w:r w:rsidRPr="00F114C1">
        <w:rPr>
          <w:sz w:val="24"/>
          <w:szCs w:val="24"/>
        </w:rPr>
        <w:t>(последнее – при наличии) и должности специалиста, принявшего телефонный</w:t>
      </w:r>
      <w:r w:rsidRPr="00F114C1">
        <w:rPr>
          <w:spacing w:val="1"/>
          <w:sz w:val="24"/>
          <w:szCs w:val="24"/>
        </w:rPr>
        <w:t xml:space="preserve"> </w:t>
      </w:r>
      <w:r w:rsidRPr="00F114C1">
        <w:rPr>
          <w:sz w:val="24"/>
          <w:szCs w:val="24"/>
        </w:rPr>
        <w:t>звонок.</w:t>
      </w:r>
    </w:p>
    <w:p w:rsidR="005536DC" w:rsidRPr="00F114C1" w:rsidRDefault="00430509" w:rsidP="00224DB3">
      <w:pPr>
        <w:pStyle w:val="a3"/>
        <w:ind w:firstLine="709"/>
        <w:jc w:val="both"/>
        <w:rPr>
          <w:sz w:val="24"/>
          <w:szCs w:val="24"/>
        </w:rPr>
      </w:pPr>
      <w:r w:rsidRPr="00F114C1">
        <w:rPr>
          <w:sz w:val="24"/>
          <w:szCs w:val="24"/>
        </w:rPr>
        <w:t>Если должностное лицо уполномоченного органа государственной власти,</w:t>
      </w:r>
      <w:r w:rsidRPr="00F114C1">
        <w:rPr>
          <w:spacing w:val="1"/>
          <w:sz w:val="24"/>
          <w:szCs w:val="24"/>
        </w:rPr>
        <w:t xml:space="preserve"> </w:t>
      </w:r>
      <w:r w:rsidRPr="00F114C1">
        <w:rPr>
          <w:sz w:val="24"/>
          <w:szCs w:val="24"/>
        </w:rPr>
        <w:t>органа</w:t>
      </w:r>
      <w:r w:rsidRPr="00F114C1">
        <w:rPr>
          <w:spacing w:val="1"/>
          <w:sz w:val="24"/>
          <w:szCs w:val="24"/>
        </w:rPr>
        <w:t xml:space="preserve"> </w:t>
      </w:r>
      <w:r w:rsidRPr="00F114C1">
        <w:rPr>
          <w:sz w:val="24"/>
          <w:szCs w:val="24"/>
        </w:rPr>
        <w:t>местного</w:t>
      </w:r>
      <w:r w:rsidRPr="00F114C1">
        <w:rPr>
          <w:spacing w:val="1"/>
          <w:sz w:val="24"/>
          <w:szCs w:val="24"/>
        </w:rPr>
        <w:t xml:space="preserve"> </w:t>
      </w:r>
      <w:r w:rsidRPr="00F114C1">
        <w:rPr>
          <w:sz w:val="24"/>
          <w:szCs w:val="24"/>
        </w:rPr>
        <w:t>самоуправления,</w:t>
      </w:r>
      <w:r w:rsidRPr="00F114C1">
        <w:rPr>
          <w:spacing w:val="1"/>
          <w:sz w:val="24"/>
          <w:szCs w:val="24"/>
        </w:rPr>
        <w:t xml:space="preserve"> </w:t>
      </w:r>
      <w:r w:rsidRPr="00F114C1">
        <w:rPr>
          <w:sz w:val="24"/>
          <w:szCs w:val="24"/>
        </w:rPr>
        <w:t>организации</w:t>
      </w:r>
      <w:r w:rsidRPr="00F114C1">
        <w:rPr>
          <w:spacing w:val="1"/>
          <w:sz w:val="24"/>
          <w:szCs w:val="24"/>
        </w:rPr>
        <w:t xml:space="preserve"> </w:t>
      </w:r>
      <w:r w:rsidRPr="00F114C1">
        <w:rPr>
          <w:sz w:val="24"/>
          <w:szCs w:val="24"/>
        </w:rPr>
        <w:t>не</w:t>
      </w:r>
      <w:r w:rsidRPr="00F114C1">
        <w:rPr>
          <w:spacing w:val="1"/>
          <w:sz w:val="24"/>
          <w:szCs w:val="24"/>
        </w:rPr>
        <w:t xml:space="preserve"> </w:t>
      </w:r>
      <w:r w:rsidRPr="00F114C1">
        <w:rPr>
          <w:sz w:val="24"/>
          <w:szCs w:val="24"/>
        </w:rPr>
        <w:t>может</w:t>
      </w:r>
      <w:r w:rsidRPr="00F114C1">
        <w:rPr>
          <w:spacing w:val="1"/>
          <w:sz w:val="24"/>
          <w:szCs w:val="24"/>
        </w:rPr>
        <w:t xml:space="preserve"> </w:t>
      </w:r>
      <w:r w:rsidRPr="00F114C1">
        <w:rPr>
          <w:sz w:val="24"/>
          <w:szCs w:val="24"/>
        </w:rPr>
        <w:t>самостоятельно</w:t>
      </w:r>
      <w:r w:rsidRPr="00F114C1">
        <w:rPr>
          <w:spacing w:val="1"/>
          <w:sz w:val="24"/>
          <w:szCs w:val="24"/>
        </w:rPr>
        <w:t xml:space="preserve"> </w:t>
      </w:r>
      <w:r w:rsidRPr="00F114C1">
        <w:rPr>
          <w:sz w:val="24"/>
          <w:szCs w:val="24"/>
        </w:rPr>
        <w:t>дать</w:t>
      </w:r>
      <w:r w:rsidRPr="00F114C1">
        <w:rPr>
          <w:spacing w:val="1"/>
          <w:sz w:val="24"/>
          <w:szCs w:val="24"/>
        </w:rPr>
        <w:t xml:space="preserve"> </w:t>
      </w:r>
      <w:r w:rsidRPr="00F114C1">
        <w:rPr>
          <w:sz w:val="24"/>
          <w:szCs w:val="24"/>
        </w:rPr>
        <w:t>ответ,</w:t>
      </w:r>
      <w:r w:rsidRPr="00F114C1">
        <w:rPr>
          <w:spacing w:val="1"/>
          <w:sz w:val="24"/>
          <w:szCs w:val="24"/>
        </w:rPr>
        <w:t xml:space="preserve"> </w:t>
      </w:r>
      <w:r w:rsidRPr="00F114C1">
        <w:rPr>
          <w:sz w:val="24"/>
          <w:szCs w:val="24"/>
        </w:rPr>
        <w:t>телефонный</w:t>
      </w:r>
      <w:r w:rsidRPr="00F114C1">
        <w:rPr>
          <w:spacing w:val="1"/>
          <w:sz w:val="24"/>
          <w:szCs w:val="24"/>
        </w:rPr>
        <w:t xml:space="preserve"> </w:t>
      </w:r>
      <w:r w:rsidRPr="00F114C1">
        <w:rPr>
          <w:sz w:val="24"/>
          <w:szCs w:val="24"/>
        </w:rPr>
        <w:t>звонок</w:t>
      </w:r>
      <w:r w:rsidRPr="00F114C1">
        <w:rPr>
          <w:spacing w:val="1"/>
          <w:sz w:val="24"/>
          <w:szCs w:val="24"/>
        </w:rPr>
        <w:t xml:space="preserve"> </w:t>
      </w:r>
      <w:r w:rsidRPr="00F114C1">
        <w:rPr>
          <w:sz w:val="24"/>
          <w:szCs w:val="24"/>
        </w:rPr>
        <w:t>должен</w:t>
      </w:r>
      <w:r w:rsidRPr="00F114C1">
        <w:rPr>
          <w:spacing w:val="1"/>
          <w:sz w:val="24"/>
          <w:szCs w:val="24"/>
        </w:rPr>
        <w:t xml:space="preserve"> </w:t>
      </w:r>
      <w:r w:rsidRPr="00F114C1">
        <w:rPr>
          <w:sz w:val="24"/>
          <w:szCs w:val="24"/>
        </w:rPr>
        <w:t>быть</w:t>
      </w:r>
      <w:r w:rsidRPr="00F114C1">
        <w:rPr>
          <w:spacing w:val="1"/>
          <w:sz w:val="24"/>
          <w:szCs w:val="24"/>
        </w:rPr>
        <w:t xml:space="preserve"> </w:t>
      </w:r>
      <w:r w:rsidRPr="00F114C1">
        <w:rPr>
          <w:sz w:val="24"/>
          <w:szCs w:val="24"/>
        </w:rPr>
        <w:t>переадресован</w:t>
      </w:r>
      <w:r w:rsidRPr="00F114C1">
        <w:rPr>
          <w:spacing w:val="1"/>
          <w:sz w:val="24"/>
          <w:szCs w:val="24"/>
        </w:rPr>
        <w:t xml:space="preserve"> </w:t>
      </w:r>
      <w:r w:rsidRPr="00F114C1">
        <w:rPr>
          <w:sz w:val="24"/>
          <w:szCs w:val="24"/>
        </w:rPr>
        <w:t>(переведен)</w:t>
      </w:r>
      <w:r w:rsidRPr="00F114C1">
        <w:rPr>
          <w:spacing w:val="1"/>
          <w:sz w:val="24"/>
          <w:szCs w:val="24"/>
        </w:rPr>
        <w:t xml:space="preserve"> </w:t>
      </w:r>
      <w:r w:rsidRPr="00F114C1">
        <w:rPr>
          <w:sz w:val="24"/>
          <w:szCs w:val="24"/>
        </w:rPr>
        <w:t>на</w:t>
      </w:r>
      <w:r w:rsidRPr="00F114C1">
        <w:rPr>
          <w:spacing w:val="1"/>
          <w:sz w:val="24"/>
          <w:szCs w:val="24"/>
        </w:rPr>
        <w:t xml:space="preserve"> </w:t>
      </w:r>
      <w:r w:rsidRPr="00F114C1">
        <w:rPr>
          <w:sz w:val="24"/>
          <w:szCs w:val="24"/>
        </w:rPr>
        <w:t>другое</w:t>
      </w:r>
      <w:r w:rsidRPr="00F114C1">
        <w:rPr>
          <w:spacing w:val="1"/>
          <w:sz w:val="24"/>
          <w:szCs w:val="24"/>
        </w:rPr>
        <w:t xml:space="preserve"> </w:t>
      </w:r>
      <w:r w:rsidRPr="00F114C1">
        <w:rPr>
          <w:sz w:val="24"/>
          <w:szCs w:val="24"/>
        </w:rPr>
        <w:t>должностное</w:t>
      </w:r>
      <w:r w:rsidRPr="00F114C1">
        <w:rPr>
          <w:spacing w:val="-7"/>
          <w:sz w:val="24"/>
          <w:szCs w:val="24"/>
        </w:rPr>
        <w:t xml:space="preserve"> </w:t>
      </w:r>
      <w:r w:rsidRPr="00F114C1">
        <w:rPr>
          <w:sz w:val="24"/>
          <w:szCs w:val="24"/>
        </w:rPr>
        <w:t>лицо</w:t>
      </w:r>
      <w:r w:rsidRPr="00F114C1">
        <w:rPr>
          <w:spacing w:val="-6"/>
          <w:sz w:val="24"/>
          <w:szCs w:val="24"/>
        </w:rPr>
        <w:t xml:space="preserve"> </w:t>
      </w:r>
      <w:r w:rsidRPr="00F114C1">
        <w:rPr>
          <w:sz w:val="24"/>
          <w:szCs w:val="24"/>
        </w:rPr>
        <w:t>или</w:t>
      </w:r>
      <w:r w:rsidRPr="00F114C1">
        <w:rPr>
          <w:spacing w:val="-6"/>
          <w:sz w:val="24"/>
          <w:szCs w:val="24"/>
        </w:rPr>
        <w:t xml:space="preserve"> </w:t>
      </w:r>
      <w:r w:rsidRPr="00F114C1">
        <w:rPr>
          <w:sz w:val="24"/>
          <w:szCs w:val="24"/>
        </w:rPr>
        <w:t>же</w:t>
      </w:r>
      <w:r w:rsidRPr="00F114C1">
        <w:rPr>
          <w:spacing w:val="-6"/>
          <w:sz w:val="24"/>
          <w:szCs w:val="24"/>
        </w:rPr>
        <w:t xml:space="preserve"> </w:t>
      </w:r>
      <w:r w:rsidRPr="00F114C1">
        <w:rPr>
          <w:sz w:val="24"/>
          <w:szCs w:val="24"/>
        </w:rPr>
        <w:t>обратившемуся</w:t>
      </w:r>
      <w:r w:rsidRPr="00F114C1">
        <w:rPr>
          <w:spacing w:val="-7"/>
          <w:sz w:val="24"/>
          <w:szCs w:val="24"/>
        </w:rPr>
        <w:t xml:space="preserve"> </w:t>
      </w:r>
      <w:r w:rsidRPr="00F114C1">
        <w:rPr>
          <w:sz w:val="24"/>
          <w:szCs w:val="24"/>
        </w:rPr>
        <w:t>лицу</w:t>
      </w:r>
      <w:r w:rsidRPr="00F114C1">
        <w:rPr>
          <w:spacing w:val="-6"/>
          <w:sz w:val="24"/>
          <w:szCs w:val="24"/>
        </w:rPr>
        <w:t xml:space="preserve"> </w:t>
      </w:r>
      <w:r w:rsidRPr="00F114C1">
        <w:rPr>
          <w:sz w:val="24"/>
          <w:szCs w:val="24"/>
        </w:rPr>
        <w:t>должен</w:t>
      </w:r>
      <w:r w:rsidRPr="00F114C1">
        <w:rPr>
          <w:spacing w:val="-6"/>
          <w:sz w:val="24"/>
          <w:szCs w:val="24"/>
        </w:rPr>
        <w:t xml:space="preserve"> </w:t>
      </w:r>
      <w:r w:rsidRPr="00F114C1">
        <w:rPr>
          <w:sz w:val="24"/>
          <w:szCs w:val="24"/>
        </w:rPr>
        <w:t>быть</w:t>
      </w:r>
      <w:r w:rsidRPr="00F114C1">
        <w:rPr>
          <w:spacing w:val="-6"/>
          <w:sz w:val="24"/>
          <w:szCs w:val="24"/>
        </w:rPr>
        <w:t xml:space="preserve"> </w:t>
      </w:r>
      <w:r w:rsidRPr="00F114C1">
        <w:rPr>
          <w:sz w:val="24"/>
          <w:szCs w:val="24"/>
        </w:rPr>
        <w:t>сообщен</w:t>
      </w:r>
      <w:r w:rsidRPr="00F114C1">
        <w:rPr>
          <w:spacing w:val="-6"/>
          <w:sz w:val="24"/>
          <w:szCs w:val="24"/>
        </w:rPr>
        <w:t xml:space="preserve"> </w:t>
      </w:r>
      <w:r w:rsidRPr="00F114C1">
        <w:rPr>
          <w:sz w:val="24"/>
          <w:szCs w:val="24"/>
        </w:rPr>
        <w:t>телефонный</w:t>
      </w:r>
      <w:r w:rsidRPr="00F114C1">
        <w:rPr>
          <w:spacing w:val="-68"/>
          <w:sz w:val="24"/>
          <w:szCs w:val="24"/>
        </w:rPr>
        <w:t xml:space="preserve"> </w:t>
      </w:r>
      <w:r w:rsidRPr="00F114C1">
        <w:rPr>
          <w:sz w:val="24"/>
          <w:szCs w:val="24"/>
        </w:rPr>
        <w:t>номер,</w:t>
      </w:r>
      <w:r w:rsidRPr="00F114C1">
        <w:rPr>
          <w:spacing w:val="-2"/>
          <w:sz w:val="24"/>
          <w:szCs w:val="24"/>
        </w:rPr>
        <w:t xml:space="preserve"> </w:t>
      </w:r>
      <w:r w:rsidRPr="00F114C1">
        <w:rPr>
          <w:sz w:val="24"/>
          <w:szCs w:val="24"/>
        </w:rPr>
        <w:t>по</w:t>
      </w:r>
      <w:r w:rsidRPr="00F114C1">
        <w:rPr>
          <w:spacing w:val="-2"/>
          <w:sz w:val="24"/>
          <w:szCs w:val="24"/>
        </w:rPr>
        <w:t xml:space="preserve"> </w:t>
      </w:r>
      <w:r w:rsidRPr="00F114C1">
        <w:rPr>
          <w:sz w:val="24"/>
          <w:szCs w:val="24"/>
        </w:rPr>
        <w:t>которому</w:t>
      </w:r>
      <w:r w:rsidRPr="00F114C1">
        <w:rPr>
          <w:spacing w:val="-1"/>
          <w:sz w:val="24"/>
          <w:szCs w:val="24"/>
        </w:rPr>
        <w:t xml:space="preserve"> </w:t>
      </w:r>
      <w:r w:rsidRPr="00F114C1">
        <w:rPr>
          <w:sz w:val="24"/>
          <w:szCs w:val="24"/>
        </w:rPr>
        <w:t>можно</w:t>
      </w:r>
      <w:r w:rsidRPr="00F114C1">
        <w:rPr>
          <w:spacing w:val="-2"/>
          <w:sz w:val="24"/>
          <w:szCs w:val="24"/>
        </w:rPr>
        <w:t xml:space="preserve"> </w:t>
      </w:r>
      <w:r w:rsidRPr="00F114C1">
        <w:rPr>
          <w:sz w:val="24"/>
          <w:szCs w:val="24"/>
        </w:rPr>
        <w:t>будет</w:t>
      </w:r>
      <w:r w:rsidRPr="00F114C1">
        <w:rPr>
          <w:spacing w:val="-2"/>
          <w:sz w:val="24"/>
          <w:szCs w:val="24"/>
        </w:rPr>
        <w:t xml:space="preserve"> </w:t>
      </w:r>
      <w:r w:rsidRPr="00F114C1">
        <w:rPr>
          <w:sz w:val="24"/>
          <w:szCs w:val="24"/>
        </w:rPr>
        <w:t>получить</w:t>
      </w:r>
      <w:r w:rsidRPr="00F114C1">
        <w:rPr>
          <w:spacing w:val="-1"/>
          <w:sz w:val="24"/>
          <w:szCs w:val="24"/>
        </w:rPr>
        <w:t xml:space="preserve"> </w:t>
      </w:r>
      <w:r w:rsidRPr="00F114C1">
        <w:rPr>
          <w:sz w:val="24"/>
          <w:szCs w:val="24"/>
        </w:rPr>
        <w:t>необходимую</w:t>
      </w:r>
      <w:r w:rsidRPr="00F114C1">
        <w:rPr>
          <w:spacing w:val="-1"/>
          <w:sz w:val="24"/>
          <w:szCs w:val="24"/>
        </w:rPr>
        <w:t xml:space="preserve"> </w:t>
      </w:r>
      <w:r w:rsidRPr="00F114C1">
        <w:rPr>
          <w:sz w:val="24"/>
          <w:szCs w:val="24"/>
        </w:rPr>
        <w:t>информацию</w:t>
      </w:r>
    </w:p>
    <w:p w:rsidR="005536DC" w:rsidRPr="00F114C1" w:rsidRDefault="00430509" w:rsidP="00224DB3">
      <w:pPr>
        <w:pStyle w:val="a3"/>
        <w:ind w:firstLine="709"/>
        <w:jc w:val="both"/>
        <w:rPr>
          <w:sz w:val="24"/>
          <w:szCs w:val="24"/>
        </w:rPr>
      </w:pPr>
      <w:r w:rsidRPr="00F114C1">
        <w:rPr>
          <w:sz w:val="24"/>
          <w:szCs w:val="24"/>
        </w:rPr>
        <w:t>Если подготовка ответа требует продолжительного времени, он предлагает</w:t>
      </w:r>
      <w:r w:rsidRPr="00F114C1">
        <w:rPr>
          <w:spacing w:val="1"/>
          <w:sz w:val="24"/>
          <w:szCs w:val="24"/>
        </w:rPr>
        <w:t xml:space="preserve"> </w:t>
      </w:r>
      <w:r w:rsidRPr="00F114C1">
        <w:rPr>
          <w:sz w:val="24"/>
          <w:szCs w:val="24"/>
        </w:rPr>
        <w:t>заявителю</w:t>
      </w:r>
      <w:r w:rsidRPr="00F114C1">
        <w:rPr>
          <w:spacing w:val="-1"/>
          <w:sz w:val="24"/>
          <w:szCs w:val="24"/>
        </w:rPr>
        <w:t xml:space="preserve"> </w:t>
      </w:r>
      <w:r w:rsidRPr="00F114C1">
        <w:rPr>
          <w:sz w:val="24"/>
          <w:szCs w:val="24"/>
        </w:rPr>
        <w:t>один</w:t>
      </w:r>
      <w:r w:rsidRPr="00F114C1">
        <w:rPr>
          <w:spacing w:val="-1"/>
          <w:sz w:val="24"/>
          <w:szCs w:val="24"/>
        </w:rPr>
        <w:t xml:space="preserve"> </w:t>
      </w:r>
      <w:r w:rsidRPr="00F114C1">
        <w:rPr>
          <w:sz w:val="24"/>
          <w:szCs w:val="24"/>
        </w:rPr>
        <w:t>из</w:t>
      </w:r>
      <w:r w:rsidRPr="00F114C1">
        <w:rPr>
          <w:spacing w:val="-1"/>
          <w:sz w:val="24"/>
          <w:szCs w:val="24"/>
        </w:rPr>
        <w:t xml:space="preserve"> </w:t>
      </w:r>
      <w:r w:rsidRPr="00F114C1">
        <w:rPr>
          <w:sz w:val="24"/>
          <w:szCs w:val="24"/>
        </w:rPr>
        <w:t>следующих</w:t>
      </w:r>
      <w:r w:rsidRPr="00F114C1">
        <w:rPr>
          <w:spacing w:val="-1"/>
          <w:sz w:val="24"/>
          <w:szCs w:val="24"/>
        </w:rPr>
        <w:t xml:space="preserve"> </w:t>
      </w:r>
      <w:r w:rsidRPr="00F114C1">
        <w:rPr>
          <w:sz w:val="24"/>
          <w:szCs w:val="24"/>
        </w:rPr>
        <w:t>вариантов</w:t>
      </w:r>
      <w:r w:rsidRPr="00F114C1">
        <w:rPr>
          <w:spacing w:val="-1"/>
          <w:sz w:val="24"/>
          <w:szCs w:val="24"/>
        </w:rPr>
        <w:t xml:space="preserve"> </w:t>
      </w:r>
      <w:r w:rsidRPr="00F114C1">
        <w:rPr>
          <w:sz w:val="24"/>
          <w:szCs w:val="24"/>
        </w:rPr>
        <w:t>дальнейших</w:t>
      </w:r>
      <w:r w:rsidRPr="00F114C1">
        <w:rPr>
          <w:spacing w:val="-1"/>
          <w:sz w:val="24"/>
          <w:szCs w:val="24"/>
        </w:rPr>
        <w:t xml:space="preserve"> </w:t>
      </w:r>
      <w:r w:rsidRPr="00F114C1">
        <w:rPr>
          <w:sz w:val="24"/>
          <w:szCs w:val="24"/>
        </w:rPr>
        <w:t>действий:</w:t>
      </w:r>
    </w:p>
    <w:p w:rsidR="005536DC" w:rsidRPr="00F114C1" w:rsidRDefault="00430509" w:rsidP="00224DB3">
      <w:pPr>
        <w:pStyle w:val="a3"/>
        <w:spacing w:before="75"/>
        <w:ind w:firstLine="709"/>
        <w:jc w:val="both"/>
        <w:rPr>
          <w:sz w:val="24"/>
          <w:szCs w:val="24"/>
        </w:rPr>
      </w:pPr>
      <w:r w:rsidRPr="00F114C1">
        <w:rPr>
          <w:sz w:val="24"/>
          <w:szCs w:val="24"/>
        </w:rPr>
        <w:t>изложить обращение в письменной форме;</w:t>
      </w:r>
      <w:r w:rsidRPr="00F114C1">
        <w:rPr>
          <w:spacing w:val="-67"/>
          <w:sz w:val="24"/>
          <w:szCs w:val="24"/>
        </w:rPr>
        <w:t xml:space="preserve"> </w:t>
      </w:r>
      <w:r w:rsidRPr="00F114C1">
        <w:rPr>
          <w:sz w:val="24"/>
          <w:szCs w:val="24"/>
        </w:rPr>
        <w:t>назначить</w:t>
      </w:r>
      <w:r w:rsidRPr="00F114C1">
        <w:rPr>
          <w:spacing w:val="-4"/>
          <w:sz w:val="24"/>
          <w:szCs w:val="24"/>
        </w:rPr>
        <w:t xml:space="preserve"> </w:t>
      </w:r>
      <w:r w:rsidRPr="00F114C1">
        <w:rPr>
          <w:sz w:val="24"/>
          <w:szCs w:val="24"/>
        </w:rPr>
        <w:t>другое</w:t>
      </w:r>
      <w:r w:rsidRPr="00F114C1">
        <w:rPr>
          <w:spacing w:val="-4"/>
          <w:sz w:val="24"/>
          <w:szCs w:val="24"/>
        </w:rPr>
        <w:t xml:space="preserve"> </w:t>
      </w:r>
      <w:r w:rsidRPr="00F114C1">
        <w:rPr>
          <w:sz w:val="24"/>
          <w:szCs w:val="24"/>
        </w:rPr>
        <w:t>время</w:t>
      </w:r>
      <w:r w:rsidRPr="00F114C1">
        <w:rPr>
          <w:spacing w:val="-3"/>
          <w:sz w:val="24"/>
          <w:szCs w:val="24"/>
        </w:rPr>
        <w:t xml:space="preserve"> </w:t>
      </w:r>
      <w:r w:rsidRPr="00F114C1">
        <w:rPr>
          <w:sz w:val="24"/>
          <w:szCs w:val="24"/>
        </w:rPr>
        <w:t>для</w:t>
      </w:r>
      <w:r w:rsidRPr="00F114C1">
        <w:rPr>
          <w:spacing w:val="-4"/>
          <w:sz w:val="24"/>
          <w:szCs w:val="24"/>
        </w:rPr>
        <w:t xml:space="preserve"> </w:t>
      </w:r>
      <w:r w:rsidRPr="00F114C1">
        <w:rPr>
          <w:sz w:val="24"/>
          <w:szCs w:val="24"/>
        </w:rPr>
        <w:t>консультаций.</w:t>
      </w:r>
    </w:p>
    <w:p w:rsidR="008B5777" w:rsidRPr="00F114C1" w:rsidRDefault="008B5777" w:rsidP="00224DB3">
      <w:pPr>
        <w:pStyle w:val="a3"/>
        <w:spacing w:before="75"/>
        <w:ind w:firstLine="709"/>
        <w:jc w:val="both"/>
        <w:rPr>
          <w:sz w:val="24"/>
          <w:szCs w:val="24"/>
        </w:rPr>
      </w:pPr>
      <w:r w:rsidRPr="00F114C1">
        <w:rPr>
          <w:sz w:val="24"/>
          <w:szCs w:val="24"/>
        </w:rPr>
        <w:t xml:space="preserve">Ответ на обращение подписывается главой муниципального образования и содержит фамилию, имя, отчество и номер телефона </w:t>
      </w:r>
      <w:r w:rsidR="00B71258" w:rsidRPr="00F114C1">
        <w:rPr>
          <w:sz w:val="24"/>
          <w:szCs w:val="24"/>
        </w:rPr>
        <w:t>исполнителя</w:t>
      </w:r>
      <w:r w:rsidR="002715CF" w:rsidRPr="00F114C1">
        <w:rPr>
          <w:sz w:val="24"/>
          <w:szCs w:val="24"/>
        </w:rPr>
        <w:t xml:space="preserve">, </w:t>
      </w:r>
      <w:r w:rsidR="00B71258" w:rsidRPr="00F114C1">
        <w:rPr>
          <w:sz w:val="24"/>
          <w:szCs w:val="24"/>
        </w:rPr>
        <w:t xml:space="preserve"> и направляется в форме электронного документа по адресу электронной почты, указанному в обращении, поступившем в администрацию муниципального образования в форме электронного документа</w:t>
      </w:r>
      <w:r w:rsidR="002715CF" w:rsidRPr="00F114C1">
        <w:rPr>
          <w:sz w:val="24"/>
          <w:szCs w:val="24"/>
        </w:rPr>
        <w:t>,</w:t>
      </w:r>
      <w:r w:rsidR="00B71258" w:rsidRPr="00F114C1">
        <w:rPr>
          <w:sz w:val="24"/>
          <w:szCs w:val="24"/>
        </w:rPr>
        <w:t xml:space="preserve"> или по адресу (уникальному идентификатору) личного кабинета гражданина на Едином портале при его использовании и в письменной форме по почтовому адресу, указанному в обращении, поступившем в администрацию муниципального образования в письменной форме.</w:t>
      </w:r>
    </w:p>
    <w:p w:rsidR="005536DC" w:rsidRPr="00F114C1" w:rsidRDefault="00430509" w:rsidP="00224DB3">
      <w:pPr>
        <w:pStyle w:val="a3"/>
        <w:ind w:firstLine="709"/>
        <w:jc w:val="both"/>
        <w:rPr>
          <w:sz w:val="24"/>
          <w:szCs w:val="24"/>
        </w:rPr>
      </w:pPr>
      <w:r w:rsidRPr="00F114C1">
        <w:rPr>
          <w:sz w:val="24"/>
          <w:szCs w:val="24"/>
        </w:rPr>
        <w:t>Должностное</w:t>
      </w:r>
      <w:r w:rsidRPr="00F114C1">
        <w:rPr>
          <w:spacing w:val="-8"/>
          <w:sz w:val="24"/>
          <w:szCs w:val="24"/>
        </w:rPr>
        <w:t xml:space="preserve"> </w:t>
      </w:r>
      <w:r w:rsidRPr="00F114C1">
        <w:rPr>
          <w:sz w:val="24"/>
          <w:szCs w:val="24"/>
        </w:rPr>
        <w:t>лицо</w:t>
      </w:r>
      <w:r w:rsidRPr="00F114C1">
        <w:rPr>
          <w:spacing w:val="-6"/>
          <w:sz w:val="24"/>
          <w:szCs w:val="24"/>
        </w:rPr>
        <w:t xml:space="preserve"> </w:t>
      </w:r>
      <w:r w:rsidRPr="00F114C1">
        <w:rPr>
          <w:sz w:val="24"/>
          <w:szCs w:val="24"/>
        </w:rPr>
        <w:t>уполномоченного</w:t>
      </w:r>
      <w:r w:rsidRPr="00F114C1">
        <w:rPr>
          <w:spacing w:val="-7"/>
          <w:sz w:val="24"/>
          <w:szCs w:val="24"/>
        </w:rPr>
        <w:t xml:space="preserve"> </w:t>
      </w:r>
      <w:r w:rsidRPr="00F114C1">
        <w:rPr>
          <w:sz w:val="24"/>
          <w:szCs w:val="24"/>
        </w:rPr>
        <w:t>органа</w:t>
      </w:r>
      <w:r w:rsidRPr="00F114C1">
        <w:rPr>
          <w:spacing w:val="-7"/>
          <w:sz w:val="24"/>
          <w:szCs w:val="24"/>
        </w:rPr>
        <w:t xml:space="preserve"> </w:t>
      </w:r>
      <w:r w:rsidRPr="00F114C1">
        <w:rPr>
          <w:sz w:val="24"/>
          <w:szCs w:val="24"/>
        </w:rPr>
        <w:t>государственной</w:t>
      </w:r>
      <w:r w:rsidRPr="00F114C1">
        <w:rPr>
          <w:spacing w:val="-6"/>
          <w:sz w:val="24"/>
          <w:szCs w:val="24"/>
        </w:rPr>
        <w:t xml:space="preserve"> </w:t>
      </w:r>
      <w:r w:rsidRPr="00F114C1">
        <w:rPr>
          <w:sz w:val="24"/>
          <w:szCs w:val="24"/>
        </w:rPr>
        <w:t>власти,</w:t>
      </w:r>
      <w:r w:rsidRPr="00F114C1">
        <w:rPr>
          <w:spacing w:val="-7"/>
          <w:sz w:val="24"/>
          <w:szCs w:val="24"/>
        </w:rPr>
        <w:t xml:space="preserve"> </w:t>
      </w:r>
      <w:r w:rsidRPr="00F114C1">
        <w:rPr>
          <w:sz w:val="24"/>
          <w:szCs w:val="24"/>
        </w:rPr>
        <w:t>органа</w:t>
      </w:r>
      <w:r w:rsidRPr="00F114C1">
        <w:rPr>
          <w:spacing w:val="-68"/>
          <w:sz w:val="24"/>
          <w:szCs w:val="24"/>
        </w:rPr>
        <w:t xml:space="preserve"> </w:t>
      </w:r>
      <w:r w:rsidRPr="00F114C1">
        <w:rPr>
          <w:sz w:val="24"/>
          <w:szCs w:val="24"/>
        </w:rPr>
        <w:t>местного самоуправления, организации не вправе осуществлять информирование,</w:t>
      </w:r>
      <w:r w:rsidRPr="00F114C1">
        <w:rPr>
          <w:spacing w:val="-67"/>
          <w:sz w:val="24"/>
          <w:szCs w:val="24"/>
        </w:rPr>
        <w:t xml:space="preserve"> </w:t>
      </w:r>
      <w:r w:rsidRPr="00F114C1">
        <w:rPr>
          <w:sz w:val="24"/>
          <w:szCs w:val="24"/>
        </w:rPr>
        <w:t>выходящее за рамки стандартных процедур и условий предоставления услуги, и</w:t>
      </w:r>
      <w:r w:rsidRPr="00F114C1">
        <w:rPr>
          <w:spacing w:val="1"/>
          <w:sz w:val="24"/>
          <w:szCs w:val="24"/>
        </w:rPr>
        <w:t xml:space="preserve"> </w:t>
      </w:r>
      <w:r w:rsidRPr="00F114C1">
        <w:rPr>
          <w:sz w:val="24"/>
          <w:szCs w:val="24"/>
        </w:rPr>
        <w:t>влияющее</w:t>
      </w:r>
      <w:r w:rsidRPr="00F114C1">
        <w:rPr>
          <w:spacing w:val="-2"/>
          <w:sz w:val="24"/>
          <w:szCs w:val="24"/>
        </w:rPr>
        <w:t xml:space="preserve"> </w:t>
      </w:r>
      <w:r w:rsidRPr="00F114C1">
        <w:rPr>
          <w:sz w:val="24"/>
          <w:szCs w:val="24"/>
        </w:rPr>
        <w:t>прямо</w:t>
      </w:r>
      <w:r w:rsidRPr="00F114C1">
        <w:rPr>
          <w:spacing w:val="-1"/>
          <w:sz w:val="24"/>
          <w:szCs w:val="24"/>
        </w:rPr>
        <w:t xml:space="preserve"> </w:t>
      </w:r>
      <w:r w:rsidRPr="00F114C1">
        <w:rPr>
          <w:sz w:val="24"/>
          <w:szCs w:val="24"/>
        </w:rPr>
        <w:t>или косвенно</w:t>
      </w:r>
      <w:r w:rsidRPr="00F114C1">
        <w:rPr>
          <w:spacing w:val="-2"/>
          <w:sz w:val="24"/>
          <w:szCs w:val="24"/>
        </w:rPr>
        <w:t xml:space="preserve"> </w:t>
      </w:r>
      <w:r w:rsidRPr="00F114C1">
        <w:rPr>
          <w:sz w:val="24"/>
          <w:szCs w:val="24"/>
        </w:rPr>
        <w:t>на</w:t>
      </w:r>
      <w:r w:rsidRPr="00F114C1">
        <w:rPr>
          <w:spacing w:val="-1"/>
          <w:sz w:val="24"/>
          <w:szCs w:val="24"/>
        </w:rPr>
        <w:t xml:space="preserve"> </w:t>
      </w:r>
      <w:r w:rsidRPr="00F114C1">
        <w:rPr>
          <w:sz w:val="24"/>
          <w:szCs w:val="24"/>
        </w:rPr>
        <w:t>принимаемое</w:t>
      </w:r>
      <w:r w:rsidRPr="00F114C1">
        <w:rPr>
          <w:spacing w:val="-2"/>
          <w:sz w:val="24"/>
          <w:szCs w:val="24"/>
        </w:rPr>
        <w:t xml:space="preserve"> </w:t>
      </w:r>
      <w:r w:rsidRPr="00F114C1">
        <w:rPr>
          <w:sz w:val="24"/>
          <w:szCs w:val="24"/>
        </w:rPr>
        <w:t>решение.</w:t>
      </w:r>
    </w:p>
    <w:p w:rsidR="005536DC" w:rsidRPr="00F114C1" w:rsidRDefault="00430509" w:rsidP="00224DB3">
      <w:pPr>
        <w:pStyle w:val="a3"/>
        <w:ind w:firstLine="709"/>
        <w:jc w:val="both"/>
        <w:rPr>
          <w:sz w:val="24"/>
          <w:szCs w:val="24"/>
        </w:rPr>
      </w:pPr>
      <w:r w:rsidRPr="00F114C1">
        <w:rPr>
          <w:sz w:val="24"/>
          <w:szCs w:val="24"/>
        </w:rPr>
        <w:t>Продолжительность информирования по телефону не должна превышать 10</w:t>
      </w:r>
      <w:r w:rsidRPr="00F114C1">
        <w:rPr>
          <w:spacing w:val="-67"/>
          <w:sz w:val="24"/>
          <w:szCs w:val="24"/>
        </w:rPr>
        <w:t xml:space="preserve"> </w:t>
      </w:r>
      <w:r w:rsidRPr="00F114C1">
        <w:rPr>
          <w:sz w:val="24"/>
          <w:szCs w:val="24"/>
        </w:rPr>
        <w:t>минут.</w:t>
      </w:r>
    </w:p>
    <w:p w:rsidR="005536DC" w:rsidRPr="00F114C1" w:rsidRDefault="00430509" w:rsidP="00224DB3">
      <w:pPr>
        <w:pStyle w:val="a3"/>
        <w:ind w:firstLine="709"/>
        <w:jc w:val="both"/>
        <w:rPr>
          <w:sz w:val="24"/>
          <w:szCs w:val="24"/>
        </w:rPr>
      </w:pPr>
      <w:r w:rsidRPr="00F114C1">
        <w:rPr>
          <w:sz w:val="24"/>
          <w:szCs w:val="24"/>
        </w:rPr>
        <w:t>Информирование</w:t>
      </w:r>
      <w:r w:rsidRPr="00F114C1">
        <w:rPr>
          <w:spacing w:val="1"/>
          <w:sz w:val="24"/>
          <w:szCs w:val="24"/>
        </w:rPr>
        <w:t xml:space="preserve"> </w:t>
      </w:r>
      <w:r w:rsidRPr="00F114C1">
        <w:rPr>
          <w:sz w:val="24"/>
          <w:szCs w:val="24"/>
        </w:rPr>
        <w:t>осуществляется</w:t>
      </w:r>
      <w:r w:rsidRPr="00F114C1">
        <w:rPr>
          <w:spacing w:val="1"/>
          <w:sz w:val="24"/>
          <w:szCs w:val="24"/>
        </w:rPr>
        <w:t xml:space="preserve"> </w:t>
      </w:r>
      <w:r w:rsidRPr="00F114C1">
        <w:rPr>
          <w:sz w:val="24"/>
          <w:szCs w:val="24"/>
        </w:rPr>
        <w:t>в</w:t>
      </w:r>
      <w:r w:rsidRPr="00F114C1">
        <w:rPr>
          <w:spacing w:val="1"/>
          <w:sz w:val="24"/>
          <w:szCs w:val="24"/>
        </w:rPr>
        <w:t xml:space="preserve"> </w:t>
      </w:r>
      <w:r w:rsidRPr="00F114C1">
        <w:rPr>
          <w:sz w:val="24"/>
          <w:szCs w:val="24"/>
        </w:rPr>
        <w:t>соответствии</w:t>
      </w:r>
      <w:r w:rsidRPr="00F114C1">
        <w:rPr>
          <w:spacing w:val="1"/>
          <w:sz w:val="24"/>
          <w:szCs w:val="24"/>
        </w:rPr>
        <w:t xml:space="preserve"> </w:t>
      </w:r>
      <w:r w:rsidRPr="00F114C1">
        <w:rPr>
          <w:sz w:val="24"/>
          <w:szCs w:val="24"/>
        </w:rPr>
        <w:t>с</w:t>
      </w:r>
      <w:r w:rsidRPr="00F114C1">
        <w:rPr>
          <w:spacing w:val="1"/>
          <w:sz w:val="24"/>
          <w:szCs w:val="24"/>
        </w:rPr>
        <w:t xml:space="preserve"> </w:t>
      </w:r>
      <w:r w:rsidRPr="00F114C1">
        <w:rPr>
          <w:sz w:val="24"/>
          <w:szCs w:val="24"/>
        </w:rPr>
        <w:t>графиком</w:t>
      </w:r>
      <w:r w:rsidRPr="00F114C1">
        <w:rPr>
          <w:spacing w:val="1"/>
          <w:sz w:val="24"/>
          <w:szCs w:val="24"/>
        </w:rPr>
        <w:t xml:space="preserve"> </w:t>
      </w:r>
      <w:r w:rsidRPr="00F114C1">
        <w:rPr>
          <w:sz w:val="24"/>
          <w:szCs w:val="24"/>
        </w:rPr>
        <w:t>приема</w:t>
      </w:r>
      <w:r w:rsidRPr="00F114C1">
        <w:rPr>
          <w:spacing w:val="1"/>
          <w:sz w:val="24"/>
          <w:szCs w:val="24"/>
        </w:rPr>
        <w:t xml:space="preserve"> </w:t>
      </w:r>
      <w:r w:rsidRPr="00F114C1">
        <w:rPr>
          <w:sz w:val="24"/>
          <w:szCs w:val="24"/>
        </w:rPr>
        <w:t>граждан.</w:t>
      </w:r>
    </w:p>
    <w:p w:rsidR="005536DC" w:rsidRPr="00F114C1" w:rsidRDefault="00430509" w:rsidP="00224DB3">
      <w:pPr>
        <w:pStyle w:val="a5"/>
        <w:numPr>
          <w:ilvl w:val="1"/>
          <w:numId w:val="9"/>
        </w:numPr>
        <w:tabs>
          <w:tab w:val="left" w:pos="1296"/>
        </w:tabs>
        <w:ind w:left="0" w:right="0" w:firstLine="709"/>
        <w:rPr>
          <w:sz w:val="24"/>
          <w:szCs w:val="24"/>
        </w:rPr>
      </w:pPr>
      <w:r w:rsidRPr="00F114C1">
        <w:rPr>
          <w:spacing w:val="-1"/>
          <w:sz w:val="24"/>
          <w:szCs w:val="24"/>
        </w:rPr>
        <w:t>По</w:t>
      </w:r>
      <w:r w:rsidRPr="00F114C1">
        <w:rPr>
          <w:spacing w:val="-18"/>
          <w:sz w:val="24"/>
          <w:szCs w:val="24"/>
        </w:rPr>
        <w:t xml:space="preserve"> </w:t>
      </w:r>
      <w:r w:rsidRPr="00F114C1">
        <w:rPr>
          <w:spacing w:val="-1"/>
          <w:sz w:val="24"/>
          <w:szCs w:val="24"/>
        </w:rPr>
        <w:t>письменному</w:t>
      </w:r>
      <w:r w:rsidRPr="00F114C1">
        <w:rPr>
          <w:spacing w:val="-18"/>
          <w:sz w:val="24"/>
          <w:szCs w:val="24"/>
        </w:rPr>
        <w:t xml:space="preserve"> </w:t>
      </w:r>
      <w:r w:rsidRPr="00F114C1">
        <w:rPr>
          <w:spacing w:val="-1"/>
          <w:sz w:val="24"/>
          <w:szCs w:val="24"/>
        </w:rPr>
        <w:t>обращению</w:t>
      </w:r>
      <w:r w:rsidRPr="00F114C1">
        <w:rPr>
          <w:spacing w:val="-17"/>
          <w:sz w:val="24"/>
          <w:szCs w:val="24"/>
        </w:rPr>
        <w:t xml:space="preserve"> </w:t>
      </w:r>
      <w:r w:rsidRPr="00F114C1">
        <w:rPr>
          <w:spacing w:val="-1"/>
          <w:sz w:val="24"/>
          <w:szCs w:val="24"/>
        </w:rPr>
        <w:t>должностное</w:t>
      </w:r>
      <w:r w:rsidRPr="00F114C1">
        <w:rPr>
          <w:spacing w:val="-18"/>
          <w:sz w:val="24"/>
          <w:szCs w:val="24"/>
        </w:rPr>
        <w:t xml:space="preserve"> </w:t>
      </w:r>
      <w:r w:rsidRPr="00F114C1">
        <w:rPr>
          <w:sz w:val="24"/>
          <w:szCs w:val="24"/>
        </w:rPr>
        <w:t>лицо</w:t>
      </w:r>
      <w:r w:rsidRPr="00F114C1">
        <w:rPr>
          <w:spacing w:val="-17"/>
          <w:sz w:val="24"/>
          <w:szCs w:val="24"/>
        </w:rPr>
        <w:t xml:space="preserve"> </w:t>
      </w:r>
      <w:r w:rsidRPr="00F114C1">
        <w:rPr>
          <w:sz w:val="24"/>
          <w:szCs w:val="24"/>
        </w:rPr>
        <w:t>уполномоченного</w:t>
      </w:r>
      <w:r w:rsidRPr="00F114C1">
        <w:rPr>
          <w:spacing w:val="-18"/>
          <w:sz w:val="24"/>
          <w:szCs w:val="24"/>
        </w:rPr>
        <w:t xml:space="preserve"> </w:t>
      </w:r>
      <w:r w:rsidRPr="00F114C1">
        <w:rPr>
          <w:sz w:val="24"/>
          <w:szCs w:val="24"/>
        </w:rPr>
        <w:t>органа</w:t>
      </w:r>
      <w:r w:rsidRPr="00F114C1">
        <w:rPr>
          <w:spacing w:val="-67"/>
          <w:sz w:val="24"/>
          <w:szCs w:val="24"/>
        </w:rPr>
        <w:t xml:space="preserve"> </w:t>
      </w:r>
      <w:r w:rsidRPr="00F114C1">
        <w:rPr>
          <w:sz w:val="24"/>
          <w:szCs w:val="24"/>
        </w:rPr>
        <w:t>государственной власти, органа местного самоуправления, организации подробно</w:t>
      </w:r>
      <w:r w:rsidRPr="00F114C1">
        <w:rPr>
          <w:spacing w:val="1"/>
          <w:sz w:val="24"/>
          <w:szCs w:val="24"/>
        </w:rPr>
        <w:t xml:space="preserve"> </w:t>
      </w:r>
      <w:r w:rsidRPr="00F114C1">
        <w:rPr>
          <w:sz w:val="24"/>
          <w:szCs w:val="24"/>
        </w:rPr>
        <w:t>в письменной форме разъясняет гражданину сведения по вопросам, указанным в</w:t>
      </w:r>
      <w:r w:rsidRPr="00F114C1">
        <w:rPr>
          <w:spacing w:val="1"/>
          <w:sz w:val="24"/>
          <w:szCs w:val="24"/>
        </w:rPr>
        <w:t xml:space="preserve"> </w:t>
      </w:r>
      <w:r w:rsidRPr="00F114C1">
        <w:rPr>
          <w:sz w:val="24"/>
          <w:szCs w:val="24"/>
        </w:rPr>
        <w:t>пункте 1.5. настоящего Административного регламента в порядке, установленном</w:t>
      </w:r>
      <w:r w:rsidRPr="00F114C1">
        <w:rPr>
          <w:spacing w:val="-67"/>
          <w:sz w:val="24"/>
          <w:szCs w:val="24"/>
        </w:rPr>
        <w:t xml:space="preserve"> </w:t>
      </w:r>
      <w:r w:rsidRPr="00F114C1">
        <w:rPr>
          <w:sz w:val="24"/>
          <w:szCs w:val="24"/>
        </w:rPr>
        <w:t>Федеральным</w:t>
      </w:r>
      <w:r w:rsidRPr="00F114C1">
        <w:rPr>
          <w:spacing w:val="1"/>
          <w:sz w:val="24"/>
          <w:szCs w:val="24"/>
        </w:rPr>
        <w:t xml:space="preserve"> </w:t>
      </w:r>
      <w:r w:rsidRPr="00F114C1">
        <w:rPr>
          <w:sz w:val="24"/>
          <w:szCs w:val="24"/>
        </w:rPr>
        <w:t>законом</w:t>
      </w:r>
      <w:r w:rsidRPr="00F114C1">
        <w:rPr>
          <w:spacing w:val="1"/>
          <w:sz w:val="24"/>
          <w:szCs w:val="24"/>
        </w:rPr>
        <w:t xml:space="preserve"> </w:t>
      </w:r>
      <w:r w:rsidRPr="00F114C1">
        <w:rPr>
          <w:sz w:val="24"/>
          <w:szCs w:val="24"/>
        </w:rPr>
        <w:t>от</w:t>
      </w:r>
      <w:r w:rsidRPr="00F114C1">
        <w:rPr>
          <w:spacing w:val="1"/>
          <w:sz w:val="24"/>
          <w:szCs w:val="24"/>
        </w:rPr>
        <w:t xml:space="preserve"> </w:t>
      </w:r>
      <w:r w:rsidRPr="00F114C1">
        <w:rPr>
          <w:sz w:val="24"/>
          <w:szCs w:val="24"/>
        </w:rPr>
        <w:t>2</w:t>
      </w:r>
      <w:r w:rsidRPr="00F114C1">
        <w:rPr>
          <w:spacing w:val="1"/>
          <w:sz w:val="24"/>
          <w:szCs w:val="24"/>
        </w:rPr>
        <w:t xml:space="preserve"> </w:t>
      </w:r>
      <w:r w:rsidRPr="00F114C1">
        <w:rPr>
          <w:sz w:val="24"/>
          <w:szCs w:val="24"/>
        </w:rPr>
        <w:t>мая</w:t>
      </w:r>
      <w:r w:rsidRPr="00F114C1">
        <w:rPr>
          <w:spacing w:val="1"/>
          <w:sz w:val="24"/>
          <w:szCs w:val="24"/>
        </w:rPr>
        <w:t xml:space="preserve"> </w:t>
      </w:r>
      <w:r w:rsidRPr="00F114C1">
        <w:rPr>
          <w:sz w:val="24"/>
          <w:szCs w:val="24"/>
        </w:rPr>
        <w:t>2006</w:t>
      </w:r>
      <w:r w:rsidRPr="00F114C1">
        <w:rPr>
          <w:spacing w:val="1"/>
          <w:sz w:val="24"/>
          <w:szCs w:val="24"/>
        </w:rPr>
        <w:t xml:space="preserve"> </w:t>
      </w:r>
      <w:r w:rsidRPr="00F114C1">
        <w:rPr>
          <w:sz w:val="24"/>
          <w:szCs w:val="24"/>
        </w:rPr>
        <w:t>г.</w:t>
      </w:r>
      <w:r w:rsidRPr="00F114C1">
        <w:rPr>
          <w:spacing w:val="1"/>
          <w:sz w:val="24"/>
          <w:szCs w:val="24"/>
        </w:rPr>
        <w:t xml:space="preserve"> </w:t>
      </w:r>
      <w:r w:rsidRPr="00F114C1">
        <w:rPr>
          <w:sz w:val="24"/>
          <w:szCs w:val="24"/>
        </w:rPr>
        <w:t>№</w:t>
      </w:r>
      <w:r w:rsidRPr="00F114C1">
        <w:rPr>
          <w:spacing w:val="1"/>
          <w:sz w:val="24"/>
          <w:szCs w:val="24"/>
        </w:rPr>
        <w:t xml:space="preserve"> </w:t>
      </w:r>
      <w:r w:rsidRPr="00F114C1">
        <w:rPr>
          <w:sz w:val="24"/>
          <w:szCs w:val="24"/>
        </w:rPr>
        <w:t>59-ФЗ</w:t>
      </w:r>
      <w:r w:rsidRPr="00F114C1">
        <w:rPr>
          <w:spacing w:val="1"/>
          <w:sz w:val="24"/>
          <w:szCs w:val="24"/>
        </w:rPr>
        <w:t xml:space="preserve"> </w:t>
      </w:r>
      <w:r w:rsidRPr="00F114C1">
        <w:rPr>
          <w:sz w:val="24"/>
          <w:szCs w:val="24"/>
        </w:rPr>
        <w:t>«О порядке</w:t>
      </w:r>
      <w:r w:rsidRPr="00F114C1">
        <w:rPr>
          <w:spacing w:val="1"/>
          <w:sz w:val="24"/>
          <w:szCs w:val="24"/>
        </w:rPr>
        <w:t xml:space="preserve"> </w:t>
      </w:r>
      <w:r w:rsidRPr="00F114C1">
        <w:rPr>
          <w:sz w:val="24"/>
          <w:szCs w:val="24"/>
        </w:rPr>
        <w:t>рассмотрения</w:t>
      </w:r>
      <w:r w:rsidRPr="00F114C1">
        <w:rPr>
          <w:spacing w:val="1"/>
          <w:sz w:val="24"/>
          <w:szCs w:val="24"/>
        </w:rPr>
        <w:t xml:space="preserve"> </w:t>
      </w:r>
      <w:r w:rsidRPr="00F114C1">
        <w:rPr>
          <w:sz w:val="24"/>
          <w:szCs w:val="24"/>
        </w:rPr>
        <w:t>обращений граждан Российской Федерации» (далее – Федеральный закон № 59-</w:t>
      </w:r>
      <w:r w:rsidRPr="00F114C1">
        <w:rPr>
          <w:spacing w:val="1"/>
          <w:sz w:val="24"/>
          <w:szCs w:val="24"/>
        </w:rPr>
        <w:t xml:space="preserve"> </w:t>
      </w:r>
      <w:r w:rsidRPr="00F114C1">
        <w:rPr>
          <w:sz w:val="24"/>
          <w:szCs w:val="24"/>
        </w:rPr>
        <w:t>ФЗ).</w:t>
      </w:r>
    </w:p>
    <w:p w:rsidR="005536DC" w:rsidRPr="00F114C1" w:rsidRDefault="00430509" w:rsidP="00224DB3">
      <w:pPr>
        <w:pStyle w:val="a5"/>
        <w:numPr>
          <w:ilvl w:val="1"/>
          <w:numId w:val="9"/>
        </w:numPr>
        <w:tabs>
          <w:tab w:val="left" w:pos="1529"/>
        </w:tabs>
        <w:ind w:left="0" w:right="0" w:firstLine="709"/>
        <w:rPr>
          <w:sz w:val="24"/>
          <w:szCs w:val="24"/>
        </w:rPr>
      </w:pPr>
      <w:r w:rsidRPr="00F114C1">
        <w:rPr>
          <w:sz w:val="24"/>
          <w:szCs w:val="24"/>
        </w:rPr>
        <w:t>На</w:t>
      </w:r>
      <w:r w:rsidRPr="00F114C1">
        <w:rPr>
          <w:spacing w:val="1"/>
          <w:sz w:val="24"/>
          <w:szCs w:val="24"/>
        </w:rPr>
        <w:t xml:space="preserve"> </w:t>
      </w:r>
      <w:r w:rsidRPr="00F114C1">
        <w:rPr>
          <w:sz w:val="24"/>
          <w:szCs w:val="24"/>
        </w:rPr>
        <w:t>Едином</w:t>
      </w:r>
      <w:r w:rsidRPr="00F114C1">
        <w:rPr>
          <w:spacing w:val="1"/>
          <w:sz w:val="24"/>
          <w:szCs w:val="24"/>
        </w:rPr>
        <w:t xml:space="preserve"> </w:t>
      </w:r>
      <w:r w:rsidRPr="00F114C1">
        <w:rPr>
          <w:sz w:val="24"/>
          <w:szCs w:val="24"/>
        </w:rPr>
        <w:t>портале</w:t>
      </w:r>
      <w:r w:rsidRPr="00F114C1">
        <w:rPr>
          <w:spacing w:val="1"/>
          <w:sz w:val="24"/>
          <w:szCs w:val="24"/>
        </w:rPr>
        <w:t xml:space="preserve"> </w:t>
      </w:r>
      <w:r w:rsidRPr="00F114C1">
        <w:rPr>
          <w:sz w:val="24"/>
          <w:szCs w:val="24"/>
        </w:rPr>
        <w:t>размещаются</w:t>
      </w:r>
      <w:r w:rsidRPr="00F114C1">
        <w:rPr>
          <w:spacing w:val="1"/>
          <w:sz w:val="24"/>
          <w:szCs w:val="24"/>
        </w:rPr>
        <w:t xml:space="preserve"> </w:t>
      </w:r>
      <w:r w:rsidRPr="00F114C1">
        <w:rPr>
          <w:sz w:val="24"/>
          <w:szCs w:val="24"/>
        </w:rPr>
        <w:t>сведения,</w:t>
      </w:r>
      <w:r w:rsidRPr="00F114C1">
        <w:rPr>
          <w:spacing w:val="1"/>
          <w:sz w:val="24"/>
          <w:szCs w:val="24"/>
        </w:rPr>
        <w:t xml:space="preserve"> </w:t>
      </w:r>
      <w:r w:rsidRPr="00F114C1">
        <w:rPr>
          <w:sz w:val="24"/>
          <w:szCs w:val="24"/>
        </w:rPr>
        <w:t>предусмотренные</w:t>
      </w:r>
      <w:r w:rsidRPr="00F114C1">
        <w:rPr>
          <w:spacing w:val="-67"/>
          <w:sz w:val="24"/>
          <w:szCs w:val="24"/>
        </w:rPr>
        <w:t xml:space="preserve"> </w:t>
      </w:r>
      <w:r w:rsidRPr="00F114C1">
        <w:rPr>
          <w:sz w:val="24"/>
          <w:szCs w:val="24"/>
        </w:rPr>
        <w:t>Положением</w:t>
      </w:r>
      <w:r w:rsidRPr="00F114C1">
        <w:rPr>
          <w:spacing w:val="41"/>
          <w:sz w:val="24"/>
          <w:szCs w:val="24"/>
        </w:rPr>
        <w:t xml:space="preserve"> </w:t>
      </w:r>
      <w:r w:rsidRPr="00F114C1">
        <w:rPr>
          <w:sz w:val="24"/>
          <w:szCs w:val="24"/>
        </w:rPr>
        <w:t>о</w:t>
      </w:r>
      <w:r w:rsidRPr="00F114C1">
        <w:rPr>
          <w:spacing w:val="41"/>
          <w:sz w:val="24"/>
          <w:szCs w:val="24"/>
        </w:rPr>
        <w:t xml:space="preserve"> </w:t>
      </w:r>
      <w:r w:rsidRPr="00F114C1">
        <w:rPr>
          <w:sz w:val="24"/>
          <w:szCs w:val="24"/>
        </w:rPr>
        <w:t>федеральной</w:t>
      </w:r>
      <w:r w:rsidRPr="00F114C1">
        <w:rPr>
          <w:spacing w:val="41"/>
          <w:sz w:val="24"/>
          <w:szCs w:val="24"/>
        </w:rPr>
        <w:t xml:space="preserve"> </w:t>
      </w:r>
      <w:r w:rsidRPr="00F114C1">
        <w:rPr>
          <w:sz w:val="24"/>
          <w:szCs w:val="24"/>
        </w:rPr>
        <w:t>государственной</w:t>
      </w:r>
      <w:r w:rsidRPr="00F114C1">
        <w:rPr>
          <w:spacing w:val="41"/>
          <w:sz w:val="24"/>
          <w:szCs w:val="24"/>
        </w:rPr>
        <w:t xml:space="preserve"> </w:t>
      </w:r>
      <w:r w:rsidRPr="00F114C1">
        <w:rPr>
          <w:sz w:val="24"/>
          <w:szCs w:val="24"/>
        </w:rPr>
        <w:t>информационной</w:t>
      </w:r>
      <w:r w:rsidRPr="00F114C1">
        <w:rPr>
          <w:spacing w:val="41"/>
          <w:sz w:val="24"/>
          <w:szCs w:val="24"/>
        </w:rPr>
        <w:t xml:space="preserve"> </w:t>
      </w:r>
      <w:r w:rsidRPr="00F114C1">
        <w:rPr>
          <w:sz w:val="24"/>
          <w:szCs w:val="24"/>
        </w:rPr>
        <w:t>системе</w:t>
      </w:r>
      <w:r w:rsidR="002D4EFA" w:rsidRPr="00F114C1">
        <w:rPr>
          <w:sz w:val="24"/>
          <w:szCs w:val="24"/>
        </w:rPr>
        <w:t xml:space="preserve"> </w:t>
      </w:r>
      <w:r w:rsidRPr="00F114C1">
        <w:rPr>
          <w:sz w:val="24"/>
          <w:szCs w:val="24"/>
        </w:rPr>
        <w:t>«Федеральны</w:t>
      </w:r>
      <w:r w:rsidRPr="00F114C1">
        <w:rPr>
          <w:spacing w:val="1"/>
          <w:sz w:val="24"/>
          <w:szCs w:val="24"/>
        </w:rPr>
        <w:t xml:space="preserve">й </w:t>
      </w:r>
      <w:r w:rsidRPr="00F114C1">
        <w:rPr>
          <w:sz w:val="24"/>
          <w:szCs w:val="24"/>
        </w:rPr>
        <w:t>реест</w:t>
      </w:r>
      <w:r w:rsidRPr="00F114C1">
        <w:rPr>
          <w:spacing w:val="1"/>
          <w:sz w:val="24"/>
          <w:szCs w:val="24"/>
        </w:rPr>
        <w:t xml:space="preserve">р </w:t>
      </w:r>
      <w:r w:rsidRPr="00F114C1">
        <w:rPr>
          <w:sz w:val="24"/>
          <w:szCs w:val="24"/>
        </w:rPr>
        <w:t>государственны</w:t>
      </w:r>
      <w:r w:rsidRPr="00F114C1">
        <w:rPr>
          <w:spacing w:val="1"/>
          <w:sz w:val="24"/>
          <w:szCs w:val="24"/>
        </w:rPr>
        <w:t xml:space="preserve">х и </w:t>
      </w:r>
      <w:r w:rsidRPr="00F114C1">
        <w:rPr>
          <w:sz w:val="24"/>
          <w:szCs w:val="24"/>
        </w:rPr>
        <w:t>муниципальны</w:t>
      </w:r>
      <w:r w:rsidRPr="00F114C1">
        <w:rPr>
          <w:spacing w:val="1"/>
          <w:sz w:val="24"/>
          <w:szCs w:val="24"/>
        </w:rPr>
        <w:t xml:space="preserve">х </w:t>
      </w:r>
      <w:r w:rsidRPr="00F114C1">
        <w:rPr>
          <w:sz w:val="24"/>
          <w:szCs w:val="24"/>
        </w:rPr>
        <w:t>услу</w:t>
      </w:r>
      <w:r w:rsidRPr="00F114C1">
        <w:rPr>
          <w:spacing w:val="1"/>
          <w:sz w:val="24"/>
          <w:szCs w:val="24"/>
        </w:rPr>
        <w:t xml:space="preserve">г </w:t>
      </w:r>
      <w:r w:rsidRPr="00F114C1">
        <w:rPr>
          <w:sz w:val="24"/>
          <w:szCs w:val="24"/>
        </w:rPr>
        <w:t>(функций)»</w:t>
      </w:r>
      <w:r w:rsidRPr="00F114C1">
        <w:rPr>
          <w:spacing w:val="1"/>
          <w:sz w:val="24"/>
          <w:szCs w:val="24"/>
        </w:rPr>
        <w:t xml:space="preserve">, </w:t>
      </w:r>
      <w:r w:rsidRPr="00F114C1">
        <w:rPr>
          <w:sz w:val="24"/>
          <w:szCs w:val="24"/>
        </w:rPr>
        <w:t>утвержденны</w:t>
      </w:r>
      <w:r w:rsidRPr="00F114C1">
        <w:rPr>
          <w:spacing w:val="1"/>
          <w:sz w:val="24"/>
          <w:szCs w:val="24"/>
        </w:rPr>
        <w:t xml:space="preserve">м </w:t>
      </w:r>
      <w:r w:rsidRPr="00F114C1">
        <w:rPr>
          <w:sz w:val="24"/>
          <w:szCs w:val="24"/>
        </w:rPr>
        <w:t>постановление</w:t>
      </w:r>
      <w:r w:rsidRPr="00F114C1">
        <w:rPr>
          <w:spacing w:val="1"/>
          <w:sz w:val="24"/>
          <w:szCs w:val="24"/>
        </w:rPr>
        <w:t xml:space="preserve">м </w:t>
      </w:r>
      <w:r w:rsidRPr="00F114C1">
        <w:rPr>
          <w:sz w:val="24"/>
          <w:szCs w:val="24"/>
        </w:rPr>
        <w:t>Правительств</w:t>
      </w:r>
      <w:r w:rsidRPr="00F114C1">
        <w:rPr>
          <w:spacing w:val="1"/>
          <w:sz w:val="24"/>
          <w:szCs w:val="24"/>
        </w:rPr>
        <w:t xml:space="preserve">а </w:t>
      </w:r>
      <w:r w:rsidRPr="00F114C1">
        <w:rPr>
          <w:sz w:val="24"/>
          <w:szCs w:val="24"/>
        </w:rPr>
        <w:t>Российско</w:t>
      </w:r>
      <w:r w:rsidRPr="00F114C1">
        <w:rPr>
          <w:spacing w:val="1"/>
          <w:sz w:val="24"/>
          <w:szCs w:val="24"/>
        </w:rPr>
        <w:t xml:space="preserve">й </w:t>
      </w:r>
      <w:r w:rsidRPr="00F114C1">
        <w:rPr>
          <w:sz w:val="24"/>
          <w:szCs w:val="24"/>
        </w:rPr>
        <w:t>Федераци</w:t>
      </w:r>
      <w:r w:rsidRPr="00F114C1">
        <w:rPr>
          <w:spacing w:val="1"/>
          <w:sz w:val="24"/>
          <w:szCs w:val="24"/>
        </w:rPr>
        <w:t xml:space="preserve">и </w:t>
      </w:r>
      <w:r w:rsidRPr="00F114C1">
        <w:rPr>
          <w:sz w:val="24"/>
          <w:szCs w:val="24"/>
        </w:rPr>
        <w:t>о</w:t>
      </w:r>
      <w:r w:rsidRPr="00F114C1">
        <w:rPr>
          <w:spacing w:val="1"/>
          <w:sz w:val="24"/>
          <w:szCs w:val="24"/>
        </w:rPr>
        <w:t xml:space="preserve">т </w:t>
      </w:r>
      <w:r w:rsidRPr="00F114C1">
        <w:rPr>
          <w:sz w:val="24"/>
          <w:szCs w:val="24"/>
        </w:rPr>
        <w:t>2</w:t>
      </w:r>
      <w:r w:rsidRPr="00F114C1">
        <w:rPr>
          <w:spacing w:val="1"/>
          <w:sz w:val="24"/>
          <w:szCs w:val="24"/>
        </w:rPr>
        <w:t xml:space="preserve">4 </w:t>
      </w:r>
      <w:r w:rsidRPr="00F114C1">
        <w:rPr>
          <w:sz w:val="24"/>
          <w:szCs w:val="24"/>
        </w:rPr>
        <w:t>октябр</w:t>
      </w:r>
      <w:r w:rsidRPr="00F114C1">
        <w:rPr>
          <w:spacing w:val="-2"/>
          <w:sz w:val="24"/>
          <w:szCs w:val="24"/>
        </w:rPr>
        <w:t xml:space="preserve">я </w:t>
      </w:r>
      <w:r w:rsidRPr="00F114C1">
        <w:rPr>
          <w:sz w:val="24"/>
          <w:szCs w:val="24"/>
        </w:rPr>
        <w:t>2011 год</w:t>
      </w:r>
      <w:r w:rsidRPr="00F114C1">
        <w:rPr>
          <w:spacing w:val="-1"/>
          <w:sz w:val="24"/>
          <w:szCs w:val="24"/>
        </w:rPr>
        <w:t xml:space="preserve">а № </w:t>
      </w:r>
      <w:r w:rsidRPr="00F114C1">
        <w:rPr>
          <w:sz w:val="24"/>
          <w:szCs w:val="24"/>
        </w:rPr>
        <w:t>861.</w:t>
      </w:r>
    </w:p>
    <w:p w:rsidR="005536DC" w:rsidRPr="00F114C1" w:rsidRDefault="00430509" w:rsidP="00224DB3">
      <w:pPr>
        <w:pStyle w:val="a3"/>
        <w:ind w:firstLine="709"/>
        <w:jc w:val="both"/>
        <w:rPr>
          <w:sz w:val="24"/>
          <w:szCs w:val="24"/>
        </w:rPr>
      </w:pPr>
      <w:r w:rsidRPr="00F114C1">
        <w:rPr>
          <w:sz w:val="24"/>
          <w:szCs w:val="24"/>
        </w:rPr>
        <w:t>Доступ</w:t>
      </w:r>
      <w:r w:rsidRPr="00F114C1">
        <w:rPr>
          <w:spacing w:val="1"/>
          <w:sz w:val="24"/>
          <w:szCs w:val="24"/>
        </w:rPr>
        <w:t xml:space="preserve"> </w:t>
      </w:r>
      <w:r w:rsidRPr="00F114C1">
        <w:rPr>
          <w:sz w:val="24"/>
          <w:szCs w:val="24"/>
        </w:rPr>
        <w:t>к</w:t>
      </w:r>
      <w:r w:rsidRPr="00F114C1">
        <w:rPr>
          <w:spacing w:val="1"/>
          <w:sz w:val="24"/>
          <w:szCs w:val="24"/>
        </w:rPr>
        <w:t xml:space="preserve"> </w:t>
      </w:r>
      <w:r w:rsidRPr="00F114C1">
        <w:rPr>
          <w:sz w:val="24"/>
          <w:szCs w:val="24"/>
        </w:rPr>
        <w:t>информации</w:t>
      </w:r>
      <w:r w:rsidRPr="00F114C1">
        <w:rPr>
          <w:spacing w:val="1"/>
          <w:sz w:val="24"/>
          <w:szCs w:val="24"/>
        </w:rPr>
        <w:t xml:space="preserve"> </w:t>
      </w:r>
      <w:r w:rsidRPr="00F114C1">
        <w:rPr>
          <w:sz w:val="24"/>
          <w:szCs w:val="24"/>
        </w:rPr>
        <w:t>о</w:t>
      </w:r>
      <w:r w:rsidRPr="00F114C1">
        <w:rPr>
          <w:spacing w:val="1"/>
          <w:sz w:val="24"/>
          <w:szCs w:val="24"/>
        </w:rPr>
        <w:t xml:space="preserve"> </w:t>
      </w:r>
      <w:r w:rsidRPr="00F114C1">
        <w:rPr>
          <w:sz w:val="24"/>
          <w:szCs w:val="24"/>
        </w:rPr>
        <w:t>сроках</w:t>
      </w:r>
      <w:r w:rsidRPr="00F114C1">
        <w:rPr>
          <w:spacing w:val="1"/>
          <w:sz w:val="24"/>
          <w:szCs w:val="24"/>
        </w:rPr>
        <w:t xml:space="preserve"> </w:t>
      </w:r>
      <w:r w:rsidRPr="00F114C1">
        <w:rPr>
          <w:sz w:val="24"/>
          <w:szCs w:val="24"/>
        </w:rPr>
        <w:t>и</w:t>
      </w:r>
      <w:r w:rsidRPr="00F114C1">
        <w:rPr>
          <w:spacing w:val="1"/>
          <w:sz w:val="24"/>
          <w:szCs w:val="24"/>
        </w:rPr>
        <w:t xml:space="preserve"> </w:t>
      </w:r>
      <w:r w:rsidRPr="00F114C1">
        <w:rPr>
          <w:sz w:val="24"/>
          <w:szCs w:val="24"/>
        </w:rPr>
        <w:t>порядке</w:t>
      </w:r>
      <w:r w:rsidRPr="00F114C1">
        <w:rPr>
          <w:spacing w:val="1"/>
          <w:sz w:val="24"/>
          <w:szCs w:val="24"/>
        </w:rPr>
        <w:t xml:space="preserve"> </w:t>
      </w:r>
      <w:r w:rsidRPr="00F114C1">
        <w:rPr>
          <w:sz w:val="24"/>
          <w:szCs w:val="24"/>
        </w:rPr>
        <w:t>предоставления</w:t>
      </w:r>
      <w:r w:rsidRPr="00F114C1">
        <w:rPr>
          <w:spacing w:val="1"/>
          <w:sz w:val="24"/>
          <w:szCs w:val="24"/>
        </w:rPr>
        <w:t xml:space="preserve"> </w:t>
      </w:r>
      <w:r w:rsidRPr="00F114C1">
        <w:rPr>
          <w:sz w:val="24"/>
          <w:szCs w:val="24"/>
        </w:rPr>
        <w:t>услуги</w:t>
      </w:r>
      <w:r w:rsidRPr="00F114C1">
        <w:rPr>
          <w:spacing w:val="1"/>
          <w:sz w:val="24"/>
          <w:szCs w:val="24"/>
        </w:rPr>
        <w:t xml:space="preserve"> </w:t>
      </w:r>
      <w:r w:rsidRPr="00F114C1">
        <w:rPr>
          <w:sz w:val="24"/>
          <w:szCs w:val="24"/>
        </w:rPr>
        <w:t>осуществляется без выполнения заявителем каких-либо требований, в том числе</w:t>
      </w:r>
      <w:r w:rsidRPr="00F114C1">
        <w:rPr>
          <w:spacing w:val="1"/>
          <w:sz w:val="24"/>
          <w:szCs w:val="24"/>
        </w:rPr>
        <w:t xml:space="preserve"> </w:t>
      </w:r>
      <w:r w:rsidRPr="00F114C1">
        <w:rPr>
          <w:sz w:val="24"/>
          <w:szCs w:val="24"/>
        </w:rPr>
        <w:t>без</w:t>
      </w:r>
      <w:r w:rsidRPr="00F114C1">
        <w:rPr>
          <w:spacing w:val="-8"/>
          <w:sz w:val="24"/>
          <w:szCs w:val="24"/>
        </w:rPr>
        <w:t xml:space="preserve"> </w:t>
      </w:r>
      <w:r w:rsidRPr="00F114C1">
        <w:rPr>
          <w:sz w:val="24"/>
          <w:szCs w:val="24"/>
        </w:rPr>
        <w:t>использования</w:t>
      </w:r>
      <w:r w:rsidRPr="00F114C1">
        <w:rPr>
          <w:spacing w:val="-7"/>
          <w:sz w:val="24"/>
          <w:szCs w:val="24"/>
        </w:rPr>
        <w:t xml:space="preserve"> </w:t>
      </w:r>
      <w:r w:rsidRPr="00F114C1">
        <w:rPr>
          <w:sz w:val="24"/>
          <w:szCs w:val="24"/>
        </w:rPr>
        <w:t>программного</w:t>
      </w:r>
      <w:r w:rsidRPr="00F114C1">
        <w:rPr>
          <w:spacing w:val="-8"/>
          <w:sz w:val="24"/>
          <w:szCs w:val="24"/>
        </w:rPr>
        <w:t xml:space="preserve"> </w:t>
      </w:r>
      <w:r w:rsidRPr="00F114C1">
        <w:rPr>
          <w:sz w:val="24"/>
          <w:szCs w:val="24"/>
        </w:rPr>
        <w:t>обеспечения,</w:t>
      </w:r>
      <w:r w:rsidRPr="00F114C1">
        <w:rPr>
          <w:spacing w:val="-7"/>
          <w:sz w:val="24"/>
          <w:szCs w:val="24"/>
        </w:rPr>
        <w:t xml:space="preserve"> </w:t>
      </w:r>
      <w:r w:rsidRPr="00F114C1">
        <w:rPr>
          <w:sz w:val="24"/>
          <w:szCs w:val="24"/>
        </w:rPr>
        <w:t>установка</w:t>
      </w:r>
      <w:r w:rsidRPr="00F114C1">
        <w:rPr>
          <w:spacing w:val="-8"/>
          <w:sz w:val="24"/>
          <w:szCs w:val="24"/>
        </w:rPr>
        <w:t xml:space="preserve"> </w:t>
      </w:r>
      <w:r w:rsidRPr="00F114C1">
        <w:rPr>
          <w:sz w:val="24"/>
          <w:szCs w:val="24"/>
        </w:rPr>
        <w:t>которого</w:t>
      </w:r>
      <w:r w:rsidRPr="00F114C1">
        <w:rPr>
          <w:spacing w:val="-7"/>
          <w:sz w:val="24"/>
          <w:szCs w:val="24"/>
        </w:rPr>
        <w:t xml:space="preserve"> </w:t>
      </w:r>
      <w:r w:rsidRPr="00F114C1">
        <w:rPr>
          <w:sz w:val="24"/>
          <w:szCs w:val="24"/>
        </w:rPr>
        <w:t>на</w:t>
      </w:r>
      <w:r w:rsidRPr="00F114C1">
        <w:rPr>
          <w:spacing w:val="-8"/>
          <w:sz w:val="24"/>
          <w:szCs w:val="24"/>
        </w:rPr>
        <w:t xml:space="preserve"> </w:t>
      </w:r>
      <w:r w:rsidRPr="00F114C1">
        <w:rPr>
          <w:sz w:val="24"/>
          <w:szCs w:val="24"/>
        </w:rPr>
        <w:t>технические</w:t>
      </w:r>
      <w:r w:rsidRPr="00F114C1">
        <w:rPr>
          <w:spacing w:val="-67"/>
          <w:sz w:val="24"/>
          <w:szCs w:val="24"/>
        </w:rPr>
        <w:t xml:space="preserve"> </w:t>
      </w:r>
      <w:r w:rsidRPr="00F114C1">
        <w:rPr>
          <w:sz w:val="24"/>
          <w:szCs w:val="24"/>
        </w:rPr>
        <w:t>средства заявителя требует заключения лицензионного или иного соглашения с</w:t>
      </w:r>
      <w:r w:rsidRPr="00F114C1">
        <w:rPr>
          <w:spacing w:val="1"/>
          <w:sz w:val="24"/>
          <w:szCs w:val="24"/>
        </w:rPr>
        <w:t xml:space="preserve"> </w:t>
      </w:r>
      <w:r w:rsidRPr="00F114C1">
        <w:rPr>
          <w:sz w:val="24"/>
          <w:szCs w:val="24"/>
        </w:rPr>
        <w:t>правообладателем</w:t>
      </w:r>
      <w:r w:rsidRPr="00F114C1">
        <w:rPr>
          <w:spacing w:val="1"/>
          <w:sz w:val="24"/>
          <w:szCs w:val="24"/>
        </w:rPr>
        <w:t xml:space="preserve"> </w:t>
      </w:r>
      <w:r w:rsidRPr="00F114C1">
        <w:rPr>
          <w:sz w:val="24"/>
          <w:szCs w:val="24"/>
        </w:rPr>
        <w:t>программного</w:t>
      </w:r>
      <w:r w:rsidRPr="00F114C1">
        <w:rPr>
          <w:spacing w:val="1"/>
          <w:sz w:val="24"/>
          <w:szCs w:val="24"/>
        </w:rPr>
        <w:t xml:space="preserve"> </w:t>
      </w:r>
      <w:r w:rsidRPr="00F114C1">
        <w:rPr>
          <w:sz w:val="24"/>
          <w:szCs w:val="24"/>
        </w:rPr>
        <w:t>обеспечения,</w:t>
      </w:r>
      <w:r w:rsidRPr="00F114C1">
        <w:rPr>
          <w:spacing w:val="1"/>
          <w:sz w:val="24"/>
          <w:szCs w:val="24"/>
        </w:rPr>
        <w:t xml:space="preserve"> </w:t>
      </w:r>
      <w:r w:rsidRPr="00F114C1">
        <w:rPr>
          <w:sz w:val="24"/>
          <w:szCs w:val="24"/>
        </w:rPr>
        <w:t>предусматривающего</w:t>
      </w:r>
      <w:r w:rsidRPr="00F114C1">
        <w:rPr>
          <w:spacing w:val="1"/>
          <w:sz w:val="24"/>
          <w:szCs w:val="24"/>
        </w:rPr>
        <w:t xml:space="preserve"> </w:t>
      </w:r>
      <w:r w:rsidRPr="00F114C1">
        <w:rPr>
          <w:sz w:val="24"/>
          <w:szCs w:val="24"/>
        </w:rPr>
        <w:t>взимание</w:t>
      </w:r>
      <w:r w:rsidRPr="00F114C1">
        <w:rPr>
          <w:spacing w:val="1"/>
          <w:sz w:val="24"/>
          <w:szCs w:val="24"/>
        </w:rPr>
        <w:t xml:space="preserve"> </w:t>
      </w:r>
      <w:r w:rsidRPr="00F114C1">
        <w:rPr>
          <w:sz w:val="24"/>
          <w:szCs w:val="24"/>
        </w:rPr>
        <w:t>платы,</w:t>
      </w:r>
      <w:r w:rsidRPr="00F114C1">
        <w:rPr>
          <w:spacing w:val="1"/>
          <w:sz w:val="24"/>
          <w:szCs w:val="24"/>
        </w:rPr>
        <w:t xml:space="preserve"> </w:t>
      </w:r>
      <w:r w:rsidRPr="00F114C1">
        <w:rPr>
          <w:sz w:val="24"/>
          <w:szCs w:val="24"/>
        </w:rPr>
        <w:t>регистрацию</w:t>
      </w:r>
      <w:r w:rsidRPr="00F114C1">
        <w:rPr>
          <w:spacing w:val="1"/>
          <w:sz w:val="24"/>
          <w:szCs w:val="24"/>
        </w:rPr>
        <w:t xml:space="preserve"> </w:t>
      </w:r>
      <w:r w:rsidRPr="00F114C1">
        <w:rPr>
          <w:sz w:val="24"/>
          <w:szCs w:val="24"/>
        </w:rPr>
        <w:t>или</w:t>
      </w:r>
      <w:r w:rsidRPr="00F114C1">
        <w:rPr>
          <w:spacing w:val="1"/>
          <w:sz w:val="24"/>
          <w:szCs w:val="24"/>
        </w:rPr>
        <w:t xml:space="preserve"> </w:t>
      </w:r>
      <w:r w:rsidRPr="00F114C1">
        <w:rPr>
          <w:sz w:val="24"/>
          <w:szCs w:val="24"/>
        </w:rPr>
        <w:t>авторизацию</w:t>
      </w:r>
      <w:r w:rsidRPr="00F114C1">
        <w:rPr>
          <w:spacing w:val="1"/>
          <w:sz w:val="24"/>
          <w:szCs w:val="24"/>
        </w:rPr>
        <w:t xml:space="preserve"> </w:t>
      </w:r>
      <w:r w:rsidRPr="00F114C1">
        <w:rPr>
          <w:sz w:val="24"/>
          <w:szCs w:val="24"/>
        </w:rPr>
        <w:t>заявителя</w:t>
      </w:r>
      <w:r w:rsidRPr="00F114C1">
        <w:rPr>
          <w:spacing w:val="1"/>
          <w:sz w:val="24"/>
          <w:szCs w:val="24"/>
        </w:rPr>
        <w:t xml:space="preserve"> </w:t>
      </w:r>
      <w:r w:rsidRPr="00F114C1">
        <w:rPr>
          <w:sz w:val="24"/>
          <w:szCs w:val="24"/>
        </w:rPr>
        <w:t>или</w:t>
      </w:r>
      <w:r w:rsidRPr="00F114C1">
        <w:rPr>
          <w:spacing w:val="1"/>
          <w:sz w:val="24"/>
          <w:szCs w:val="24"/>
        </w:rPr>
        <w:t xml:space="preserve"> </w:t>
      </w:r>
      <w:r w:rsidRPr="00F114C1">
        <w:rPr>
          <w:sz w:val="24"/>
          <w:szCs w:val="24"/>
        </w:rPr>
        <w:t>предоставление</w:t>
      </w:r>
      <w:r w:rsidRPr="00F114C1">
        <w:rPr>
          <w:spacing w:val="1"/>
          <w:sz w:val="24"/>
          <w:szCs w:val="24"/>
        </w:rPr>
        <w:t xml:space="preserve"> </w:t>
      </w:r>
      <w:r w:rsidRPr="00F114C1">
        <w:rPr>
          <w:sz w:val="24"/>
          <w:szCs w:val="24"/>
        </w:rPr>
        <w:t>им</w:t>
      </w:r>
      <w:r w:rsidRPr="00F114C1">
        <w:rPr>
          <w:spacing w:val="1"/>
          <w:sz w:val="24"/>
          <w:szCs w:val="24"/>
        </w:rPr>
        <w:t xml:space="preserve"> </w:t>
      </w:r>
      <w:r w:rsidRPr="00F114C1">
        <w:rPr>
          <w:sz w:val="24"/>
          <w:szCs w:val="24"/>
        </w:rPr>
        <w:t>персональных</w:t>
      </w:r>
      <w:r w:rsidRPr="00F114C1">
        <w:rPr>
          <w:spacing w:val="-1"/>
          <w:sz w:val="24"/>
          <w:szCs w:val="24"/>
        </w:rPr>
        <w:t xml:space="preserve"> </w:t>
      </w:r>
      <w:r w:rsidRPr="00F114C1">
        <w:rPr>
          <w:sz w:val="24"/>
          <w:szCs w:val="24"/>
        </w:rPr>
        <w:t>данных.</w:t>
      </w:r>
    </w:p>
    <w:p w:rsidR="005536DC" w:rsidRPr="00F114C1" w:rsidRDefault="00430509" w:rsidP="00224DB3">
      <w:pPr>
        <w:pStyle w:val="a5"/>
        <w:numPr>
          <w:ilvl w:val="1"/>
          <w:numId w:val="9"/>
        </w:numPr>
        <w:tabs>
          <w:tab w:val="left" w:pos="1298"/>
        </w:tabs>
        <w:ind w:left="0" w:right="0" w:firstLine="709"/>
        <w:rPr>
          <w:sz w:val="24"/>
          <w:szCs w:val="24"/>
        </w:rPr>
      </w:pPr>
      <w:r w:rsidRPr="00F114C1">
        <w:rPr>
          <w:spacing w:val="-1"/>
          <w:sz w:val="24"/>
          <w:szCs w:val="24"/>
        </w:rPr>
        <w:t>На</w:t>
      </w:r>
      <w:r w:rsidRPr="00F114C1">
        <w:rPr>
          <w:spacing w:val="-16"/>
          <w:sz w:val="24"/>
          <w:szCs w:val="24"/>
        </w:rPr>
        <w:t xml:space="preserve"> </w:t>
      </w:r>
      <w:r w:rsidRPr="00F114C1">
        <w:rPr>
          <w:spacing w:val="-1"/>
          <w:sz w:val="24"/>
          <w:szCs w:val="24"/>
        </w:rPr>
        <w:t>официальном</w:t>
      </w:r>
      <w:r w:rsidRPr="00F114C1">
        <w:rPr>
          <w:spacing w:val="-15"/>
          <w:sz w:val="24"/>
          <w:szCs w:val="24"/>
        </w:rPr>
        <w:t xml:space="preserve"> </w:t>
      </w:r>
      <w:r w:rsidRPr="00F114C1">
        <w:rPr>
          <w:spacing w:val="-1"/>
          <w:sz w:val="24"/>
          <w:szCs w:val="24"/>
        </w:rPr>
        <w:t>сайте</w:t>
      </w:r>
      <w:r w:rsidRPr="00F114C1">
        <w:rPr>
          <w:spacing w:val="-15"/>
          <w:sz w:val="24"/>
          <w:szCs w:val="24"/>
        </w:rPr>
        <w:t xml:space="preserve"> </w:t>
      </w:r>
      <w:r w:rsidRPr="00F114C1">
        <w:rPr>
          <w:spacing w:val="-1"/>
          <w:sz w:val="24"/>
          <w:szCs w:val="24"/>
        </w:rPr>
        <w:t>уполномоченного</w:t>
      </w:r>
      <w:r w:rsidRPr="00F114C1">
        <w:rPr>
          <w:spacing w:val="-15"/>
          <w:sz w:val="24"/>
          <w:szCs w:val="24"/>
        </w:rPr>
        <w:t xml:space="preserve"> </w:t>
      </w:r>
      <w:r w:rsidRPr="00F114C1">
        <w:rPr>
          <w:sz w:val="24"/>
          <w:szCs w:val="24"/>
        </w:rPr>
        <w:t>органа</w:t>
      </w:r>
      <w:r w:rsidRPr="00F114C1">
        <w:rPr>
          <w:spacing w:val="-15"/>
          <w:sz w:val="24"/>
          <w:szCs w:val="24"/>
        </w:rPr>
        <w:t xml:space="preserve"> </w:t>
      </w:r>
      <w:r w:rsidRPr="00F114C1">
        <w:rPr>
          <w:sz w:val="24"/>
          <w:szCs w:val="24"/>
        </w:rPr>
        <w:t>государственной</w:t>
      </w:r>
      <w:r w:rsidRPr="00F114C1">
        <w:rPr>
          <w:spacing w:val="-15"/>
          <w:sz w:val="24"/>
          <w:szCs w:val="24"/>
        </w:rPr>
        <w:t xml:space="preserve"> </w:t>
      </w:r>
      <w:r w:rsidRPr="00F114C1">
        <w:rPr>
          <w:sz w:val="24"/>
          <w:szCs w:val="24"/>
        </w:rPr>
        <w:t>власти,</w:t>
      </w:r>
      <w:r w:rsidRPr="00F114C1">
        <w:rPr>
          <w:spacing w:val="-68"/>
          <w:sz w:val="24"/>
          <w:szCs w:val="24"/>
        </w:rPr>
        <w:t xml:space="preserve"> </w:t>
      </w:r>
      <w:r w:rsidRPr="00F114C1">
        <w:rPr>
          <w:sz w:val="24"/>
          <w:szCs w:val="24"/>
        </w:rPr>
        <w:t>органа</w:t>
      </w:r>
      <w:r w:rsidRPr="00F114C1">
        <w:rPr>
          <w:spacing w:val="1"/>
          <w:sz w:val="24"/>
          <w:szCs w:val="24"/>
        </w:rPr>
        <w:t xml:space="preserve"> </w:t>
      </w:r>
      <w:r w:rsidRPr="00F114C1">
        <w:rPr>
          <w:sz w:val="24"/>
          <w:szCs w:val="24"/>
        </w:rPr>
        <w:t>местного</w:t>
      </w:r>
      <w:r w:rsidRPr="00F114C1">
        <w:rPr>
          <w:spacing w:val="1"/>
          <w:sz w:val="24"/>
          <w:szCs w:val="24"/>
        </w:rPr>
        <w:t xml:space="preserve"> </w:t>
      </w:r>
      <w:r w:rsidRPr="00F114C1">
        <w:rPr>
          <w:sz w:val="24"/>
          <w:szCs w:val="24"/>
        </w:rPr>
        <w:t>самоуправления,</w:t>
      </w:r>
      <w:r w:rsidRPr="00F114C1">
        <w:rPr>
          <w:spacing w:val="1"/>
          <w:sz w:val="24"/>
          <w:szCs w:val="24"/>
        </w:rPr>
        <w:t xml:space="preserve"> </w:t>
      </w:r>
      <w:r w:rsidRPr="00F114C1">
        <w:rPr>
          <w:sz w:val="24"/>
          <w:szCs w:val="24"/>
        </w:rPr>
        <w:t>организации,</w:t>
      </w:r>
      <w:r w:rsidRPr="00F114C1">
        <w:rPr>
          <w:spacing w:val="1"/>
          <w:sz w:val="24"/>
          <w:szCs w:val="24"/>
        </w:rPr>
        <w:t xml:space="preserve"> </w:t>
      </w:r>
      <w:r w:rsidRPr="00F114C1">
        <w:rPr>
          <w:sz w:val="24"/>
          <w:szCs w:val="24"/>
        </w:rPr>
        <w:t>на</w:t>
      </w:r>
      <w:r w:rsidRPr="00F114C1">
        <w:rPr>
          <w:spacing w:val="1"/>
          <w:sz w:val="24"/>
          <w:szCs w:val="24"/>
        </w:rPr>
        <w:t xml:space="preserve"> </w:t>
      </w:r>
      <w:r w:rsidRPr="00F114C1">
        <w:rPr>
          <w:sz w:val="24"/>
          <w:szCs w:val="24"/>
        </w:rPr>
        <w:t>стендах</w:t>
      </w:r>
      <w:r w:rsidRPr="00F114C1">
        <w:rPr>
          <w:spacing w:val="1"/>
          <w:sz w:val="24"/>
          <w:szCs w:val="24"/>
        </w:rPr>
        <w:t xml:space="preserve"> </w:t>
      </w:r>
      <w:r w:rsidRPr="00F114C1">
        <w:rPr>
          <w:sz w:val="24"/>
          <w:szCs w:val="24"/>
        </w:rPr>
        <w:t>в</w:t>
      </w:r>
      <w:r w:rsidRPr="00F114C1">
        <w:rPr>
          <w:spacing w:val="1"/>
          <w:sz w:val="24"/>
          <w:szCs w:val="24"/>
        </w:rPr>
        <w:t xml:space="preserve"> </w:t>
      </w:r>
      <w:r w:rsidRPr="00F114C1">
        <w:rPr>
          <w:sz w:val="24"/>
          <w:szCs w:val="24"/>
        </w:rPr>
        <w:t>местах</w:t>
      </w:r>
      <w:r w:rsidRPr="00F114C1">
        <w:rPr>
          <w:spacing w:val="1"/>
          <w:sz w:val="24"/>
          <w:szCs w:val="24"/>
        </w:rPr>
        <w:t xml:space="preserve"> </w:t>
      </w:r>
      <w:r w:rsidRPr="00F114C1">
        <w:rPr>
          <w:sz w:val="24"/>
          <w:szCs w:val="24"/>
        </w:rPr>
        <w:t>предоставления услуги и в многофункциональном центре размещается следующая</w:t>
      </w:r>
      <w:r w:rsidRPr="00F114C1">
        <w:rPr>
          <w:spacing w:val="-68"/>
          <w:sz w:val="24"/>
          <w:szCs w:val="24"/>
        </w:rPr>
        <w:t xml:space="preserve"> </w:t>
      </w:r>
      <w:r w:rsidRPr="00F114C1">
        <w:rPr>
          <w:sz w:val="24"/>
          <w:szCs w:val="24"/>
        </w:rPr>
        <w:t>справочная</w:t>
      </w:r>
      <w:r w:rsidRPr="00F114C1">
        <w:rPr>
          <w:spacing w:val="-1"/>
          <w:sz w:val="24"/>
          <w:szCs w:val="24"/>
        </w:rPr>
        <w:t xml:space="preserve"> </w:t>
      </w:r>
      <w:r w:rsidRPr="00F114C1">
        <w:rPr>
          <w:sz w:val="24"/>
          <w:szCs w:val="24"/>
        </w:rPr>
        <w:t>информация:</w:t>
      </w:r>
    </w:p>
    <w:p w:rsidR="005536DC" w:rsidRPr="00F114C1" w:rsidRDefault="00430509" w:rsidP="00224DB3">
      <w:pPr>
        <w:pStyle w:val="a3"/>
        <w:ind w:firstLine="709"/>
        <w:jc w:val="both"/>
        <w:rPr>
          <w:sz w:val="24"/>
          <w:szCs w:val="24"/>
        </w:rPr>
      </w:pPr>
      <w:r w:rsidRPr="00F114C1">
        <w:rPr>
          <w:sz w:val="24"/>
          <w:szCs w:val="24"/>
        </w:rPr>
        <w:t>о</w:t>
      </w:r>
      <w:r w:rsidRPr="00F114C1">
        <w:rPr>
          <w:spacing w:val="1"/>
          <w:sz w:val="24"/>
          <w:szCs w:val="24"/>
        </w:rPr>
        <w:t xml:space="preserve"> </w:t>
      </w:r>
      <w:r w:rsidRPr="00F114C1">
        <w:rPr>
          <w:sz w:val="24"/>
          <w:szCs w:val="24"/>
        </w:rPr>
        <w:t>месте</w:t>
      </w:r>
      <w:r w:rsidRPr="00F114C1">
        <w:rPr>
          <w:spacing w:val="1"/>
          <w:sz w:val="24"/>
          <w:szCs w:val="24"/>
        </w:rPr>
        <w:t xml:space="preserve"> </w:t>
      </w:r>
      <w:r w:rsidRPr="00F114C1">
        <w:rPr>
          <w:sz w:val="24"/>
          <w:szCs w:val="24"/>
        </w:rPr>
        <w:t>нахождения</w:t>
      </w:r>
      <w:r w:rsidRPr="00F114C1">
        <w:rPr>
          <w:spacing w:val="1"/>
          <w:sz w:val="24"/>
          <w:szCs w:val="24"/>
        </w:rPr>
        <w:t xml:space="preserve"> </w:t>
      </w:r>
      <w:r w:rsidRPr="00F114C1">
        <w:rPr>
          <w:sz w:val="24"/>
          <w:szCs w:val="24"/>
        </w:rPr>
        <w:t>и</w:t>
      </w:r>
      <w:r w:rsidRPr="00F114C1">
        <w:rPr>
          <w:spacing w:val="1"/>
          <w:sz w:val="24"/>
          <w:szCs w:val="24"/>
        </w:rPr>
        <w:t xml:space="preserve"> </w:t>
      </w:r>
      <w:r w:rsidRPr="00F114C1">
        <w:rPr>
          <w:sz w:val="24"/>
          <w:szCs w:val="24"/>
        </w:rPr>
        <w:t>графике</w:t>
      </w:r>
      <w:r w:rsidRPr="00F114C1">
        <w:rPr>
          <w:spacing w:val="1"/>
          <w:sz w:val="24"/>
          <w:szCs w:val="24"/>
        </w:rPr>
        <w:t xml:space="preserve"> </w:t>
      </w:r>
      <w:r w:rsidRPr="00F114C1">
        <w:rPr>
          <w:sz w:val="24"/>
          <w:szCs w:val="24"/>
        </w:rPr>
        <w:t>работы</w:t>
      </w:r>
      <w:r w:rsidRPr="00F114C1">
        <w:rPr>
          <w:spacing w:val="1"/>
          <w:sz w:val="24"/>
          <w:szCs w:val="24"/>
        </w:rPr>
        <w:t xml:space="preserve"> </w:t>
      </w:r>
      <w:r w:rsidRPr="00F114C1">
        <w:rPr>
          <w:sz w:val="24"/>
          <w:szCs w:val="24"/>
        </w:rPr>
        <w:t>уполномоченного</w:t>
      </w:r>
      <w:r w:rsidRPr="00F114C1">
        <w:rPr>
          <w:spacing w:val="1"/>
          <w:sz w:val="24"/>
          <w:szCs w:val="24"/>
        </w:rPr>
        <w:t xml:space="preserve"> </w:t>
      </w:r>
      <w:r w:rsidRPr="00F114C1">
        <w:rPr>
          <w:sz w:val="24"/>
          <w:szCs w:val="24"/>
        </w:rPr>
        <w:t>органа</w:t>
      </w:r>
      <w:r w:rsidRPr="00F114C1">
        <w:rPr>
          <w:spacing w:val="1"/>
          <w:sz w:val="24"/>
          <w:szCs w:val="24"/>
        </w:rPr>
        <w:t xml:space="preserve"> </w:t>
      </w:r>
      <w:r w:rsidRPr="00F114C1">
        <w:rPr>
          <w:sz w:val="24"/>
          <w:szCs w:val="24"/>
        </w:rPr>
        <w:t>государственной</w:t>
      </w:r>
      <w:r w:rsidRPr="00F114C1">
        <w:rPr>
          <w:spacing w:val="1"/>
          <w:sz w:val="24"/>
          <w:szCs w:val="24"/>
        </w:rPr>
        <w:t xml:space="preserve"> </w:t>
      </w:r>
      <w:r w:rsidRPr="00F114C1">
        <w:rPr>
          <w:sz w:val="24"/>
          <w:szCs w:val="24"/>
        </w:rPr>
        <w:t>власти,</w:t>
      </w:r>
      <w:r w:rsidRPr="00F114C1">
        <w:rPr>
          <w:spacing w:val="1"/>
          <w:sz w:val="24"/>
          <w:szCs w:val="24"/>
        </w:rPr>
        <w:t xml:space="preserve"> </w:t>
      </w:r>
      <w:r w:rsidRPr="00F114C1">
        <w:rPr>
          <w:sz w:val="24"/>
          <w:szCs w:val="24"/>
        </w:rPr>
        <w:t>органа</w:t>
      </w:r>
      <w:r w:rsidRPr="00F114C1">
        <w:rPr>
          <w:spacing w:val="1"/>
          <w:sz w:val="24"/>
          <w:szCs w:val="24"/>
        </w:rPr>
        <w:t xml:space="preserve"> </w:t>
      </w:r>
      <w:r w:rsidRPr="00F114C1">
        <w:rPr>
          <w:sz w:val="24"/>
          <w:szCs w:val="24"/>
        </w:rPr>
        <w:t>местного</w:t>
      </w:r>
      <w:r w:rsidRPr="00F114C1">
        <w:rPr>
          <w:spacing w:val="1"/>
          <w:sz w:val="24"/>
          <w:szCs w:val="24"/>
        </w:rPr>
        <w:t xml:space="preserve"> </w:t>
      </w:r>
      <w:r w:rsidRPr="00F114C1">
        <w:rPr>
          <w:sz w:val="24"/>
          <w:szCs w:val="24"/>
        </w:rPr>
        <w:t>самоуправления,</w:t>
      </w:r>
      <w:r w:rsidRPr="00F114C1">
        <w:rPr>
          <w:spacing w:val="1"/>
          <w:sz w:val="24"/>
          <w:szCs w:val="24"/>
        </w:rPr>
        <w:t xml:space="preserve"> </w:t>
      </w:r>
      <w:r w:rsidRPr="00F114C1">
        <w:rPr>
          <w:sz w:val="24"/>
          <w:szCs w:val="24"/>
        </w:rPr>
        <w:t>организации</w:t>
      </w:r>
      <w:r w:rsidRPr="00F114C1">
        <w:rPr>
          <w:spacing w:val="1"/>
          <w:sz w:val="24"/>
          <w:szCs w:val="24"/>
        </w:rPr>
        <w:t xml:space="preserve"> </w:t>
      </w:r>
      <w:r w:rsidRPr="00F114C1">
        <w:rPr>
          <w:sz w:val="24"/>
          <w:szCs w:val="24"/>
        </w:rPr>
        <w:t>и</w:t>
      </w:r>
      <w:r w:rsidRPr="00F114C1">
        <w:rPr>
          <w:spacing w:val="1"/>
          <w:sz w:val="24"/>
          <w:szCs w:val="24"/>
        </w:rPr>
        <w:t xml:space="preserve"> </w:t>
      </w:r>
      <w:r w:rsidRPr="00F114C1">
        <w:rPr>
          <w:sz w:val="24"/>
          <w:szCs w:val="24"/>
        </w:rPr>
        <w:t>их</w:t>
      </w:r>
      <w:r w:rsidRPr="00F114C1">
        <w:rPr>
          <w:spacing w:val="1"/>
          <w:sz w:val="24"/>
          <w:szCs w:val="24"/>
        </w:rPr>
        <w:t xml:space="preserve"> </w:t>
      </w:r>
      <w:r w:rsidRPr="00F114C1">
        <w:rPr>
          <w:sz w:val="24"/>
          <w:szCs w:val="24"/>
        </w:rPr>
        <w:t xml:space="preserve">структурных подразделений, ответственных </w:t>
      </w:r>
      <w:r w:rsidRPr="00F114C1">
        <w:rPr>
          <w:sz w:val="24"/>
          <w:szCs w:val="24"/>
        </w:rPr>
        <w:lastRenderedPageBreak/>
        <w:t>за предоставление услуги, а также</w:t>
      </w:r>
      <w:r w:rsidRPr="00F114C1">
        <w:rPr>
          <w:spacing w:val="1"/>
          <w:sz w:val="24"/>
          <w:szCs w:val="24"/>
        </w:rPr>
        <w:t xml:space="preserve"> </w:t>
      </w:r>
      <w:r w:rsidRPr="00F114C1">
        <w:rPr>
          <w:sz w:val="24"/>
          <w:szCs w:val="24"/>
        </w:rPr>
        <w:t>многофункциональных</w:t>
      </w:r>
      <w:r w:rsidRPr="00F114C1">
        <w:rPr>
          <w:spacing w:val="-1"/>
          <w:sz w:val="24"/>
          <w:szCs w:val="24"/>
        </w:rPr>
        <w:t xml:space="preserve"> </w:t>
      </w:r>
      <w:r w:rsidRPr="00F114C1">
        <w:rPr>
          <w:sz w:val="24"/>
          <w:szCs w:val="24"/>
        </w:rPr>
        <w:t>центров;</w:t>
      </w:r>
    </w:p>
    <w:p w:rsidR="005536DC" w:rsidRPr="00F114C1" w:rsidRDefault="00430509" w:rsidP="00224DB3">
      <w:pPr>
        <w:pStyle w:val="a3"/>
        <w:ind w:firstLine="709"/>
        <w:jc w:val="both"/>
        <w:rPr>
          <w:sz w:val="24"/>
          <w:szCs w:val="24"/>
        </w:rPr>
      </w:pPr>
      <w:r w:rsidRPr="00F114C1">
        <w:rPr>
          <w:sz w:val="24"/>
          <w:szCs w:val="24"/>
        </w:rPr>
        <w:t>справочные телефоны структурных подразделений уполномоченного органа</w:t>
      </w:r>
      <w:r w:rsidRPr="00F114C1">
        <w:rPr>
          <w:spacing w:val="-67"/>
          <w:sz w:val="24"/>
          <w:szCs w:val="24"/>
        </w:rPr>
        <w:t xml:space="preserve"> </w:t>
      </w:r>
      <w:r w:rsidRPr="00F114C1">
        <w:rPr>
          <w:sz w:val="24"/>
          <w:szCs w:val="24"/>
        </w:rPr>
        <w:t>государственной</w:t>
      </w:r>
      <w:r w:rsidRPr="00F114C1">
        <w:rPr>
          <w:spacing w:val="1"/>
          <w:sz w:val="24"/>
          <w:szCs w:val="24"/>
        </w:rPr>
        <w:t xml:space="preserve"> </w:t>
      </w:r>
      <w:r w:rsidRPr="00F114C1">
        <w:rPr>
          <w:sz w:val="24"/>
          <w:szCs w:val="24"/>
        </w:rPr>
        <w:t>власти,</w:t>
      </w:r>
      <w:r w:rsidRPr="00F114C1">
        <w:rPr>
          <w:spacing w:val="1"/>
          <w:sz w:val="24"/>
          <w:szCs w:val="24"/>
        </w:rPr>
        <w:t xml:space="preserve"> </w:t>
      </w:r>
      <w:r w:rsidRPr="00F114C1">
        <w:rPr>
          <w:sz w:val="24"/>
          <w:szCs w:val="24"/>
        </w:rPr>
        <w:t>органа</w:t>
      </w:r>
      <w:r w:rsidRPr="00F114C1">
        <w:rPr>
          <w:spacing w:val="1"/>
          <w:sz w:val="24"/>
          <w:szCs w:val="24"/>
        </w:rPr>
        <w:t xml:space="preserve"> </w:t>
      </w:r>
      <w:r w:rsidRPr="00F114C1">
        <w:rPr>
          <w:sz w:val="24"/>
          <w:szCs w:val="24"/>
        </w:rPr>
        <w:t>местного</w:t>
      </w:r>
      <w:r w:rsidRPr="00F114C1">
        <w:rPr>
          <w:spacing w:val="1"/>
          <w:sz w:val="24"/>
          <w:szCs w:val="24"/>
        </w:rPr>
        <w:t xml:space="preserve"> </w:t>
      </w:r>
      <w:r w:rsidRPr="00F114C1">
        <w:rPr>
          <w:sz w:val="24"/>
          <w:szCs w:val="24"/>
        </w:rPr>
        <w:t>самоуправления,</w:t>
      </w:r>
      <w:r w:rsidRPr="00F114C1">
        <w:rPr>
          <w:spacing w:val="1"/>
          <w:sz w:val="24"/>
          <w:szCs w:val="24"/>
        </w:rPr>
        <w:t xml:space="preserve"> </w:t>
      </w:r>
      <w:r w:rsidRPr="00F114C1">
        <w:rPr>
          <w:sz w:val="24"/>
          <w:szCs w:val="24"/>
        </w:rPr>
        <w:t>организации,</w:t>
      </w:r>
      <w:r w:rsidRPr="00F114C1">
        <w:rPr>
          <w:spacing w:val="1"/>
          <w:sz w:val="24"/>
          <w:szCs w:val="24"/>
        </w:rPr>
        <w:t xml:space="preserve"> </w:t>
      </w:r>
      <w:r w:rsidRPr="00F114C1">
        <w:rPr>
          <w:sz w:val="24"/>
          <w:szCs w:val="24"/>
        </w:rPr>
        <w:t>ответственных</w:t>
      </w:r>
      <w:r w:rsidRPr="00F114C1">
        <w:rPr>
          <w:spacing w:val="1"/>
          <w:sz w:val="24"/>
          <w:szCs w:val="24"/>
        </w:rPr>
        <w:t xml:space="preserve"> </w:t>
      </w:r>
      <w:r w:rsidRPr="00F114C1">
        <w:rPr>
          <w:sz w:val="24"/>
          <w:szCs w:val="24"/>
        </w:rPr>
        <w:t>за</w:t>
      </w:r>
      <w:r w:rsidRPr="00F114C1">
        <w:rPr>
          <w:spacing w:val="1"/>
          <w:sz w:val="24"/>
          <w:szCs w:val="24"/>
        </w:rPr>
        <w:t xml:space="preserve"> </w:t>
      </w:r>
      <w:r w:rsidRPr="00F114C1">
        <w:rPr>
          <w:sz w:val="24"/>
          <w:szCs w:val="24"/>
        </w:rPr>
        <w:t>предоставление</w:t>
      </w:r>
      <w:r w:rsidRPr="00F114C1">
        <w:rPr>
          <w:spacing w:val="1"/>
          <w:sz w:val="24"/>
          <w:szCs w:val="24"/>
        </w:rPr>
        <w:t xml:space="preserve"> </w:t>
      </w:r>
      <w:r w:rsidRPr="00F114C1">
        <w:rPr>
          <w:sz w:val="24"/>
          <w:szCs w:val="24"/>
        </w:rPr>
        <w:t>услуги,</w:t>
      </w:r>
      <w:r w:rsidRPr="00F114C1">
        <w:rPr>
          <w:spacing w:val="1"/>
          <w:sz w:val="24"/>
          <w:szCs w:val="24"/>
        </w:rPr>
        <w:t xml:space="preserve"> </w:t>
      </w:r>
      <w:r w:rsidRPr="00F114C1">
        <w:rPr>
          <w:sz w:val="24"/>
          <w:szCs w:val="24"/>
        </w:rPr>
        <w:t>в</w:t>
      </w:r>
      <w:r w:rsidRPr="00F114C1">
        <w:rPr>
          <w:spacing w:val="1"/>
          <w:sz w:val="24"/>
          <w:szCs w:val="24"/>
        </w:rPr>
        <w:t xml:space="preserve"> </w:t>
      </w:r>
      <w:r w:rsidRPr="00F114C1">
        <w:rPr>
          <w:sz w:val="24"/>
          <w:szCs w:val="24"/>
        </w:rPr>
        <w:t>том</w:t>
      </w:r>
      <w:r w:rsidRPr="00F114C1">
        <w:rPr>
          <w:spacing w:val="1"/>
          <w:sz w:val="24"/>
          <w:szCs w:val="24"/>
        </w:rPr>
        <w:t xml:space="preserve"> </w:t>
      </w:r>
      <w:r w:rsidRPr="00F114C1">
        <w:rPr>
          <w:sz w:val="24"/>
          <w:szCs w:val="24"/>
        </w:rPr>
        <w:t>числе</w:t>
      </w:r>
      <w:r w:rsidRPr="00F114C1">
        <w:rPr>
          <w:spacing w:val="1"/>
          <w:sz w:val="24"/>
          <w:szCs w:val="24"/>
        </w:rPr>
        <w:t xml:space="preserve"> </w:t>
      </w:r>
      <w:r w:rsidRPr="00F114C1">
        <w:rPr>
          <w:sz w:val="24"/>
          <w:szCs w:val="24"/>
        </w:rPr>
        <w:t>номер</w:t>
      </w:r>
      <w:r w:rsidRPr="00F114C1">
        <w:rPr>
          <w:spacing w:val="1"/>
          <w:sz w:val="24"/>
          <w:szCs w:val="24"/>
        </w:rPr>
        <w:t xml:space="preserve"> </w:t>
      </w:r>
      <w:r w:rsidRPr="00F114C1">
        <w:rPr>
          <w:sz w:val="24"/>
          <w:szCs w:val="24"/>
        </w:rPr>
        <w:t>телефона</w:t>
      </w:r>
      <w:r w:rsidR="002D4EFA" w:rsidRPr="00F114C1">
        <w:rPr>
          <w:sz w:val="24"/>
          <w:szCs w:val="24"/>
        </w:rPr>
        <w:t xml:space="preserve"> </w:t>
      </w:r>
      <w:r w:rsidRPr="00F114C1">
        <w:rPr>
          <w:sz w:val="24"/>
          <w:szCs w:val="24"/>
        </w:rPr>
        <w:t>-</w:t>
      </w:r>
      <w:r w:rsidRPr="00F114C1">
        <w:rPr>
          <w:spacing w:val="1"/>
          <w:sz w:val="24"/>
          <w:szCs w:val="24"/>
        </w:rPr>
        <w:t xml:space="preserve"> </w:t>
      </w:r>
      <w:r w:rsidRPr="00F114C1">
        <w:rPr>
          <w:sz w:val="24"/>
          <w:szCs w:val="24"/>
        </w:rPr>
        <w:t>автоинформатора</w:t>
      </w:r>
      <w:r w:rsidRPr="00F114C1">
        <w:rPr>
          <w:spacing w:val="-2"/>
          <w:sz w:val="24"/>
          <w:szCs w:val="24"/>
        </w:rPr>
        <w:t xml:space="preserve"> </w:t>
      </w:r>
      <w:r w:rsidRPr="00F114C1">
        <w:rPr>
          <w:sz w:val="24"/>
          <w:szCs w:val="24"/>
        </w:rPr>
        <w:t>(при наличии);</w:t>
      </w:r>
    </w:p>
    <w:p w:rsidR="005536DC" w:rsidRPr="00F114C1" w:rsidRDefault="00430509" w:rsidP="00224DB3">
      <w:pPr>
        <w:pStyle w:val="a3"/>
        <w:ind w:firstLine="709"/>
        <w:jc w:val="both"/>
        <w:rPr>
          <w:sz w:val="24"/>
          <w:szCs w:val="24"/>
        </w:rPr>
      </w:pPr>
      <w:r w:rsidRPr="00F114C1">
        <w:rPr>
          <w:sz w:val="24"/>
          <w:szCs w:val="24"/>
        </w:rPr>
        <w:t>адрес</w:t>
      </w:r>
      <w:r w:rsidRPr="00F114C1">
        <w:rPr>
          <w:spacing w:val="1"/>
          <w:sz w:val="24"/>
          <w:szCs w:val="24"/>
        </w:rPr>
        <w:t xml:space="preserve"> </w:t>
      </w:r>
      <w:r w:rsidRPr="00F114C1">
        <w:rPr>
          <w:sz w:val="24"/>
          <w:szCs w:val="24"/>
        </w:rPr>
        <w:t>официального</w:t>
      </w:r>
      <w:r w:rsidRPr="00F114C1">
        <w:rPr>
          <w:spacing w:val="1"/>
          <w:sz w:val="24"/>
          <w:szCs w:val="24"/>
        </w:rPr>
        <w:t xml:space="preserve"> </w:t>
      </w:r>
      <w:r w:rsidRPr="00F114C1">
        <w:rPr>
          <w:sz w:val="24"/>
          <w:szCs w:val="24"/>
        </w:rPr>
        <w:t>сайта,</w:t>
      </w:r>
      <w:r w:rsidRPr="00F114C1">
        <w:rPr>
          <w:spacing w:val="1"/>
          <w:sz w:val="24"/>
          <w:szCs w:val="24"/>
        </w:rPr>
        <w:t xml:space="preserve"> </w:t>
      </w:r>
      <w:r w:rsidRPr="00F114C1">
        <w:rPr>
          <w:sz w:val="24"/>
          <w:szCs w:val="24"/>
        </w:rPr>
        <w:t>а</w:t>
      </w:r>
      <w:r w:rsidRPr="00F114C1">
        <w:rPr>
          <w:spacing w:val="1"/>
          <w:sz w:val="24"/>
          <w:szCs w:val="24"/>
        </w:rPr>
        <w:t xml:space="preserve"> </w:t>
      </w:r>
      <w:r w:rsidRPr="00F114C1">
        <w:rPr>
          <w:sz w:val="24"/>
          <w:szCs w:val="24"/>
        </w:rPr>
        <w:t>также</w:t>
      </w:r>
      <w:r w:rsidRPr="00F114C1">
        <w:rPr>
          <w:spacing w:val="1"/>
          <w:sz w:val="24"/>
          <w:szCs w:val="24"/>
        </w:rPr>
        <w:t xml:space="preserve"> </w:t>
      </w:r>
      <w:r w:rsidRPr="00F114C1">
        <w:rPr>
          <w:sz w:val="24"/>
          <w:szCs w:val="24"/>
        </w:rPr>
        <w:t>электронной</w:t>
      </w:r>
      <w:r w:rsidRPr="00F114C1">
        <w:rPr>
          <w:spacing w:val="1"/>
          <w:sz w:val="24"/>
          <w:szCs w:val="24"/>
        </w:rPr>
        <w:t xml:space="preserve"> </w:t>
      </w:r>
      <w:r w:rsidRPr="00F114C1">
        <w:rPr>
          <w:sz w:val="24"/>
          <w:szCs w:val="24"/>
        </w:rPr>
        <w:t>почты</w:t>
      </w:r>
      <w:r w:rsidRPr="00F114C1">
        <w:rPr>
          <w:spacing w:val="1"/>
          <w:sz w:val="24"/>
          <w:szCs w:val="24"/>
        </w:rPr>
        <w:t xml:space="preserve"> </w:t>
      </w:r>
      <w:r w:rsidRPr="00F114C1">
        <w:rPr>
          <w:sz w:val="24"/>
          <w:szCs w:val="24"/>
        </w:rPr>
        <w:t>и</w:t>
      </w:r>
      <w:r w:rsidRPr="00F114C1">
        <w:rPr>
          <w:spacing w:val="1"/>
          <w:sz w:val="24"/>
          <w:szCs w:val="24"/>
        </w:rPr>
        <w:t xml:space="preserve"> </w:t>
      </w:r>
      <w:r w:rsidRPr="00F114C1">
        <w:rPr>
          <w:sz w:val="24"/>
          <w:szCs w:val="24"/>
        </w:rPr>
        <w:t>(или)</w:t>
      </w:r>
      <w:r w:rsidRPr="00F114C1">
        <w:rPr>
          <w:spacing w:val="1"/>
          <w:sz w:val="24"/>
          <w:szCs w:val="24"/>
        </w:rPr>
        <w:t xml:space="preserve"> </w:t>
      </w:r>
      <w:r w:rsidRPr="00F114C1">
        <w:rPr>
          <w:sz w:val="24"/>
          <w:szCs w:val="24"/>
        </w:rPr>
        <w:t>формы</w:t>
      </w:r>
      <w:r w:rsidRPr="00F114C1">
        <w:rPr>
          <w:spacing w:val="1"/>
          <w:sz w:val="24"/>
          <w:szCs w:val="24"/>
        </w:rPr>
        <w:t xml:space="preserve"> </w:t>
      </w:r>
      <w:r w:rsidRPr="00F114C1">
        <w:rPr>
          <w:sz w:val="24"/>
          <w:szCs w:val="24"/>
        </w:rPr>
        <w:t>обратной</w:t>
      </w:r>
      <w:r w:rsidRPr="00F114C1">
        <w:rPr>
          <w:spacing w:val="-8"/>
          <w:sz w:val="24"/>
          <w:szCs w:val="24"/>
        </w:rPr>
        <w:t xml:space="preserve"> </w:t>
      </w:r>
      <w:r w:rsidRPr="00F114C1">
        <w:rPr>
          <w:sz w:val="24"/>
          <w:szCs w:val="24"/>
        </w:rPr>
        <w:t>связи</w:t>
      </w:r>
      <w:r w:rsidRPr="00F114C1">
        <w:rPr>
          <w:spacing w:val="-8"/>
          <w:sz w:val="24"/>
          <w:szCs w:val="24"/>
        </w:rPr>
        <w:t xml:space="preserve"> </w:t>
      </w:r>
      <w:r w:rsidRPr="00F114C1">
        <w:rPr>
          <w:sz w:val="24"/>
          <w:szCs w:val="24"/>
        </w:rPr>
        <w:t>уполномоченного</w:t>
      </w:r>
      <w:r w:rsidRPr="00F114C1">
        <w:rPr>
          <w:spacing w:val="-7"/>
          <w:sz w:val="24"/>
          <w:szCs w:val="24"/>
        </w:rPr>
        <w:t xml:space="preserve"> </w:t>
      </w:r>
      <w:r w:rsidRPr="00F114C1">
        <w:rPr>
          <w:sz w:val="24"/>
          <w:szCs w:val="24"/>
        </w:rPr>
        <w:t>органа</w:t>
      </w:r>
      <w:r w:rsidRPr="00F114C1">
        <w:rPr>
          <w:spacing w:val="-8"/>
          <w:sz w:val="24"/>
          <w:szCs w:val="24"/>
        </w:rPr>
        <w:t xml:space="preserve"> </w:t>
      </w:r>
      <w:r w:rsidRPr="00F114C1">
        <w:rPr>
          <w:sz w:val="24"/>
          <w:szCs w:val="24"/>
        </w:rPr>
        <w:t>государственной</w:t>
      </w:r>
      <w:r w:rsidRPr="00F114C1">
        <w:rPr>
          <w:spacing w:val="-7"/>
          <w:sz w:val="24"/>
          <w:szCs w:val="24"/>
        </w:rPr>
        <w:t xml:space="preserve"> </w:t>
      </w:r>
      <w:r w:rsidRPr="00F114C1">
        <w:rPr>
          <w:sz w:val="24"/>
          <w:szCs w:val="24"/>
        </w:rPr>
        <w:t>власти,</w:t>
      </w:r>
      <w:r w:rsidRPr="00F114C1">
        <w:rPr>
          <w:spacing w:val="-8"/>
          <w:sz w:val="24"/>
          <w:szCs w:val="24"/>
        </w:rPr>
        <w:t xml:space="preserve"> </w:t>
      </w:r>
      <w:r w:rsidRPr="00F114C1">
        <w:rPr>
          <w:sz w:val="24"/>
          <w:szCs w:val="24"/>
        </w:rPr>
        <w:t>органа</w:t>
      </w:r>
      <w:r w:rsidRPr="00F114C1">
        <w:rPr>
          <w:spacing w:val="-8"/>
          <w:sz w:val="24"/>
          <w:szCs w:val="24"/>
        </w:rPr>
        <w:t xml:space="preserve"> </w:t>
      </w:r>
      <w:r w:rsidRPr="00F114C1">
        <w:rPr>
          <w:sz w:val="24"/>
          <w:szCs w:val="24"/>
        </w:rPr>
        <w:t>местного</w:t>
      </w:r>
      <w:r w:rsidRPr="00F114C1">
        <w:rPr>
          <w:spacing w:val="-67"/>
          <w:sz w:val="24"/>
          <w:szCs w:val="24"/>
        </w:rPr>
        <w:t xml:space="preserve"> </w:t>
      </w:r>
      <w:r w:rsidRPr="00F114C1">
        <w:rPr>
          <w:sz w:val="24"/>
          <w:szCs w:val="24"/>
        </w:rPr>
        <w:t>самоуправления,</w:t>
      </w:r>
      <w:r w:rsidRPr="00F114C1">
        <w:rPr>
          <w:spacing w:val="-1"/>
          <w:sz w:val="24"/>
          <w:szCs w:val="24"/>
        </w:rPr>
        <w:t xml:space="preserve"> </w:t>
      </w:r>
      <w:r w:rsidRPr="00F114C1">
        <w:rPr>
          <w:sz w:val="24"/>
          <w:szCs w:val="24"/>
        </w:rPr>
        <w:t>организации в</w:t>
      </w:r>
      <w:r w:rsidRPr="00F114C1">
        <w:rPr>
          <w:spacing w:val="-1"/>
          <w:sz w:val="24"/>
          <w:szCs w:val="24"/>
        </w:rPr>
        <w:t xml:space="preserve"> </w:t>
      </w:r>
      <w:r w:rsidRPr="00F114C1">
        <w:rPr>
          <w:sz w:val="24"/>
          <w:szCs w:val="24"/>
        </w:rPr>
        <w:t>сети «Интернет».</w:t>
      </w:r>
    </w:p>
    <w:p w:rsidR="005536DC" w:rsidRPr="00F114C1" w:rsidRDefault="00430509" w:rsidP="00224DB3">
      <w:pPr>
        <w:pStyle w:val="a5"/>
        <w:numPr>
          <w:ilvl w:val="1"/>
          <w:numId w:val="9"/>
        </w:numPr>
        <w:tabs>
          <w:tab w:val="left" w:pos="1503"/>
        </w:tabs>
        <w:spacing w:before="75"/>
        <w:ind w:left="0" w:right="0" w:firstLine="709"/>
        <w:rPr>
          <w:sz w:val="24"/>
          <w:szCs w:val="24"/>
        </w:rPr>
      </w:pPr>
      <w:r w:rsidRPr="00F114C1">
        <w:rPr>
          <w:sz w:val="24"/>
          <w:szCs w:val="24"/>
        </w:rPr>
        <w:t>В залах ожидания уполномоченного органа государственной власти,</w:t>
      </w:r>
      <w:r w:rsidRPr="00F114C1">
        <w:rPr>
          <w:spacing w:val="1"/>
          <w:sz w:val="24"/>
          <w:szCs w:val="24"/>
        </w:rPr>
        <w:t xml:space="preserve"> </w:t>
      </w:r>
      <w:r w:rsidRPr="00F114C1">
        <w:rPr>
          <w:sz w:val="24"/>
          <w:szCs w:val="24"/>
        </w:rPr>
        <w:t>органа</w:t>
      </w:r>
      <w:r w:rsidRPr="00F114C1">
        <w:rPr>
          <w:spacing w:val="1"/>
          <w:sz w:val="24"/>
          <w:szCs w:val="24"/>
        </w:rPr>
        <w:t xml:space="preserve"> </w:t>
      </w:r>
      <w:r w:rsidRPr="00F114C1">
        <w:rPr>
          <w:sz w:val="24"/>
          <w:szCs w:val="24"/>
        </w:rPr>
        <w:t>местного</w:t>
      </w:r>
      <w:r w:rsidRPr="00F114C1">
        <w:rPr>
          <w:spacing w:val="1"/>
          <w:sz w:val="24"/>
          <w:szCs w:val="24"/>
        </w:rPr>
        <w:t xml:space="preserve"> </w:t>
      </w:r>
      <w:r w:rsidRPr="00F114C1">
        <w:rPr>
          <w:sz w:val="24"/>
          <w:szCs w:val="24"/>
        </w:rPr>
        <w:t>самоуправления,</w:t>
      </w:r>
      <w:r w:rsidRPr="00F114C1">
        <w:rPr>
          <w:spacing w:val="1"/>
          <w:sz w:val="24"/>
          <w:szCs w:val="24"/>
        </w:rPr>
        <w:t xml:space="preserve"> </w:t>
      </w:r>
      <w:r w:rsidRPr="00F114C1">
        <w:rPr>
          <w:sz w:val="24"/>
          <w:szCs w:val="24"/>
        </w:rPr>
        <w:t>организации</w:t>
      </w:r>
      <w:r w:rsidRPr="00F114C1">
        <w:rPr>
          <w:spacing w:val="1"/>
          <w:sz w:val="24"/>
          <w:szCs w:val="24"/>
        </w:rPr>
        <w:t xml:space="preserve"> </w:t>
      </w:r>
      <w:r w:rsidRPr="00F114C1">
        <w:rPr>
          <w:sz w:val="24"/>
          <w:szCs w:val="24"/>
        </w:rPr>
        <w:t>размещаются</w:t>
      </w:r>
      <w:r w:rsidRPr="00F114C1">
        <w:rPr>
          <w:spacing w:val="1"/>
          <w:sz w:val="24"/>
          <w:szCs w:val="24"/>
        </w:rPr>
        <w:t xml:space="preserve"> </w:t>
      </w:r>
      <w:r w:rsidRPr="00F114C1">
        <w:rPr>
          <w:sz w:val="24"/>
          <w:szCs w:val="24"/>
        </w:rPr>
        <w:t>нормативные</w:t>
      </w:r>
      <w:r w:rsidRPr="00F114C1">
        <w:rPr>
          <w:spacing w:val="1"/>
          <w:sz w:val="24"/>
          <w:szCs w:val="24"/>
        </w:rPr>
        <w:t xml:space="preserve"> </w:t>
      </w:r>
      <w:r w:rsidRPr="00F114C1">
        <w:rPr>
          <w:sz w:val="24"/>
          <w:szCs w:val="24"/>
        </w:rPr>
        <w:t>правовые</w:t>
      </w:r>
      <w:r w:rsidRPr="00F114C1">
        <w:rPr>
          <w:spacing w:val="1"/>
          <w:sz w:val="24"/>
          <w:szCs w:val="24"/>
        </w:rPr>
        <w:t xml:space="preserve"> </w:t>
      </w:r>
      <w:r w:rsidRPr="00F114C1">
        <w:rPr>
          <w:sz w:val="24"/>
          <w:szCs w:val="24"/>
        </w:rPr>
        <w:t>акты,</w:t>
      </w:r>
      <w:r w:rsidRPr="00F114C1">
        <w:rPr>
          <w:spacing w:val="1"/>
          <w:sz w:val="24"/>
          <w:szCs w:val="24"/>
        </w:rPr>
        <w:t xml:space="preserve"> </w:t>
      </w:r>
      <w:r w:rsidRPr="00F114C1">
        <w:rPr>
          <w:sz w:val="24"/>
          <w:szCs w:val="24"/>
        </w:rPr>
        <w:t>регулирующие</w:t>
      </w:r>
      <w:r w:rsidRPr="00F114C1">
        <w:rPr>
          <w:spacing w:val="1"/>
          <w:sz w:val="24"/>
          <w:szCs w:val="24"/>
        </w:rPr>
        <w:t xml:space="preserve"> </w:t>
      </w:r>
      <w:r w:rsidRPr="00F114C1">
        <w:rPr>
          <w:sz w:val="24"/>
          <w:szCs w:val="24"/>
        </w:rPr>
        <w:t>порядок</w:t>
      </w:r>
      <w:r w:rsidRPr="00F114C1">
        <w:rPr>
          <w:spacing w:val="1"/>
          <w:sz w:val="24"/>
          <w:szCs w:val="24"/>
        </w:rPr>
        <w:t xml:space="preserve"> </w:t>
      </w:r>
      <w:r w:rsidRPr="00F114C1">
        <w:rPr>
          <w:sz w:val="24"/>
          <w:szCs w:val="24"/>
        </w:rPr>
        <w:t>предоставления</w:t>
      </w:r>
      <w:r w:rsidRPr="00F114C1">
        <w:rPr>
          <w:spacing w:val="1"/>
          <w:sz w:val="24"/>
          <w:szCs w:val="24"/>
        </w:rPr>
        <w:t xml:space="preserve"> </w:t>
      </w:r>
      <w:r w:rsidRPr="00F114C1">
        <w:rPr>
          <w:sz w:val="24"/>
          <w:szCs w:val="24"/>
        </w:rPr>
        <w:t>услуги,</w:t>
      </w:r>
      <w:r w:rsidRPr="00F114C1">
        <w:rPr>
          <w:spacing w:val="1"/>
          <w:sz w:val="24"/>
          <w:szCs w:val="24"/>
        </w:rPr>
        <w:t xml:space="preserve"> </w:t>
      </w:r>
      <w:r w:rsidRPr="00F114C1">
        <w:rPr>
          <w:sz w:val="24"/>
          <w:szCs w:val="24"/>
        </w:rPr>
        <w:t>в</w:t>
      </w:r>
      <w:r w:rsidRPr="00F114C1">
        <w:rPr>
          <w:spacing w:val="1"/>
          <w:sz w:val="24"/>
          <w:szCs w:val="24"/>
        </w:rPr>
        <w:t xml:space="preserve"> </w:t>
      </w:r>
      <w:r w:rsidRPr="00F114C1">
        <w:rPr>
          <w:sz w:val="24"/>
          <w:szCs w:val="24"/>
        </w:rPr>
        <w:t>том</w:t>
      </w:r>
      <w:r w:rsidRPr="00F114C1">
        <w:rPr>
          <w:spacing w:val="1"/>
          <w:sz w:val="24"/>
          <w:szCs w:val="24"/>
        </w:rPr>
        <w:t xml:space="preserve"> </w:t>
      </w:r>
      <w:r w:rsidRPr="00F114C1">
        <w:rPr>
          <w:sz w:val="24"/>
          <w:szCs w:val="24"/>
        </w:rPr>
        <w:t>числе</w:t>
      </w:r>
      <w:r w:rsidRPr="00F114C1">
        <w:rPr>
          <w:spacing w:val="1"/>
          <w:sz w:val="24"/>
          <w:szCs w:val="24"/>
        </w:rPr>
        <w:t xml:space="preserve"> </w:t>
      </w:r>
      <w:r w:rsidRPr="00F114C1">
        <w:rPr>
          <w:spacing w:val="-1"/>
          <w:sz w:val="24"/>
          <w:szCs w:val="24"/>
        </w:rPr>
        <w:t>Административный</w:t>
      </w:r>
      <w:r w:rsidRPr="00F114C1">
        <w:rPr>
          <w:spacing w:val="-17"/>
          <w:sz w:val="24"/>
          <w:szCs w:val="24"/>
        </w:rPr>
        <w:t xml:space="preserve"> </w:t>
      </w:r>
      <w:r w:rsidRPr="00F114C1">
        <w:rPr>
          <w:spacing w:val="-1"/>
          <w:sz w:val="24"/>
          <w:szCs w:val="24"/>
        </w:rPr>
        <w:t>регламент,</w:t>
      </w:r>
      <w:r w:rsidRPr="00F114C1">
        <w:rPr>
          <w:spacing w:val="-16"/>
          <w:sz w:val="24"/>
          <w:szCs w:val="24"/>
        </w:rPr>
        <w:t xml:space="preserve"> </w:t>
      </w:r>
      <w:r w:rsidRPr="00F114C1">
        <w:rPr>
          <w:sz w:val="24"/>
          <w:szCs w:val="24"/>
        </w:rPr>
        <w:t>которые</w:t>
      </w:r>
      <w:r w:rsidRPr="00F114C1">
        <w:rPr>
          <w:spacing w:val="-16"/>
          <w:sz w:val="24"/>
          <w:szCs w:val="24"/>
        </w:rPr>
        <w:t xml:space="preserve"> </w:t>
      </w:r>
      <w:r w:rsidRPr="00F114C1">
        <w:rPr>
          <w:sz w:val="24"/>
          <w:szCs w:val="24"/>
        </w:rPr>
        <w:t>по</w:t>
      </w:r>
      <w:r w:rsidRPr="00F114C1">
        <w:rPr>
          <w:spacing w:val="-17"/>
          <w:sz w:val="24"/>
          <w:szCs w:val="24"/>
        </w:rPr>
        <w:t xml:space="preserve"> </w:t>
      </w:r>
      <w:r w:rsidRPr="00F114C1">
        <w:rPr>
          <w:sz w:val="24"/>
          <w:szCs w:val="24"/>
        </w:rPr>
        <w:t>требованию</w:t>
      </w:r>
      <w:r w:rsidRPr="00F114C1">
        <w:rPr>
          <w:spacing w:val="-16"/>
          <w:sz w:val="24"/>
          <w:szCs w:val="24"/>
        </w:rPr>
        <w:t xml:space="preserve"> </w:t>
      </w:r>
      <w:r w:rsidRPr="00F114C1">
        <w:rPr>
          <w:sz w:val="24"/>
          <w:szCs w:val="24"/>
        </w:rPr>
        <w:t>заявителя</w:t>
      </w:r>
      <w:r w:rsidRPr="00F114C1">
        <w:rPr>
          <w:spacing w:val="-16"/>
          <w:sz w:val="24"/>
          <w:szCs w:val="24"/>
        </w:rPr>
        <w:t xml:space="preserve"> </w:t>
      </w:r>
      <w:r w:rsidRPr="00F114C1">
        <w:rPr>
          <w:sz w:val="24"/>
          <w:szCs w:val="24"/>
        </w:rPr>
        <w:t>предоставляются</w:t>
      </w:r>
      <w:r w:rsidRPr="00F114C1">
        <w:rPr>
          <w:spacing w:val="-68"/>
          <w:sz w:val="24"/>
          <w:szCs w:val="24"/>
        </w:rPr>
        <w:t xml:space="preserve"> </w:t>
      </w:r>
      <w:r w:rsidRPr="00F114C1">
        <w:rPr>
          <w:sz w:val="24"/>
          <w:szCs w:val="24"/>
        </w:rPr>
        <w:t>ему</w:t>
      </w:r>
      <w:r w:rsidRPr="00F114C1">
        <w:rPr>
          <w:spacing w:val="-1"/>
          <w:sz w:val="24"/>
          <w:szCs w:val="24"/>
        </w:rPr>
        <w:t xml:space="preserve"> </w:t>
      </w:r>
      <w:r w:rsidRPr="00F114C1">
        <w:rPr>
          <w:sz w:val="24"/>
          <w:szCs w:val="24"/>
        </w:rPr>
        <w:t>для</w:t>
      </w:r>
      <w:r w:rsidRPr="00F114C1">
        <w:rPr>
          <w:spacing w:val="-1"/>
          <w:sz w:val="24"/>
          <w:szCs w:val="24"/>
        </w:rPr>
        <w:t xml:space="preserve"> </w:t>
      </w:r>
      <w:r w:rsidRPr="00F114C1">
        <w:rPr>
          <w:sz w:val="24"/>
          <w:szCs w:val="24"/>
        </w:rPr>
        <w:t>ознакомления.</w:t>
      </w:r>
    </w:p>
    <w:p w:rsidR="005536DC" w:rsidRPr="00F114C1" w:rsidRDefault="00430509" w:rsidP="00224DB3">
      <w:pPr>
        <w:pStyle w:val="a5"/>
        <w:numPr>
          <w:ilvl w:val="1"/>
          <w:numId w:val="9"/>
        </w:numPr>
        <w:tabs>
          <w:tab w:val="left" w:pos="1613"/>
        </w:tabs>
        <w:ind w:left="0" w:right="0" w:firstLine="709"/>
        <w:rPr>
          <w:sz w:val="24"/>
          <w:szCs w:val="24"/>
        </w:rPr>
      </w:pPr>
      <w:r w:rsidRPr="00F114C1">
        <w:rPr>
          <w:sz w:val="24"/>
          <w:szCs w:val="24"/>
        </w:rPr>
        <w:t>Размещение</w:t>
      </w:r>
      <w:r w:rsidRPr="00F114C1">
        <w:rPr>
          <w:spacing w:val="1"/>
          <w:sz w:val="24"/>
          <w:szCs w:val="24"/>
        </w:rPr>
        <w:t xml:space="preserve"> </w:t>
      </w:r>
      <w:r w:rsidRPr="00F114C1">
        <w:rPr>
          <w:sz w:val="24"/>
          <w:szCs w:val="24"/>
        </w:rPr>
        <w:t>информации</w:t>
      </w:r>
      <w:r w:rsidRPr="00F114C1">
        <w:rPr>
          <w:spacing w:val="1"/>
          <w:sz w:val="24"/>
          <w:szCs w:val="24"/>
        </w:rPr>
        <w:t xml:space="preserve"> </w:t>
      </w:r>
      <w:r w:rsidRPr="00F114C1">
        <w:rPr>
          <w:sz w:val="24"/>
          <w:szCs w:val="24"/>
        </w:rPr>
        <w:t>о</w:t>
      </w:r>
      <w:r w:rsidRPr="00F114C1">
        <w:rPr>
          <w:spacing w:val="1"/>
          <w:sz w:val="24"/>
          <w:szCs w:val="24"/>
        </w:rPr>
        <w:t xml:space="preserve"> </w:t>
      </w:r>
      <w:r w:rsidRPr="00F114C1">
        <w:rPr>
          <w:sz w:val="24"/>
          <w:szCs w:val="24"/>
        </w:rPr>
        <w:t>порядке</w:t>
      </w:r>
      <w:r w:rsidRPr="00F114C1">
        <w:rPr>
          <w:spacing w:val="1"/>
          <w:sz w:val="24"/>
          <w:szCs w:val="24"/>
        </w:rPr>
        <w:t xml:space="preserve"> </w:t>
      </w:r>
      <w:r w:rsidRPr="00F114C1">
        <w:rPr>
          <w:sz w:val="24"/>
          <w:szCs w:val="24"/>
        </w:rPr>
        <w:t>предоставления</w:t>
      </w:r>
      <w:r w:rsidRPr="00F114C1">
        <w:rPr>
          <w:spacing w:val="1"/>
          <w:sz w:val="24"/>
          <w:szCs w:val="24"/>
        </w:rPr>
        <w:t xml:space="preserve"> </w:t>
      </w:r>
      <w:r w:rsidRPr="00F114C1">
        <w:rPr>
          <w:sz w:val="24"/>
          <w:szCs w:val="24"/>
        </w:rPr>
        <w:t>услуги</w:t>
      </w:r>
      <w:r w:rsidRPr="00F114C1">
        <w:rPr>
          <w:spacing w:val="1"/>
          <w:sz w:val="24"/>
          <w:szCs w:val="24"/>
        </w:rPr>
        <w:t xml:space="preserve"> </w:t>
      </w:r>
      <w:r w:rsidRPr="00F114C1">
        <w:rPr>
          <w:sz w:val="24"/>
          <w:szCs w:val="24"/>
        </w:rPr>
        <w:t>на</w:t>
      </w:r>
      <w:r w:rsidRPr="00F114C1">
        <w:rPr>
          <w:spacing w:val="1"/>
          <w:sz w:val="24"/>
          <w:szCs w:val="24"/>
        </w:rPr>
        <w:t xml:space="preserve"> </w:t>
      </w:r>
      <w:r w:rsidRPr="00F114C1">
        <w:rPr>
          <w:sz w:val="24"/>
          <w:szCs w:val="24"/>
        </w:rPr>
        <w:t>информационных</w:t>
      </w:r>
      <w:r w:rsidRPr="00F114C1">
        <w:rPr>
          <w:spacing w:val="1"/>
          <w:sz w:val="24"/>
          <w:szCs w:val="24"/>
        </w:rPr>
        <w:t xml:space="preserve"> </w:t>
      </w:r>
      <w:r w:rsidRPr="00F114C1">
        <w:rPr>
          <w:sz w:val="24"/>
          <w:szCs w:val="24"/>
        </w:rPr>
        <w:t>стендах</w:t>
      </w:r>
      <w:r w:rsidRPr="00F114C1">
        <w:rPr>
          <w:spacing w:val="1"/>
          <w:sz w:val="24"/>
          <w:szCs w:val="24"/>
        </w:rPr>
        <w:t xml:space="preserve"> </w:t>
      </w:r>
      <w:r w:rsidRPr="00F114C1">
        <w:rPr>
          <w:sz w:val="24"/>
          <w:szCs w:val="24"/>
        </w:rPr>
        <w:t>в</w:t>
      </w:r>
      <w:r w:rsidRPr="00F114C1">
        <w:rPr>
          <w:spacing w:val="1"/>
          <w:sz w:val="24"/>
          <w:szCs w:val="24"/>
        </w:rPr>
        <w:t xml:space="preserve"> </w:t>
      </w:r>
      <w:r w:rsidRPr="00F114C1">
        <w:rPr>
          <w:sz w:val="24"/>
          <w:szCs w:val="24"/>
        </w:rPr>
        <w:t>помещении</w:t>
      </w:r>
      <w:r w:rsidRPr="00F114C1">
        <w:rPr>
          <w:spacing w:val="1"/>
          <w:sz w:val="24"/>
          <w:szCs w:val="24"/>
        </w:rPr>
        <w:t xml:space="preserve"> </w:t>
      </w:r>
      <w:r w:rsidRPr="00F114C1">
        <w:rPr>
          <w:sz w:val="24"/>
          <w:szCs w:val="24"/>
        </w:rPr>
        <w:t>многофункционального</w:t>
      </w:r>
      <w:r w:rsidRPr="00F114C1">
        <w:rPr>
          <w:spacing w:val="1"/>
          <w:sz w:val="24"/>
          <w:szCs w:val="24"/>
        </w:rPr>
        <w:t xml:space="preserve"> </w:t>
      </w:r>
      <w:r w:rsidRPr="00F114C1">
        <w:rPr>
          <w:sz w:val="24"/>
          <w:szCs w:val="24"/>
        </w:rPr>
        <w:t>центра</w:t>
      </w:r>
      <w:r w:rsidRPr="00F114C1">
        <w:rPr>
          <w:spacing w:val="1"/>
          <w:sz w:val="24"/>
          <w:szCs w:val="24"/>
        </w:rPr>
        <w:t xml:space="preserve"> </w:t>
      </w:r>
      <w:r w:rsidRPr="00F114C1">
        <w:rPr>
          <w:sz w:val="24"/>
          <w:szCs w:val="24"/>
        </w:rPr>
        <w:t>осуществляется</w:t>
      </w:r>
      <w:r w:rsidRPr="00F114C1">
        <w:rPr>
          <w:spacing w:val="1"/>
          <w:sz w:val="24"/>
          <w:szCs w:val="24"/>
        </w:rPr>
        <w:t xml:space="preserve"> </w:t>
      </w:r>
      <w:r w:rsidRPr="00F114C1">
        <w:rPr>
          <w:sz w:val="24"/>
          <w:szCs w:val="24"/>
        </w:rPr>
        <w:t>в</w:t>
      </w:r>
      <w:r w:rsidRPr="00F114C1">
        <w:rPr>
          <w:spacing w:val="1"/>
          <w:sz w:val="24"/>
          <w:szCs w:val="24"/>
        </w:rPr>
        <w:t xml:space="preserve"> </w:t>
      </w:r>
      <w:r w:rsidRPr="00F114C1">
        <w:rPr>
          <w:sz w:val="24"/>
          <w:szCs w:val="24"/>
        </w:rPr>
        <w:t>соответствии</w:t>
      </w:r>
      <w:r w:rsidRPr="00F114C1">
        <w:rPr>
          <w:spacing w:val="1"/>
          <w:sz w:val="24"/>
          <w:szCs w:val="24"/>
        </w:rPr>
        <w:t xml:space="preserve"> </w:t>
      </w:r>
      <w:r w:rsidRPr="00F114C1">
        <w:rPr>
          <w:sz w:val="24"/>
          <w:szCs w:val="24"/>
        </w:rPr>
        <w:t>с</w:t>
      </w:r>
      <w:r w:rsidRPr="00F114C1">
        <w:rPr>
          <w:spacing w:val="1"/>
          <w:sz w:val="24"/>
          <w:szCs w:val="24"/>
        </w:rPr>
        <w:t xml:space="preserve"> </w:t>
      </w:r>
      <w:r w:rsidRPr="00F114C1">
        <w:rPr>
          <w:sz w:val="24"/>
          <w:szCs w:val="24"/>
        </w:rPr>
        <w:t>соглашением,</w:t>
      </w:r>
      <w:r w:rsidRPr="00F114C1">
        <w:rPr>
          <w:spacing w:val="1"/>
          <w:sz w:val="24"/>
          <w:szCs w:val="24"/>
        </w:rPr>
        <w:t xml:space="preserve"> </w:t>
      </w:r>
      <w:r w:rsidRPr="00F114C1">
        <w:rPr>
          <w:sz w:val="24"/>
          <w:szCs w:val="24"/>
        </w:rPr>
        <w:t>заключенным</w:t>
      </w:r>
      <w:r w:rsidRPr="00F114C1">
        <w:rPr>
          <w:spacing w:val="1"/>
          <w:sz w:val="24"/>
          <w:szCs w:val="24"/>
        </w:rPr>
        <w:t xml:space="preserve"> </w:t>
      </w:r>
      <w:r w:rsidRPr="00F114C1">
        <w:rPr>
          <w:sz w:val="24"/>
          <w:szCs w:val="24"/>
        </w:rPr>
        <w:t>между</w:t>
      </w:r>
      <w:r w:rsidRPr="00F114C1">
        <w:rPr>
          <w:spacing w:val="-67"/>
          <w:sz w:val="24"/>
          <w:szCs w:val="24"/>
        </w:rPr>
        <w:t xml:space="preserve"> </w:t>
      </w:r>
      <w:r w:rsidRPr="00F114C1">
        <w:rPr>
          <w:sz w:val="24"/>
          <w:szCs w:val="24"/>
        </w:rPr>
        <w:t>многофункциональным</w:t>
      </w:r>
      <w:r w:rsidRPr="00F114C1">
        <w:rPr>
          <w:spacing w:val="1"/>
          <w:sz w:val="24"/>
          <w:szCs w:val="24"/>
        </w:rPr>
        <w:t xml:space="preserve"> </w:t>
      </w:r>
      <w:r w:rsidRPr="00F114C1">
        <w:rPr>
          <w:sz w:val="24"/>
          <w:szCs w:val="24"/>
        </w:rPr>
        <w:t>центром</w:t>
      </w:r>
      <w:r w:rsidRPr="00F114C1">
        <w:rPr>
          <w:spacing w:val="1"/>
          <w:sz w:val="24"/>
          <w:szCs w:val="24"/>
        </w:rPr>
        <w:t xml:space="preserve"> </w:t>
      </w:r>
      <w:r w:rsidRPr="00F114C1">
        <w:rPr>
          <w:sz w:val="24"/>
          <w:szCs w:val="24"/>
        </w:rPr>
        <w:t>и</w:t>
      </w:r>
      <w:r w:rsidRPr="00F114C1">
        <w:rPr>
          <w:spacing w:val="1"/>
          <w:sz w:val="24"/>
          <w:szCs w:val="24"/>
        </w:rPr>
        <w:t xml:space="preserve"> </w:t>
      </w:r>
      <w:r w:rsidRPr="00F114C1">
        <w:rPr>
          <w:sz w:val="24"/>
          <w:szCs w:val="24"/>
        </w:rPr>
        <w:t>уполномоченным</w:t>
      </w:r>
      <w:r w:rsidRPr="00F114C1">
        <w:rPr>
          <w:spacing w:val="1"/>
          <w:sz w:val="24"/>
          <w:szCs w:val="24"/>
        </w:rPr>
        <w:t xml:space="preserve"> </w:t>
      </w:r>
      <w:r w:rsidRPr="00F114C1">
        <w:rPr>
          <w:sz w:val="24"/>
          <w:szCs w:val="24"/>
        </w:rPr>
        <w:t>органом</w:t>
      </w:r>
      <w:r w:rsidRPr="00F114C1">
        <w:rPr>
          <w:spacing w:val="1"/>
          <w:sz w:val="24"/>
          <w:szCs w:val="24"/>
        </w:rPr>
        <w:t xml:space="preserve"> </w:t>
      </w:r>
      <w:r w:rsidRPr="00F114C1">
        <w:rPr>
          <w:sz w:val="24"/>
          <w:szCs w:val="24"/>
        </w:rPr>
        <w:t>государственной</w:t>
      </w:r>
      <w:r w:rsidRPr="00F114C1">
        <w:rPr>
          <w:spacing w:val="1"/>
          <w:sz w:val="24"/>
          <w:szCs w:val="24"/>
        </w:rPr>
        <w:t xml:space="preserve"> </w:t>
      </w:r>
      <w:r w:rsidRPr="00F114C1">
        <w:rPr>
          <w:sz w:val="24"/>
          <w:szCs w:val="24"/>
        </w:rPr>
        <w:t>власти,</w:t>
      </w:r>
      <w:r w:rsidRPr="00F114C1">
        <w:rPr>
          <w:spacing w:val="1"/>
          <w:sz w:val="24"/>
          <w:szCs w:val="24"/>
        </w:rPr>
        <w:t xml:space="preserve"> </w:t>
      </w:r>
      <w:r w:rsidRPr="00F114C1">
        <w:rPr>
          <w:sz w:val="24"/>
          <w:szCs w:val="24"/>
        </w:rPr>
        <w:t>органом</w:t>
      </w:r>
      <w:r w:rsidRPr="00F114C1">
        <w:rPr>
          <w:spacing w:val="1"/>
          <w:sz w:val="24"/>
          <w:szCs w:val="24"/>
        </w:rPr>
        <w:t xml:space="preserve"> </w:t>
      </w:r>
      <w:r w:rsidRPr="00F114C1">
        <w:rPr>
          <w:sz w:val="24"/>
          <w:szCs w:val="24"/>
        </w:rPr>
        <w:t>местного</w:t>
      </w:r>
      <w:r w:rsidRPr="00F114C1">
        <w:rPr>
          <w:spacing w:val="1"/>
          <w:sz w:val="24"/>
          <w:szCs w:val="24"/>
        </w:rPr>
        <w:t xml:space="preserve"> </w:t>
      </w:r>
      <w:r w:rsidRPr="00F114C1">
        <w:rPr>
          <w:sz w:val="24"/>
          <w:szCs w:val="24"/>
        </w:rPr>
        <w:t>самоуправления</w:t>
      </w:r>
      <w:r w:rsidRPr="00F114C1">
        <w:rPr>
          <w:spacing w:val="1"/>
          <w:sz w:val="24"/>
          <w:szCs w:val="24"/>
        </w:rPr>
        <w:t xml:space="preserve"> </w:t>
      </w:r>
      <w:r w:rsidRPr="00F114C1">
        <w:rPr>
          <w:sz w:val="24"/>
          <w:szCs w:val="24"/>
        </w:rPr>
        <w:t>с</w:t>
      </w:r>
      <w:r w:rsidRPr="00F114C1">
        <w:rPr>
          <w:spacing w:val="1"/>
          <w:sz w:val="24"/>
          <w:szCs w:val="24"/>
        </w:rPr>
        <w:t xml:space="preserve"> </w:t>
      </w:r>
      <w:r w:rsidRPr="00F114C1">
        <w:rPr>
          <w:sz w:val="24"/>
          <w:szCs w:val="24"/>
        </w:rPr>
        <w:t>учетом</w:t>
      </w:r>
      <w:r w:rsidRPr="00F114C1">
        <w:rPr>
          <w:spacing w:val="1"/>
          <w:sz w:val="24"/>
          <w:szCs w:val="24"/>
        </w:rPr>
        <w:t xml:space="preserve"> </w:t>
      </w:r>
      <w:r w:rsidRPr="00F114C1">
        <w:rPr>
          <w:sz w:val="24"/>
          <w:szCs w:val="24"/>
        </w:rPr>
        <w:t>требований</w:t>
      </w:r>
      <w:r w:rsidRPr="00F114C1">
        <w:rPr>
          <w:spacing w:val="1"/>
          <w:sz w:val="24"/>
          <w:szCs w:val="24"/>
        </w:rPr>
        <w:t xml:space="preserve"> </w:t>
      </w:r>
      <w:r w:rsidRPr="00F114C1">
        <w:rPr>
          <w:sz w:val="24"/>
          <w:szCs w:val="24"/>
        </w:rPr>
        <w:t>к</w:t>
      </w:r>
      <w:r w:rsidRPr="00F114C1">
        <w:rPr>
          <w:spacing w:val="1"/>
          <w:sz w:val="24"/>
          <w:szCs w:val="24"/>
        </w:rPr>
        <w:t xml:space="preserve"> </w:t>
      </w:r>
      <w:r w:rsidRPr="00F114C1">
        <w:rPr>
          <w:sz w:val="24"/>
          <w:szCs w:val="24"/>
        </w:rPr>
        <w:t>информированию,</w:t>
      </w:r>
      <w:r w:rsidRPr="00F114C1">
        <w:rPr>
          <w:spacing w:val="-3"/>
          <w:sz w:val="24"/>
          <w:szCs w:val="24"/>
        </w:rPr>
        <w:t xml:space="preserve"> </w:t>
      </w:r>
      <w:r w:rsidRPr="00F114C1">
        <w:rPr>
          <w:sz w:val="24"/>
          <w:szCs w:val="24"/>
        </w:rPr>
        <w:t>установленных</w:t>
      </w:r>
      <w:r w:rsidRPr="00F114C1">
        <w:rPr>
          <w:spacing w:val="-1"/>
          <w:sz w:val="24"/>
          <w:szCs w:val="24"/>
        </w:rPr>
        <w:t xml:space="preserve"> </w:t>
      </w:r>
      <w:r w:rsidRPr="00F114C1">
        <w:rPr>
          <w:sz w:val="24"/>
          <w:szCs w:val="24"/>
        </w:rPr>
        <w:t>Административным</w:t>
      </w:r>
      <w:r w:rsidRPr="00F114C1">
        <w:rPr>
          <w:spacing w:val="-2"/>
          <w:sz w:val="24"/>
          <w:szCs w:val="24"/>
        </w:rPr>
        <w:t xml:space="preserve"> </w:t>
      </w:r>
      <w:r w:rsidRPr="00F114C1">
        <w:rPr>
          <w:sz w:val="24"/>
          <w:szCs w:val="24"/>
        </w:rPr>
        <w:t>регламентом.</w:t>
      </w:r>
    </w:p>
    <w:p w:rsidR="005536DC" w:rsidRPr="00F114C1" w:rsidRDefault="00430509" w:rsidP="00224DB3">
      <w:pPr>
        <w:pStyle w:val="a5"/>
        <w:numPr>
          <w:ilvl w:val="1"/>
          <w:numId w:val="9"/>
        </w:numPr>
        <w:tabs>
          <w:tab w:val="left" w:pos="1485"/>
        </w:tabs>
        <w:ind w:left="0" w:right="0" w:firstLine="709"/>
        <w:rPr>
          <w:sz w:val="24"/>
          <w:szCs w:val="24"/>
        </w:rPr>
      </w:pPr>
      <w:r w:rsidRPr="00F114C1">
        <w:rPr>
          <w:sz w:val="24"/>
          <w:szCs w:val="24"/>
        </w:rPr>
        <w:t>Информация о ходе рассмотрения заявления о выдаче разрешения на</w:t>
      </w:r>
      <w:r w:rsidRPr="00F114C1">
        <w:rPr>
          <w:spacing w:val="1"/>
          <w:sz w:val="24"/>
          <w:szCs w:val="24"/>
        </w:rPr>
        <w:t xml:space="preserve"> </w:t>
      </w:r>
      <w:r w:rsidRPr="00F114C1">
        <w:rPr>
          <w:sz w:val="24"/>
          <w:szCs w:val="24"/>
        </w:rPr>
        <w:t>строительство, заявления о внесении изменений, уведомления и о результатах</w:t>
      </w:r>
      <w:r w:rsidRPr="00F114C1">
        <w:rPr>
          <w:spacing w:val="1"/>
          <w:sz w:val="24"/>
          <w:szCs w:val="24"/>
        </w:rPr>
        <w:t xml:space="preserve"> </w:t>
      </w:r>
      <w:r w:rsidRPr="00F114C1">
        <w:rPr>
          <w:sz w:val="24"/>
          <w:szCs w:val="24"/>
        </w:rPr>
        <w:t>предоставления услуги может быть получена заявителем (его представителем) в</w:t>
      </w:r>
      <w:r w:rsidRPr="00F114C1">
        <w:rPr>
          <w:spacing w:val="1"/>
          <w:sz w:val="24"/>
          <w:szCs w:val="24"/>
        </w:rPr>
        <w:t xml:space="preserve"> </w:t>
      </w:r>
      <w:r w:rsidRPr="00F114C1">
        <w:rPr>
          <w:sz w:val="24"/>
          <w:szCs w:val="24"/>
        </w:rPr>
        <w:t>личном</w:t>
      </w:r>
      <w:r w:rsidRPr="00F114C1">
        <w:rPr>
          <w:spacing w:val="1"/>
          <w:sz w:val="24"/>
          <w:szCs w:val="24"/>
        </w:rPr>
        <w:t xml:space="preserve"> </w:t>
      </w:r>
      <w:r w:rsidRPr="00F114C1">
        <w:rPr>
          <w:sz w:val="24"/>
          <w:szCs w:val="24"/>
        </w:rPr>
        <w:t>кабинете</w:t>
      </w:r>
      <w:r w:rsidRPr="00F114C1">
        <w:rPr>
          <w:spacing w:val="1"/>
          <w:sz w:val="24"/>
          <w:szCs w:val="24"/>
        </w:rPr>
        <w:t xml:space="preserve"> </w:t>
      </w:r>
      <w:r w:rsidRPr="00F114C1">
        <w:rPr>
          <w:sz w:val="24"/>
          <w:szCs w:val="24"/>
        </w:rPr>
        <w:t>на</w:t>
      </w:r>
      <w:r w:rsidRPr="00F114C1">
        <w:rPr>
          <w:spacing w:val="1"/>
          <w:sz w:val="24"/>
          <w:szCs w:val="24"/>
        </w:rPr>
        <w:t xml:space="preserve"> </w:t>
      </w:r>
      <w:r w:rsidRPr="00F114C1">
        <w:rPr>
          <w:sz w:val="24"/>
          <w:szCs w:val="24"/>
        </w:rPr>
        <w:t>Едином</w:t>
      </w:r>
      <w:r w:rsidRPr="00F114C1">
        <w:rPr>
          <w:spacing w:val="1"/>
          <w:sz w:val="24"/>
          <w:szCs w:val="24"/>
        </w:rPr>
        <w:t xml:space="preserve"> </w:t>
      </w:r>
      <w:r w:rsidRPr="00F114C1">
        <w:rPr>
          <w:sz w:val="24"/>
          <w:szCs w:val="24"/>
        </w:rPr>
        <w:t>портале,</w:t>
      </w:r>
      <w:r w:rsidRPr="00F114C1">
        <w:rPr>
          <w:spacing w:val="1"/>
          <w:sz w:val="24"/>
          <w:szCs w:val="24"/>
        </w:rPr>
        <w:t xml:space="preserve"> </w:t>
      </w:r>
      <w:r w:rsidRPr="00F114C1">
        <w:rPr>
          <w:sz w:val="24"/>
          <w:szCs w:val="24"/>
        </w:rPr>
        <w:t>региональном</w:t>
      </w:r>
      <w:r w:rsidRPr="00F114C1">
        <w:rPr>
          <w:spacing w:val="1"/>
          <w:sz w:val="24"/>
          <w:szCs w:val="24"/>
        </w:rPr>
        <w:t xml:space="preserve"> </w:t>
      </w:r>
      <w:r w:rsidRPr="00F114C1">
        <w:rPr>
          <w:sz w:val="24"/>
          <w:szCs w:val="24"/>
        </w:rPr>
        <w:t>портале,</w:t>
      </w:r>
      <w:r w:rsidRPr="00F114C1">
        <w:rPr>
          <w:spacing w:val="1"/>
          <w:sz w:val="24"/>
          <w:szCs w:val="24"/>
        </w:rPr>
        <w:t xml:space="preserve"> </w:t>
      </w:r>
      <w:r w:rsidRPr="00F114C1">
        <w:rPr>
          <w:sz w:val="24"/>
          <w:szCs w:val="24"/>
        </w:rPr>
        <w:t>а</w:t>
      </w:r>
      <w:r w:rsidRPr="00F114C1">
        <w:rPr>
          <w:spacing w:val="1"/>
          <w:sz w:val="24"/>
          <w:szCs w:val="24"/>
        </w:rPr>
        <w:t xml:space="preserve"> </w:t>
      </w:r>
      <w:r w:rsidRPr="00F114C1">
        <w:rPr>
          <w:sz w:val="24"/>
          <w:szCs w:val="24"/>
        </w:rPr>
        <w:t>также</w:t>
      </w:r>
      <w:r w:rsidRPr="00F114C1">
        <w:rPr>
          <w:spacing w:val="1"/>
          <w:sz w:val="24"/>
          <w:szCs w:val="24"/>
        </w:rPr>
        <w:t xml:space="preserve"> </w:t>
      </w:r>
      <w:r w:rsidRPr="00F114C1">
        <w:rPr>
          <w:sz w:val="24"/>
          <w:szCs w:val="24"/>
        </w:rPr>
        <w:t>в</w:t>
      </w:r>
      <w:r w:rsidRPr="00F114C1">
        <w:rPr>
          <w:spacing w:val="1"/>
          <w:sz w:val="24"/>
          <w:szCs w:val="24"/>
        </w:rPr>
        <w:t xml:space="preserve"> </w:t>
      </w:r>
      <w:r w:rsidRPr="00F114C1">
        <w:rPr>
          <w:sz w:val="24"/>
          <w:szCs w:val="24"/>
        </w:rPr>
        <w:t>соответствующем</w:t>
      </w:r>
      <w:r w:rsidRPr="00F114C1">
        <w:rPr>
          <w:spacing w:val="1"/>
          <w:sz w:val="24"/>
          <w:szCs w:val="24"/>
        </w:rPr>
        <w:t xml:space="preserve"> </w:t>
      </w:r>
      <w:r w:rsidRPr="00F114C1">
        <w:rPr>
          <w:sz w:val="24"/>
          <w:szCs w:val="24"/>
        </w:rPr>
        <w:t>структурном</w:t>
      </w:r>
      <w:r w:rsidRPr="00F114C1">
        <w:rPr>
          <w:spacing w:val="1"/>
          <w:sz w:val="24"/>
          <w:szCs w:val="24"/>
        </w:rPr>
        <w:t xml:space="preserve"> </w:t>
      </w:r>
      <w:r w:rsidRPr="00F114C1">
        <w:rPr>
          <w:sz w:val="24"/>
          <w:szCs w:val="24"/>
        </w:rPr>
        <w:t>подразделении</w:t>
      </w:r>
      <w:r w:rsidRPr="00F114C1">
        <w:rPr>
          <w:spacing w:val="1"/>
          <w:sz w:val="24"/>
          <w:szCs w:val="24"/>
        </w:rPr>
        <w:t xml:space="preserve"> </w:t>
      </w:r>
      <w:r w:rsidRPr="00F114C1">
        <w:rPr>
          <w:sz w:val="24"/>
          <w:szCs w:val="24"/>
        </w:rPr>
        <w:t>уполномоченного</w:t>
      </w:r>
      <w:r w:rsidRPr="00F114C1">
        <w:rPr>
          <w:spacing w:val="1"/>
          <w:sz w:val="24"/>
          <w:szCs w:val="24"/>
        </w:rPr>
        <w:t xml:space="preserve"> </w:t>
      </w:r>
      <w:r w:rsidRPr="00F114C1">
        <w:rPr>
          <w:sz w:val="24"/>
          <w:szCs w:val="24"/>
        </w:rPr>
        <w:t>органа</w:t>
      </w:r>
      <w:r w:rsidRPr="00F114C1">
        <w:rPr>
          <w:spacing w:val="1"/>
          <w:sz w:val="24"/>
          <w:szCs w:val="24"/>
        </w:rPr>
        <w:t xml:space="preserve"> </w:t>
      </w:r>
      <w:r w:rsidRPr="00F114C1">
        <w:rPr>
          <w:sz w:val="24"/>
          <w:szCs w:val="24"/>
        </w:rPr>
        <w:t>государственной</w:t>
      </w:r>
      <w:r w:rsidRPr="00F114C1">
        <w:rPr>
          <w:spacing w:val="1"/>
          <w:sz w:val="24"/>
          <w:szCs w:val="24"/>
        </w:rPr>
        <w:t xml:space="preserve"> </w:t>
      </w:r>
      <w:r w:rsidRPr="00F114C1">
        <w:rPr>
          <w:sz w:val="24"/>
          <w:szCs w:val="24"/>
        </w:rPr>
        <w:t>власти,</w:t>
      </w:r>
      <w:r w:rsidRPr="00F114C1">
        <w:rPr>
          <w:spacing w:val="1"/>
          <w:sz w:val="24"/>
          <w:szCs w:val="24"/>
        </w:rPr>
        <w:t xml:space="preserve"> </w:t>
      </w:r>
      <w:r w:rsidRPr="00F114C1">
        <w:rPr>
          <w:sz w:val="24"/>
          <w:szCs w:val="24"/>
        </w:rPr>
        <w:t>органа</w:t>
      </w:r>
      <w:r w:rsidRPr="00F114C1">
        <w:rPr>
          <w:spacing w:val="1"/>
          <w:sz w:val="24"/>
          <w:szCs w:val="24"/>
        </w:rPr>
        <w:t xml:space="preserve"> </w:t>
      </w:r>
      <w:r w:rsidRPr="00F114C1">
        <w:rPr>
          <w:sz w:val="24"/>
          <w:szCs w:val="24"/>
        </w:rPr>
        <w:t>местного</w:t>
      </w:r>
      <w:r w:rsidRPr="00F114C1">
        <w:rPr>
          <w:spacing w:val="1"/>
          <w:sz w:val="24"/>
          <w:szCs w:val="24"/>
        </w:rPr>
        <w:t xml:space="preserve"> </w:t>
      </w:r>
      <w:r w:rsidRPr="00F114C1">
        <w:rPr>
          <w:sz w:val="24"/>
          <w:szCs w:val="24"/>
        </w:rPr>
        <w:t>самоуправления,</w:t>
      </w:r>
      <w:r w:rsidRPr="00F114C1">
        <w:rPr>
          <w:spacing w:val="1"/>
          <w:sz w:val="24"/>
          <w:szCs w:val="24"/>
        </w:rPr>
        <w:t xml:space="preserve"> </w:t>
      </w:r>
      <w:r w:rsidRPr="00F114C1">
        <w:rPr>
          <w:sz w:val="24"/>
          <w:szCs w:val="24"/>
        </w:rPr>
        <w:t>организации</w:t>
      </w:r>
      <w:r w:rsidRPr="00F114C1">
        <w:rPr>
          <w:spacing w:val="1"/>
          <w:sz w:val="24"/>
          <w:szCs w:val="24"/>
        </w:rPr>
        <w:t xml:space="preserve"> </w:t>
      </w:r>
      <w:r w:rsidRPr="00F114C1">
        <w:rPr>
          <w:sz w:val="24"/>
          <w:szCs w:val="24"/>
        </w:rPr>
        <w:t>при</w:t>
      </w:r>
      <w:r w:rsidRPr="00F114C1">
        <w:rPr>
          <w:spacing w:val="1"/>
          <w:sz w:val="24"/>
          <w:szCs w:val="24"/>
        </w:rPr>
        <w:t xml:space="preserve"> </w:t>
      </w:r>
      <w:r w:rsidRPr="00F114C1">
        <w:rPr>
          <w:sz w:val="24"/>
          <w:szCs w:val="24"/>
        </w:rPr>
        <w:t>обращении</w:t>
      </w:r>
      <w:r w:rsidRPr="00F114C1">
        <w:rPr>
          <w:spacing w:val="-2"/>
          <w:sz w:val="24"/>
          <w:szCs w:val="24"/>
        </w:rPr>
        <w:t xml:space="preserve"> </w:t>
      </w:r>
      <w:r w:rsidRPr="00F114C1">
        <w:rPr>
          <w:sz w:val="24"/>
          <w:szCs w:val="24"/>
        </w:rPr>
        <w:t>заявителя</w:t>
      </w:r>
      <w:r w:rsidRPr="00F114C1">
        <w:rPr>
          <w:spacing w:val="-2"/>
          <w:sz w:val="24"/>
          <w:szCs w:val="24"/>
        </w:rPr>
        <w:t xml:space="preserve"> </w:t>
      </w:r>
      <w:r w:rsidRPr="00F114C1">
        <w:rPr>
          <w:sz w:val="24"/>
          <w:szCs w:val="24"/>
        </w:rPr>
        <w:t>лично,</w:t>
      </w:r>
      <w:r w:rsidRPr="00F114C1">
        <w:rPr>
          <w:spacing w:val="-2"/>
          <w:sz w:val="24"/>
          <w:szCs w:val="24"/>
        </w:rPr>
        <w:t xml:space="preserve"> </w:t>
      </w:r>
      <w:r w:rsidRPr="00F114C1">
        <w:rPr>
          <w:sz w:val="24"/>
          <w:szCs w:val="24"/>
        </w:rPr>
        <w:t>по</w:t>
      </w:r>
      <w:r w:rsidRPr="00F114C1">
        <w:rPr>
          <w:spacing w:val="-3"/>
          <w:sz w:val="24"/>
          <w:szCs w:val="24"/>
        </w:rPr>
        <w:t xml:space="preserve"> </w:t>
      </w:r>
      <w:r w:rsidRPr="00F114C1">
        <w:rPr>
          <w:sz w:val="24"/>
          <w:szCs w:val="24"/>
        </w:rPr>
        <w:t>телефону</w:t>
      </w:r>
      <w:r w:rsidRPr="00F114C1">
        <w:rPr>
          <w:spacing w:val="-1"/>
          <w:sz w:val="24"/>
          <w:szCs w:val="24"/>
        </w:rPr>
        <w:t xml:space="preserve"> </w:t>
      </w:r>
      <w:r w:rsidRPr="00F114C1">
        <w:rPr>
          <w:sz w:val="24"/>
          <w:szCs w:val="24"/>
        </w:rPr>
        <w:t>посредством</w:t>
      </w:r>
      <w:r w:rsidRPr="00F114C1">
        <w:rPr>
          <w:spacing w:val="-2"/>
          <w:sz w:val="24"/>
          <w:szCs w:val="24"/>
        </w:rPr>
        <w:t xml:space="preserve"> </w:t>
      </w:r>
      <w:r w:rsidRPr="00F114C1">
        <w:rPr>
          <w:sz w:val="24"/>
          <w:szCs w:val="24"/>
        </w:rPr>
        <w:t>электронной</w:t>
      </w:r>
      <w:r w:rsidRPr="00F114C1">
        <w:rPr>
          <w:spacing w:val="-1"/>
          <w:sz w:val="24"/>
          <w:szCs w:val="24"/>
        </w:rPr>
        <w:t xml:space="preserve"> </w:t>
      </w:r>
      <w:r w:rsidRPr="00F114C1">
        <w:rPr>
          <w:sz w:val="24"/>
          <w:szCs w:val="24"/>
        </w:rPr>
        <w:t>почты.</w:t>
      </w:r>
    </w:p>
    <w:p w:rsidR="005536DC" w:rsidRPr="00F114C1" w:rsidRDefault="005536DC">
      <w:pPr>
        <w:pStyle w:val="a3"/>
        <w:rPr>
          <w:sz w:val="24"/>
          <w:szCs w:val="24"/>
        </w:rPr>
      </w:pPr>
    </w:p>
    <w:p w:rsidR="005536DC" w:rsidRPr="00F114C1" w:rsidRDefault="00430509">
      <w:pPr>
        <w:pStyle w:val="Heading11"/>
        <w:ind w:left="731"/>
        <w:rPr>
          <w:sz w:val="24"/>
          <w:szCs w:val="24"/>
        </w:rPr>
      </w:pPr>
      <w:r w:rsidRPr="00F114C1">
        <w:rPr>
          <w:sz w:val="24"/>
          <w:szCs w:val="24"/>
        </w:rPr>
        <w:t xml:space="preserve">Раздел II. Стандарт предоставления </w:t>
      </w:r>
      <w:r w:rsidR="00BF6A21" w:rsidRPr="00F114C1">
        <w:rPr>
          <w:sz w:val="24"/>
          <w:szCs w:val="24"/>
        </w:rPr>
        <w:t xml:space="preserve">муниципальной </w:t>
      </w:r>
      <w:r w:rsidRPr="00F114C1">
        <w:rPr>
          <w:spacing w:val="-67"/>
          <w:sz w:val="24"/>
          <w:szCs w:val="24"/>
        </w:rPr>
        <w:t xml:space="preserve"> </w:t>
      </w:r>
      <w:r w:rsidRPr="00F114C1">
        <w:rPr>
          <w:sz w:val="24"/>
          <w:szCs w:val="24"/>
        </w:rPr>
        <w:t>услуги</w:t>
      </w:r>
    </w:p>
    <w:p w:rsidR="005536DC" w:rsidRPr="00F114C1" w:rsidRDefault="005536DC">
      <w:pPr>
        <w:pStyle w:val="a3"/>
        <w:rPr>
          <w:b/>
          <w:sz w:val="24"/>
          <w:szCs w:val="24"/>
        </w:rPr>
      </w:pPr>
    </w:p>
    <w:p w:rsidR="005536DC" w:rsidRPr="00F114C1" w:rsidRDefault="00430509" w:rsidP="0019040C">
      <w:pPr>
        <w:ind w:left="1781"/>
        <w:jc w:val="center"/>
        <w:rPr>
          <w:b/>
          <w:sz w:val="24"/>
          <w:szCs w:val="24"/>
        </w:rPr>
      </w:pPr>
      <w:r w:rsidRPr="00F114C1">
        <w:rPr>
          <w:b/>
          <w:sz w:val="24"/>
          <w:szCs w:val="24"/>
        </w:rPr>
        <w:t>Наименование</w:t>
      </w:r>
      <w:r w:rsidRPr="00F114C1">
        <w:rPr>
          <w:b/>
          <w:spacing w:val="-7"/>
          <w:sz w:val="24"/>
          <w:szCs w:val="24"/>
        </w:rPr>
        <w:t xml:space="preserve"> </w:t>
      </w:r>
      <w:r w:rsidRPr="00F114C1">
        <w:rPr>
          <w:b/>
          <w:sz w:val="24"/>
          <w:szCs w:val="24"/>
        </w:rPr>
        <w:t>муниципальной</w:t>
      </w:r>
      <w:r w:rsidRPr="00F114C1">
        <w:rPr>
          <w:b/>
          <w:spacing w:val="-6"/>
          <w:sz w:val="24"/>
          <w:szCs w:val="24"/>
        </w:rPr>
        <w:t xml:space="preserve"> </w:t>
      </w:r>
      <w:r w:rsidRPr="00F114C1">
        <w:rPr>
          <w:b/>
          <w:sz w:val="24"/>
          <w:szCs w:val="24"/>
        </w:rPr>
        <w:t>услуги</w:t>
      </w:r>
    </w:p>
    <w:p w:rsidR="005536DC" w:rsidRPr="00F114C1" w:rsidRDefault="005536DC">
      <w:pPr>
        <w:pStyle w:val="a3"/>
        <w:rPr>
          <w:b/>
          <w:sz w:val="24"/>
          <w:szCs w:val="24"/>
        </w:rPr>
      </w:pPr>
    </w:p>
    <w:p w:rsidR="005536DC" w:rsidRPr="00F114C1" w:rsidRDefault="00430509" w:rsidP="00224DB3">
      <w:pPr>
        <w:pStyle w:val="a5"/>
        <w:numPr>
          <w:ilvl w:val="1"/>
          <w:numId w:val="7"/>
        </w:numPr>
        <w:tabs>
          <w:tab w:val="left" w:pos="1531"/>
        </w:tabs>
        <w:ind w:left="0" w:right="0" w:firstLine="709"/>
        <w:rPr>
          <w:sz w:val="24"/>
          <w:szCs w:val="24"/>
        </w:rPr>
      </w:pPr>
      <w:r w:rsidRPr="00F114C1">
        <w:rPr>
          <w:sz w:val="24"/>
          <w:szCs w:val="24"/>
        </w:rPr>
        <w:t>Наименование муниципальной услуги - "Выдача</w:t>
      </w:r>
      <w:r w:rsidRPr="00F114C1">
        <w:rPr>
          <w:spacing w:val="1"/>
          <w:sz w:val="24"/>
          <w:szCs w:val="24"/>
        </w:rPr>
        <w:t xml:space="preserve"> </w:t>
      </w:r>
      <w:r w:rsidRPr="00F114C1">
        <w:rPr>
          <w:sz w:val="24"/>
          <w:szCs w:val="24"/>
        </w:rPr>
        <w:t>разрешения</w:t>
      </w:r>
      <w:r w:rsidRPr="00F114C1">
        <w:rPr>
          <w:spacing w:val="-11"/>
          <w:sz w:val="24"/>
          <w:szCs w:val="24"/>
        </w:rPr>
        <w:t xml:space="preserve"> </w:t>
      </w:r>
      <w:r w:rsidRPr="00F114C1">
        <w:rPr>
          <w:sz w:val="24"/>
          <w:szCs w:val="24"/>
        </w:rPr>
        <w:t>на</w:t>
      </w:r>
      <w:r w:rsidRPr="00F114C1">
        <w:rPr>
          <w:spacing w:val="-11"/>
          <w:sz w:val="24"/>
          <w:szCs w:val="24"/>
        </w:rPr>
        <w:t xml:space="preserve"> </w:t>
      </w:r>
      <w:r w:rsidRPr="00F114C1">
        <w:rPr>
          <w:sz w:val="24"/>
          <w:szCs w:val="24"/>
        </w:rPr>
        <w:t>строительство,</w:t>
      </w:r>
      <w:r w:rsidRPr="00F114C1">
        <w:rPr>
          <w:spacing w:val="-11"/>
          <w:sz w:val="24"/>
          <w:szCs w:val="24"/>
        </w:rPr>
        <w:t xml:space="preserve"> </w:t>
      </w:r>
      <w:r w:rsidRPr="00F114C1">
        <w:rPr>
          <w:sz w:val="24"/>
          <w:szCs w:val="24"/>
        </w:rPr>
        <w:t>внесение</w:t>
      </w:r>
      <w:r w:rsidRPr="00F114C1">
        <w:rPr>
          <w:spacing w:val="-10"/>
          <w:sz w:val="24"/>
          <w:szCs w:val="24"/>
        </w:rPr>
        <w:t xml:space="preserve"> </w:t>
      </w:r>
      <w:r w:rsidRPr="00F114C1">
        <w:rPr>
          <w:sz w:val="24"/>
          <w:szCs w:val="24"/>
        </w:rPr>
        <w:t>изменений</w:t>
      </w:r>
      <w:r w:rsidRPr="00F114C1">
        <w:rPr>
          <w:spacing w:val="-11"/>
          <w:sz w:val="24"/>
          <w:szCs w:val="24"/>
        </w:rPr>
        <w:t xml:space="preserve"> </w:t>
      </w:r>
      <w:r w:rsidRPr="00F114C1">
        <w:rPr>
          <w:sz w:val="24"/>
          <w:szCs w:val="24"/>
        </w:rPr>
        <w:t>в</w:t>
      </w:r>
      <w:r w:rsidRPr="00F114C1">
        <w:rPr>
          <w:spacing w:val="-11"/>
          <w:sz w:val="24"/>
          <w:szCs w:val="24"/>
        </w:rPr>
        <w:t xml:space="preserve"> </w:t>
      </w:r>
      <w:r w:rsidRPr="00F114C1">
        <w:rPr>
          <w:sz w:val="24"/>
          <w:szCs w:val="24"/>
        </w:rPr>
        <w:t>разрешение</w:t>
      </w:r>
      <w:r w:rsidRPr="00F114C1">
        <w:rPr>
          <w:spacing w:val="-10"/>
          <w:sz w:val="24"/>
          <w:szCs w:val="24"/>
        </w:rPr>
        <w:t xml:space="preserve"> </w:t>
      </w:r>
      <w:r w:rsidRPr="00F114C1">
        <w:rPr>
          <w:sz w:val="24"/>
          <w:szCs w:val="24"/>
        </w:rPr>
        <w:t>на</w:t>
      </w:r>
      <w:r w:rsidRPr="00F114C1">
        <w:rPr>
          <w:spacing w:val="-11"/>
          <w:sz w:val="24"/>
          <w:szCs w:val="24"/>
        </w:rPr>
        <w:t xml:space="preserve"> </w:t>
      </w:r>
      <w:r w:rsidRPr="00F114C1">
        <w:rPr>
          <w:sz w:val="24"/>
          <w:szCs w:val="24"/>
        </w:rPr>
        <w:t>строительство,</w:t>
      </w:r>
      <w:r w:rsidRPr="00F114C1">
        <w:rPr>
          <w:spacing w:val="-68"/>
          <w:sz w:val="24"/>
          <w:szCs w:val="24"/>
        </w:rPr>
        <w:t xml:space="preserve"> </w:t>
      </w:r>
      <w:r w:rsidRPr="00F114C1">
        <w:rPr>
          <w:sz w:val="24"/>
          <w:szCs w:val="24"/>
        </w:rPr>
        <w:t>в том числе в связи с необходимостью продления срока действия разрешения на</w:t>
      </w:r>
      <w:r w:rsidRPr="00F114C1">
        <w:rPr>
          <w:spacing w:val="1"/>
          <w:sz w:val="24"/>
          <w:szCs w:val="24"/>
        </w:rPr>
        <w:t xml:space="preserve"> </w:t>
      </w:r>
      <w:r w:rsidRPr="00F114C1">
        <w:rPr>
          <w:sz w:val="24"/>
          <w:szCs w:val="24"/>
        </w:rPr>
        <w:t>строительство".</w:t>
      </w:r>
    </w:p>
    <w:p w:rsidR="00554916" w:rsidRPr="00F114C1" w:rsidRDefault="00554916" w:rsidP="00224DB3">
      <w:pPr>
        <w:pStyle w:val="a5"/>
        <w:numPr>
          <w:ilvl w:val="1"/>
          <w:numId w:val="7"/>
        </w:numPr>
        <w:tabs>
          <w:tab w:val="left" w:pos="1531"/>
        </w:tabs>
        <w:ind w:left="0" w:right="0" w:firstLine="709"/>
        <w:rPr>
          <w:sz w:val="24"/>
          <w:szCs w:val="24"/>
        </w:rPr>
      </w:pPr>
      <w:r w:rsidRPr="00F114C1">
        <w:rPr>
          <w:sz w:val="24"/>
          <w:szCs w:val="24"/>
        </w:rPr>
        <w:t>Муниципальная услуга носит заявительный порядок обращения.</w:t>
      </w:r>
    </w:p>
    <w:p w:rsidR="005536DC" w:rsidRPr="00F114C1" w:rsidRDefault="005536DC">
      <w:pPr>
        <w:pStyle w:val="a3"/>
        <w:rPr>
          <w:sz w:val="24"/>
          <w:szCs w:val="24"/>
        </w:rPr>
      </w:pPr>
    </w:p>
    <w:p w:rsidR="005536DC" w:rsidRPr="00F114C1" w:rsidRDefault="00430509" w:rsidP="0019040C">
      <w:pPr>
        <w:pStyle w:val="Heading11"/>
        <w:ind w:left="676" w:right="677" w:firstLine="668"/>
        <w:rPr>
          <w:sz w:val="24"/>
          <w:szCs w:val="24"/>
        </w:rPr>
      </w:pPr>
      <w:r w:rsidRPr="00F114C1">
        <w:rPr>
          <w:sz w:val="24"/>
          <w:szCs w:val="24"/>
        </w:rPr>
        <w:t>Наименование органа местного</w:t>
      </w:r>
      <w:r w:rsidRPr="00F114C1">
        <w:rPr>
          <w:spacing w:val="-67"/>
          <w:sz w:val="24"/>
          <w:szCs w:val="24"/>
        </w:rPr>
        <w:t xml:space="preserve"> </w:t>
      </w:r>
      <w:r w:rsidRPr="00F114C1">
        <w:rPr>
          <w:sz w:val="24"/>
          <w:szCs w:val="24"/>
        </w:rPr>
        <w:t>самоуправления</w:t>
      </w:r>
      <w:r w:rsidRPr="00F114C1">
        <w:rPr>
          <w:spacing w:val="-9"/>
          <w:sz w:val="24"/>
          <w:szCs w:val="24"/>
        </w:rPr>
        <w:t xml:space="preserve"> </w:t>
      </w:r>
      <w:r w:rsidRPr="00F114C1">
        <w:rPr>
          <w:sz w:val="24"/>
          <w:szCs w:val="24"/>
        </w:rPr>
        <w:t>(организации),</w:t>
      </w:r>
      <w:r w:rsidRPr="00F114C1">
        <w:rPr>
          <w:spacing w:val="-8"/>
          <w:sz w:val="24"/>
          <w:szCs w:val="24"/>
        </w:rPr>
        <w:t xml:space="preserve"> </w:t>
      </w:r>
      <w:r w:rsidRPr="00F114C1">
        <w:rPr>
          <w:sz w:val="24"/>
          <w:szCs w:val="24"/>
        </w:rPr>
        <w:t>предоставляющего</w:t>
      </w:r>
      <w:r w:rsidRPr="00F114C1">
        <w:rPr>
          <w:spacing w:val="-10"/>
          <w:sz w:val="24"/>
          <w:szCs w:val="24"/>
        </w:rPr>
        <w:t xml:space="preserve"> </w:t>
      </w:r>
      <w:r w:rsidRPr="00F114C1">
        <w:rPr>
          <w:sz w:val="24"/>
          <w:szCs w:val="24"/>
        </w:rPr>
        <w:t>муниципальную</w:t>
      </w:r>
      <w:r w:rsidRPr="00F114C1">
        <w:rPr>
          <w:spacing w:val="-4"/>
          <w:sz w:val="24"/>
          <w:szCs w:val="24"/>
        </w:rPr>
        <w:t xml:space="preserve"> </w:t>
      </w:r>
      <w:r w:rsidRPr="00F114C1">
        <w:rPr>
          <w:sz w:val="24"/>
          <w:szCs w:val="24"/>
        </w:rPr>
        <w:t>услугу</w:t>
      </w:r>
    </w:p>
    <w:p w:rsidR="005536DC" w:rsidRPr="00F114C1" w:rsidRDefault="005536DC">
      <w:pPr>
        <w:pStyle w:val="a3"/>
        <w:rPr>
          <w:b/>
          <w:sz w:val="24"/>
          <w:szCs w:val="24"/>
        </w:rPr>
      </w:pPr>
    </w:p>
    <w:p w:rsidR="00554916" w:rsidRPr="00F114C1" w:rsidRDefault="0019040C" w:rsidP="00224DB3">
      <w:pPr>
        <w:numPr>
          <w:ilvl w:val="1"/>
          <w:numId w:val="7"/>
        </w:numPr>
        <w:tabs>
          <w:tab w:val="left" w:pos="1531"/>
        </w:tabs>
        <w:spacing w:before="80" w:after="80"/>
        <w:ind w:left="0" w:firstLine="709"/>
        <w:jc w:val="both"/>
        <w:rPr>
          <w:sz w:val="24"/>
          <w:szCs w:val="24"/>
        </w:rPr>
      </w:pPr>
      <w:r w:rsidRPr="00F114C1">
        <w:rPr>
          <w:spacing w:val="-1"/>
          <w:sz w:val="24"/>
          <w:szCs w:val="24"/>
        </w:rPr>
        <w:t>М</w:t>
      </w:r>
      <w:r w:rsidR="00430509" w:rsidRPr="00F114C1">
        <w:rPr>
          <w:spacing w:val="-1"/>
          <w:sz w:val="24"/>
          <w:szCs w:val="24"/>
        </w:rPr>
        <w:t>униципальная</w:t>
      </w:r>
      <w:r w:rsidR="00430509" w:rsidRPr="00F114C1">
        <w:rPr>
          <w:spacing w:val="-15"/>
          <w:sz w:val="24"/>
          <w:szCs w:val="24"/>
        </w:rPr>
        <w:t xml:space="preserve"> </w:t>
      </w:r>
      <w:r w:rsidR="00430509" w:rsidRPr="00F114C1">
        <w:rPr>
          <w:sz w:val="24"/>
          <w:szCs w:val="24"/>
        </w:rPr>
        <w:t>услуга</w:t>
      </w:r>
      <w:r w:rsidR="00430509" w:rsidRPr="00F114C1">
        <w:rPr>
          <w:spacing w:val="-15"/>
          <w:sz w:val="24"/>
          <w:szCs w:val="24"/>
        </w:rPr>
        <w:t xml:space="preserve"> </w:t>
      </w:r>
      <w:r w:rsidR="00430509" w:rsidRPr="00F114C1">
        <w:rPr>
          <w:sz w:val="24"/>
          <w:szCs w:val="24"/>
        </w:rPr>
        <w:t>предоставляется</w:t>
      </w:r>
      <w:r w:rsidR="00430509" w:rsidRPr="00F114C1">
        <w:rPr>
          <w:spacing w:val="-15"/>
          <w:sz w:val="24"/>
          <w:szCs w:val="24"/>
        </w:rPr>
        <w:t xml:space="preserve"> </w:t>
      </w:r>
      <w:r w:rsidR="00430509" w:rsidRPr="00F114C1">
        <w:rPr>
          <w:sz w:val="24"/>
          <w:szCs w:val="24"/>
        </w:rPr>
        <w:t>Уполномоченным</w:t>
      </w:r>
      <w:r w:rsidRPr="00F114C1">
        <w:rPr>
          <w:sz w:val="24"/>
          <w:szCs w:val="24"/>
        </w:rPr>
        <w:t xml:space="preserve"> </w:t>
      </w:r>
      <w:r w:rsidR="00430509" w:rsidRPr="00F114C1">
        <w:rPr>
          <w:spacing w:val="-68"/>
          <w:sz w:val="24"/>
          <w:szCs w:val="24"/>
        </w:rPr>
        <w:t xml:space="preserve"> </w:t>
      </w:r>
      <w:r w:rsidR="00430509" w:rsidRPr="00F114C1">
        <w:rPr>
          <w:sz w:val="24"/>
          <w:szCs w:val="24"/>
        </w:rPr>
        <w:t>органом</w:t>
      </w:r>
      <w:r w:rsidR="00554916" w:rsidRPr="00F114C1">
        <w:rPr>
          <w:sz w:val="24"/>
          <w:szCs w:val="24"/>
        </w:rPr>
        <w:t xml:space="preserve"> </w:t>
      </w:r>
      <w:r w:rsidR="00FB09E2" w:rsidRPr="00F114C1">
        <w:rPr>
          <w:sz w:val="24"/>
          <w:szCs w:val="24"/>
          <w:u w:val="single"/>
        </w:rPr>
        <w:t>администрацией Здвинского района Новосибирской области</w:t>
      </w:r>
      <w:r w:rsidR="00554916" w:rsidRPr="00F114C1">
        <w:rPr>
          <w:sz w:val="24"/>
          <w:szCs w:val="24"/>
          <w:u w:val="single"/>
        </w:rPr>
        <w:t>.</w:t>
      </w:r>
    </w:p>
    <w:p w:rsidR="00554916" w:rsidRPr="00F114C1" w:rsidRDefault="00554916" w:rsidP="00554916">
      <w:pPr>
        <w:ind w:firstLine="709"/>
        <w:jc w:val="both"/>
        <w:rPr>
          <w:bCs/>
          <w:sz w:val="24"/>
          <w:szCs w:val="24"/>
        </w:rPr>
      </w:pPr>
      <w:r w:rsidRPr="00F114C1">
        <w:rPr>
          <w:bCs/>
          <w:sz w:val="24"/>
          <w:szCs w:val="24"/>
        </w:rPr>
        <w:t>Многофункциональный центр предоставления государственных и муниципальных услуг (далее – многофункциональный центр) вправе принимать решение об отказе в приеме заявления о выдаче разрешения на строительство объекта капитального строительства, в том числе разрешения на строительство в отношении этапов строительства, реконструкции объектов капитального строительства (далее – заявление о выдаче разрешения на строительство), заявления о внесении изменений в разрешение на строительство, в том числе в связи с необходимостью продления срока действия разрешения на строительство (далее – заявление о внесении изменений), уведомления о переходе прав на земельный участок, права пользования недрами, об образовании земельного участка, предусмотренного частью 21.10 статьи 51 ГрК РФ (далее – уведомление), заявления об исправлении опечаток и ошибок в разрешении на строительство (далее – заявление об исправлении опечаток и ошибок), заявления о выдаче дубликата разрешения на строительство (далее – заявление о выдаче дубликата), и прилагаемых к ним документов в случае, если такое заявление, уведомление подано в многофункциональный центр.</w:t>
      </w:r>
    </w:p>
    <w:p w:rsidR="005536DC" w:rsidRPr="00F114C1" w:rsidRDefault="005536DC">
      <w:pPr>
        <w:pStyle w:val="a3"/>
        <w:rPr>
          <w:sz w:val="24"/>
          <w:szCs w:val="24"/>
        </w:rPr>
      </w:pPr>
    </w:p>
    <w:p w:rsidR="00FE2CFE" w:rsidRPr="00F114C1" w:rsidRDefault="00FE2CFE" w:rsidP="00FE2CFE">
      <w:pPr>
        <w:pStyle w:val="ConsPlusTitle"/>
        <w:jc w:val="center"/>
        <w:outlineLvl w:val="2"/>
        <w:rPr>
          <w:rFonts w:ascii="Times New Roman" w:hAnsi="Times New Roman" w:cs="Times New Roman"/>
          <w:sz w:val="24"/>
          <w:szCs w:val="24"/>
        </w:rPr>
      </w:pPr>
      <w:r w:rsidRPr="00F114C1">
        <w:rPr>
          <w:rFonts w:ascii="Times New Roman" w:hAnsi="Times New Roman" w:cs="Times New Roman"/>
          <w:sz w:val="24"/>
          <w:szCs w:val="24"/>
        </w:rPr>
        <w:t>Результат предоставления муниципальной услуги</w:t>
      </w:r>
    </w:p>
    <w:p w:rsidR="00FE2CFE" w:rsidRPr="00F114C1" w:rsidRDefault="00FE2CFE" w:rsidP="00FE2CFE">
      <w:pPr>
        <w:pStyle w:val="ConsPlusTitle"/>
        <w:jc w:val="center"/>
        <w:outlineLvl w:val="2"/>
        <w:rPr>
          <w:rFonts w:ascii="Times New Roman" w:hAnsi="Times New Roman" w:cs="Times New Roman"/>
          <w:sz w:val="24"/>
          <w:szCs w:val="24"/>
        </w:rPr>
      </w:pPr>
    </w:p>
    <w:p w:rsidR="00FE2CFE" w:rsidRPr="00F114C1" w:rsidRDefault="00FE2CFE" w:rsidP="00FE2CFE">
      <w:pPr>
        <w:pStyle w:val="ConsPlusNormal"/>
        <w:ind w:firstLine="540"/>
        <w:jc w:val="both"/>
        <w:rPr>
          <w:rFonts w:ascii="Times New Roman" w:hAnsi="Times New Roman" w:cs="Times New Roman"/>
          <w:sz w:val="24"/>
          <w:szCs w:val="24"/>
        </w:rPr>
      </w:pPr>
      <w:r w:rsidRPr="00F114C1">
        <w:rPr>
          <w:rFonts w:ascii="Times New Roman" w:hAnsi="Times New Roman" w:cs="Times New Roman"/>
          <w:sz w:val="24"/>
          <w:szCs w:val="24"/>
        </w:rPr>
        <w:t>2.4. Результатом предоставления услуги является:</w:t>
      </w:r>
    </w:p>
    <w:p w:rsidR="00FE2CFE" w:rsidRPr="00F114C1" w:rsidRDefault="00FE2CFE" w:rsidP="00FE2CFE">
      <w:pPr>
        <w:pStyle w:val="ConsPlusNormal"/>
        <w:ind w:firstLine="540"/>
        <w:jc w:val="both"/>
        <w:rPr>
          <w:rFonts w:ascii="Times New Roman" w:hAnsi="Times New Roman" w:cs="Times New Roman"/>
          <w:sz w:val="24"/>
          <w:szCs w:val="24"/>
        </w:rPr>
      </w:pPr>
      <w:r w:rsidRPr="00F114C1">
        <w:rPr>
          <w:rFonts w:ascii="Times New Roman" w:hAnsi="Times New Roman" w:cs="Times New Roman"/>
          <w:sz w:val="24"/>
          <w:szCs w:val="24"/>
        </w:rPr>
        <w:t xml:space="preserve">а) выдача разрешения на строительство (в том числе на отдельные этапы строительства, реконструкции объекта капитального строительства). </w:t>
      </w:r>
    </w:p>
    <w:p w:rsidR="00FE2CFE" w:rsidRPr="00F114C1" w:rsidRDefault="00FE2CFE" w:rsidP="00FE2CFE">
      <w:pPr>
        <w:pStyle w:val="ConsPlusNormal"/>
        <w:ind w:firstLine="540"/>
        <w:jc w:val="both"/>
        <w:rPr>
          <w:rFonts w:ascii="Times New Roman" w:hAnsi="Times New Roman" w:cs="Times New Roman"/>
          <w:sz w:val="24"/>
          <w:szCs w:val="24"/>
        </w:rPr>
      </w:pPr>
      <w:r w:rsidRPr="00F114C1">
        <w:rPr>
          <w:rFonts w:ascii="Times New Roman" w:hAnsi="Times New Roman" w:cs="Times New Roman"/>
          <w:sz w:val="24"/>
          <w:szCs w:val="24"/>
        </w:rPr>
        <w:t>Документом, содержащим решение о предоставлении муниципальной услуги, на основании которого заявителю предоставляется результат муниципальной услуги, является разрешение на строительство, в котором указаны дата и номер разрешения на строительство.</w:t>
      </w:r>
    </w:p>
    <w:p w:rsidR="00FE2CFE" w:rsidRPr="00F114C1" w:rsidRDefault="00FE2CFE" w:rsidP="00FE2CFE">
      <w:pPr>
        <w:pStyle w:val="ConsPlusNormal"/>
        <w:ind w:firstLine="540"/>
        <w:jc w:val="both"/>
        <w:rPr>
          <w:rFonts w:ascii="Times New Roman" w:hAnsi="Times New Roman" w:cs="Times New Roman"/>
          <w:sz w:val="24"/>
          <w:szCs w:val="24"/>
        </w:rPr>
      </w:pPr>
      <w:r w:rsidRPr="00F114C1">
        <w:rPr>
          <w:rFonts w:ascii="Times New Roman" w:hAnsi="Times New Roman" w:cs="Times New Roman"/>
          <w:sz w:val="24"/>
          <w:szCs w:val="24"/>
        </w:rPr>
        <w:t>б) выдача дубликата разрешения на строительство.</w:t>
      </w:r>
    </w:p>
    <w:p w:rsidR="00FE2CFE" w:rsidRPr="00F114C1" w:rsidRDefault="00FE2CFE" w:rsidP="00FE2CFE">
      <w:pPr>
        <w:pStyle w:val="ConsPlusNormal"/>
        <w:ind w:firstLine="540"/>
        <w:jc w:val="both"/>
        <w:rPr>
          <w:rFonts w:ascii="Times New Roman" w:hAnsi="Times New Roman" w:cs="Times New Roman"/>
          <w:sz w:val="24"/>
          <w:szCs w:val="24"/>
        </w:rPr>
      </w:pPr>
      <w:r w:rsidRPr="00F114C1">
        <w:rPr>
          <w:rFonts w:ascii="Times New Roman" w:hAnsi="Times New Roman" w:cs="Times New Roman"/>
          <w:sz w:val="24"/>
          <w:szCs w:val="24"/>
        </w:rPr>
        <w:t xml:space="preserve">Документом, содержащим решение о предоставлении муниципальной услуги, на основании которого заявителю предоставляется результат услуги, является дубликат разрешения на строительство, в котором указаны дата и номер разрешения на строительство.                      </w:t>
      </w:r>
    </w:p>
    <w:p w:rsidR="00FE2CFE" w:rsidRPr="00F114C1" w:rsidRDefault="00FE2CFE" w:rsidP="00FE2CFE">
      <w:pPr>
        <w:pStyle w:val="ConsPlusNormal"/>
        <w:ind w:firstLine="540"/>
        <w:jc w:val="both"/>
        <w:rPr>
          <w:rFonts w:ascii="Times New Roman" w:hAnsi="Times New Roman" w:cs="Times New Roman"/>
          <w:sz w:val="24"/>
          <w:szCs w:val="24"/>
        </w:rPr>
      </w:pPr>
      <w:r w:rsidRPr="00F114C1">
        <w:rPr>
          <w:rFonts w:ascii="Times New Roman" w:hAnsi="Times New Roman" w:cs="Times New Roman"/>
          <w:sz w:val="24"/>
          <w:szCs w:val="24"/>
        </w:rPr>
        <w:t>в) внесение изменений в разрешение на строительство (в том числе на отдельные этапы строительства, реконструкции объекта капитального строительства).</w:t>
      </w:r>
    </w:p>
    <w:p w:rsidR="00FE2CFE" w:rsidRPr="00F114C1" w:rsidRDefault="00FE2CFE" w:rsidP="00FE2CFE">
      <w:pPr>
        <w:pStyle w:val="ConsPlusNormal"/>
        <w:ind w:firstLine="540"/>
        <w:jc w:val="both"/>
        <w:rPr>
          <w:rFonts w:ascii="Times New Roman" w:hAnsi="Times New Roman" w:cs="Times New Roman"/>
          <w:sz w:val="24"/>
          <w:szCs w:val="24"/>
        </w:rPr>
      </w:pPr>
      <w:r w:rsidRPr="00F114C1">
        <w:rPr>
          <w:rFonts w:ascii="Times New Roman" w:hAnsi="Times New Roman" w:cs="Times New Roman"/>
          <w:sz w:val="24"/>
          <w:szCs w:val="24"/>
        </w:rPr>
        <w:t>Документом, содержащим решение о предоставлении муниципальной услуги, на основании которого заявителю предоставляется результат услуги, является разрешение на строительство, в котором указаны дата и номер разрешения на строительство и дата внесения изменений в разрешение на строительство.</w:t>
      </w:r>
    </w:p>
    <w:p w:rsidR="00FE2CFE" w:rsidRPr="00F114C1" w:rsidRDefault="00FE2CFE" w:rsidP="00FE2CFE">
      <w:pPr>
        <w:pStyle w:val="ConsPlusNormal"/>
        <w:ind w:firstLine="540"/>
        <w:jc w:val="both"/>
        <w:rPr>
          <w:rFonts w:ascii="Times New Roman" w:hAnsi="Times New Roman" w:cs="Times New Roman"/>
          <w:sz w:val="24"/>
          <w:szCs w:val="24"/>
        </w:rPr>
      </w:pPr>
      <w:r w:rsidRPr="00F114C1">
        <w:rPr>
          <w:rFonts w:ascii="Times New Roman" w:hAnsi="Times New Roman" w:cs="Times New Roman"/>
          <w:sz w:val="24"/>
          <w:szCs w:val="24"/>
        </w:rPr>
        <w:t>г) исправление опечаток и ошибок в разрешении на строительство.</w:t>
      </w:r>
    </w:p>
    <w:p w:rsidR="00FE2CFE" w:rsidRPr="00F114C1" w:rsidRDefault="00FE2CFE" w:rsidP="00FE2CFE">
      <w:pPr>
        <w:pStyle w:val="ConsPlusNormal"/>
        <w:ind w:firstLine="540"/>
        <w:jc w:val="both"/>
        <w:rPr>
          <w:rFonts w:ascii="Times New Roman" w:hAnsi="Times New Roman" w:cs="Times New Roman"/>
          <w:sz w:val="24"/>
          <w:szCs w:val="24"/>
        </w:rPr>
      </w:pPr>
      <w:r w:rsidRPr="00F114C1">
        <w:rPr>
          <w:rFonts w:ascii="Times New Roman" w:hAnsi="Times New Roman" w:cs="Times New Roman"/>
          <w:sz w:val="24"/>
          <w:szCs w:val="24"/>
        </w:rPr>
        <w:t>Документом, содержащим решение о предоставлении муниципальной услуги, на основании которого заявителю предоставляется результат услуги, является разрешение на строительство с исправленными опечатками и ошибками, в котором указаны дата и номер разрешения на строительство и дата исправления опечаток и ошибок в разрешении на строительство.</w:t>
      </w:r>
    </w:p>
    <w:p w:rsidR="00FE2CFE" w:rsidRPr="00F114C1" w:rsidRDefault="00FE2CFE" w:rsidP="00FE2CFE">
      <w:pPr>
        <w:pStyle w:val="ConsPlusNormal"/>
        <w:ind w:firstLine="540"/>
        <w:jc w:val="both"/>
        <w:rPr>
          <w:rFonts w:ascii="Times New Roman" w:hAnsi="Times New Roman" w:cs="Times New Roman"/>
          <w:sz w:val="24"/>
          <w:szCs w:val="24"/>
        </w:rPr>
      </w:pPr>
      <w:r w:rsidRPr="00F114C1">
        <w:rPr>
          <w:rFonts w:ascii="Times New Roman" w:hAnsi="Times New Roman" w:cs="Times New Roman"/>
          <w:sz w:val="24"/>
          <w:szCs w:val="24"/>
        </w:rPr>
        <w:t>2.5. Форма разрешения на строительство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FE2CFE" w:rsidRPr="00F114C1" w:rsidRDefault="00FE2CFE" w:rsidP="00FE2CFE">
      <w:pPr>
        <w:pStyle w:val="ConsPlusNormal"/>
        <w:ind w:firstLine="540"/>
        <w:jc w:val="both"/>
        <w:rPr>
          <w:rFonts w:ascii="Times New Roman" w:hAnsi="Times New Roman" w:cs="Times New Roman"/>
          <w:sz w:val="24"/>
          <w:szCs w:val="24"/>
        </w:rPr>
      </w:pPr>
      <w:r w:rsidRPr="00F114C1">
        <w:rPr>
          <w:rFonts w:ascii="Times New Roman" w:hAnsi="Times New Roman" w:cs="Times New Roman"/>
          <w:sz w:val="24"/>
          <w:szCs w:val="24"/>
        </w:rPr>
        <w:t>2.6. Результат предоставления услуги либо решение об отказе в предоставлении муниципальной услуги фиксируется уполномоченным должностным лицом в Журнале регистрации заявлений о выдаче документов, являющихся результатом предоставления муниципальной услуги, на бумажном носителе по рекомендуемой форме согласно приложению № 15 к Административному регламенту.</w:t>
      </w:r>
    </w:p>
    <w:p w:rsidR="00FE2CFE" w:rsidRPr="00F114C1" w:rsidRDefault="00FE2CFE" w:rsidP="00FE2CFE">
      <w:pPr>
        <w:pStyle w:val="ConsPlusNormal"/>
        <w:ind w:firstLine="540"/>
        <w:jc w:val="both"/>
        <w:rPr>
          <w:rFonts w:ascii="Times New Roman" w:hAnsi="Times New Roman" w:cs="Times New Roman"/>
          <w:sz w:val="24"/>
          <w:szCs w:val="24"/>
        </w:rPr>
      </w:pPr>
      <w:r w:rsidRPr="00F114C1">
        <w:rPr>
          <w:rFonts w:ascii="Times New Roman" w:hAnsi="Times New Roman" w:cs="Times New Roman"/>
          <w:sz w:val="24"/>
          <w:szCs w:val="24"/>
        </w:rPr>
        <w:t>2.7. Сведения о разрешении на строительство уполномоченное должностное лицо вносит в Реестр выданных документов, являющихся результатом предоставления муниципальной услуги на бумажном носителе по рекомендуемой форме согласно приложению № 16 к Административному регламенту.</w:t>
      </w:r>
    </w:p>
    <w:p w:rsidR="00FE2CFE" w:rsidRPr="00F114C1" w:rsidRDefault="00FE2CFE" w:rsidP="00FE2CFE">
      <w:pPr>
        <w:pStyle w:val="ConsPlusNormal"/>
        <w:ind w:firstLine="540"/>
        <w:jc w:val="both"/>
        <w:rPr>
          <w:rFonts w:ascii="Times New Roman" w:hAnsi="Times New Roman" w:cs="Times New Roman"/>
          <w:sz w:val="24"/>
          <w:szCs w:val="24"/>
        </w:rPr>
      </w:pPr>
      <w:r w:rsidRPr="00F114C1">
        <w:rPr>
          <w:rFonts w:ascii="Times New Roman" w:hAnsi="Times New Roman" w:cs="Times New Roman"/>
          <w:sz w:val="24"/>
          <w:szCs w:val="24"/>
        </w:rPr>
        <w:t>2.</w:t>
      </w:r>
      <w:r w:rsidR="007F6759" w:rsidRPr="00F114C1">
        <w:rPr>
          <w:rFonts w:ascii="Times New Roman" w:hAnsi="Times New Roman" w:cs="Times New Roman"/>
          <w:sz w:val="24"/>
          <w:szCs w:val="24"/>
        </w:rPr>
        <w:t>7</w:t>
      </w:r>
      <w:r w:rsidRPr="00F114C1">
        <w:rPr>
          <w:rFonts w:ascii="Times New Roman" w:hAnsi="Times New Roman" w:cs="Times New Roman"/>
          <w:sz w:val="24"/>
          <w:szCs w:val="24"/>
        </w:rPr>
        <w:t>.1. Фиксирование факта получения заявителем результата предоставления услуги осуществляется в личном кабинете федеральной государственной информационной системы «Единый портал государственных и муниципальных услуг (функций)» (</w:t>
      </w:r>
      <w:hyperlink r:id="rId11" w:history="1">
        <w:r w:rsidRPr="00F114C1">
          <w:rPr>
            <w:rStyle w:val="a8"/>
            <w:rFonts w:ascii="Times New Roman" w:hAnsi="Times New Roman" w:cs="Times New Roman"/>
            <w:sz w:val="24"/>
            <w:szCs w:val="24"/>
          </w:rPr>
          <w:t>https://www.gosuslugi.ru/</w:t>
        </w:r>
      </w:hyperlink>
      <w:r w:rsidRPr="00F114C1">
        <w:rPr>
          <w:rFonts w:ascii="Times New Roman" w:hAnsi="Times New Roman" w:cs="Times New Roman"/>
          <w:sz w:val="24"/>
          <w:szCs w:val="24"/>
        </w:rPr>
        <w:t>) (далее – ЕПГУ), единой информационной системы жилищного строительства (далее – ЕИСЖС).</w:t>
      </w:r>
    </w:p>
    <w:p w:rsidR="00FE2CFE" w:rsidRPr="00F114C1" w:rsidRDefault="00FE2CFE" w:rsidP="00FE2CFE">
      <w:pPr>
        <w:pStyle w:val="ConsPlusNormal"/>
        <w:ind w:firstLine="540"/>
        <w:jc w:val="both"/>
        <w:rPr>
          <w:rFonts w:ascii="Times New Roman" w:hAnsi="Times New Roman" w:cs="Times New Roman"/>
          <w:sz w:val="24"/>
          <w:szCs w:val="24"/>
        </w:rPr>
      </w:pPr>
      <w:r w:rsidRPr="00F114C1">
        <w:rPr>
          <w:rFonts w:ascii="Times New Roman" w:hAnsi="Times New Roman" w:cs="Times New Roman"/>
          <w:sz w:val="24"/>
          <w:szCs w:val="24"/>
        </w:rPr>
        <w:t>2.</w:t>
      </w:r>
      <w:r w:rsidR="007F6759" w:rsidRPr="00F114C1">
        <w:rPr>
          <w:rFonts w:ascii="Times New Roman" w:hAnsi="Times New Roman" w:cs="Times New Roman"/>
          <w:sz w:val="24"/>
          <w:szCs w:val="24"/>
        </w:rPr>
        <w:t>7</w:t>
      </w:r>
      <w:r w:rsidRPr="00F114C1">
        <w:rPr>
          <w:rFonts w:ascii="Times New Roman" w:hAnsi="Times New Roman" w:cs="Times New Roman"/>
          <w:sz w:val="24"/>
          <w:szCs w:val="24"/>
        </w:rPr>
        <w:t>.2.  Результат предоставления услуги, указанный в пункте 2.3 Административного регламента, в соответствии с выбранным способом получения результата предоставления услуги, указанным в заявлении о выдаче разрешения на строительство, заявлении о внесении изменений, уведомлении, заявлении об исправлении опечаток и ошибок, заявлении о выдаче дубликата:</w:t>
      </w:r>
    </w:p>
    <w:p w:rsidR="00FE2CFE" w:rsidRPr="00F114C1" w:rsidRDefault="00FE2CFE" w:rsidP="00FE2CFE">
      <w:pPr>
        <w:pStyle w:val="ConsPlusNormal"/>
        <w:ind w:firstLine="540"/>
        <w:jc w:val="both"/>
        <w:rPr>
          <w:rFonts w:ascii="Times New Roman" w:hAnsi="Times New Roman" w:cs="Times New Roman"/>
          <w:sz w:val="24"/>
          <w:szCs w:val="24"/>
        </w:rPr>
      </w:pPr>
      <w:r w:rsidRPr="00F114C1">
        <w:rPr>
          <w:rFonts w:ascii="Times New Roman" w:hAnsi="Times New Roman" w:cs="Times New Roman"/>
          <w:sz w:val="24"/>
          <w:szCs w:val="24"/>
        </w:rPr>
        <w:t>направляется заявителю в форме электронного документа, подписанного усиленной квалифицированной электронной подписью, в личный кабинет ЕПГУ, ЕИСЖС;</w:t>
      </w:r>
    </w:p>
    <w:p w:rsidR="00FE2CFE" w:rsidRPr="00F114C1" w:rsidRDefault="00FE2CFE" w:rsidP="00FE2CFE">
      <w:pPr>
        <w:pStyle w:val="ConsPlusNormal"/>
        <w:ind w:firstLine="540"/>
        <w:jc w:val="both"/>
        <w:rPr>
          <w:rFonts w:ascii="Times New Roman" w:hAnsi="Times New Roman" w:cs="Times New Roman"/>
          <w:sz w:val="24"/>
          <w:szCs w:val="24"/>
        </w:rPr>
      </w:pPr>
      <w:r w:rsidRPr="00F114C1">
        <w:rPr>
          <w:rFonts w:ascii="Times New Roman" w:hAnsi="Times New Roman" w:cs="Times New Roman"/>
          <w:sz w:val="24"/>
          <w:szCs w:val="24"/>
        </w:rPr>
        <w:t>выдается заявителю на бумажном носителе в уполномоченном органе либо в многофункциональном центре;</w:t>
      </w:r>
    </w:p>
    <w:p w:rsidR="00FE2CFE" w:rsidRPr="00F114C1" w:rsidRDefault="00FE2CFE" w:rsidP="00FE2CFE">
      <w:pPr>
        <w:pStyle w:val="ConsPlusNormal"/>
        <w:ind w:firstLine="540"/>
        <w:jc w:val="both"/>
        <w:rPr>
          <w:rFonts w:ascii="Times New Roman" w:hAnsi="Times New Roman" w:cs="Times New Roman"/>
          <w:sz w:val="24"/>
          <w:szCs w:val="24"/>
        </w:rPr>
      </w:pPr>
      <w:r w:rsidRPr="00F114C1">
        <w:rPr>
          <w:rFonts w:ascii="Times New Roman" w:hAnsi="Times New Roman" w:cs="Times New Roman"/>
          <w:sz w:val="24"/>
          <w:szCs w:val="24"/>
        </w:rPr>
        <w:t xml:space="preserve">направляется с использованием государственной информационной системы обеспечения градостроительной деятельности </w:t>
      </w:r>
      <w:r w:rsidR="007F6759" w:rsidRPr="00F114C1">
        <w:rPr>
          <w:rFonts w:ascii="Times New Roman" w:hAnsi="Times New Roman" w:cs="Times New Roman"/>
          <w:sz w:val="24"/>
          <w:szCs w:val="24"/>
        </w:rPr>
        <w:t>Новосибирской</w:t>
      </w:r>
      <w:r w:rsidRPr="00F114C1">
        <w:rPr>
          <w:rFonts w:ascii="Times New Roman" w:hAnsi="Times New Roman" w:cs="Times New Roman"/>
          <w:sz w:val="24"/>
          <w:szCs w:val="24"/>
        </w:rPr>
        <w:t xml:space="preserve"> области.</w:t>
      </w:r>
    </w:p>
    <w:p w:rsidR="00FE2CFE" w:rsidRPr="00F114C1" w:rsidRDefault="00FE2CFE" w:rsidP="00FE2CFE">
      <w:pPr>
        <w:pStyle w:val="ConsPlusNormal"/>
        <w:ind w:firstLine="540"/>
        <w:jc w:val="both"/>
        <w:rPr>
          <w:rFonts w:ascii="Times New Roman" w:hAnsi="Times New Roman" w:cs="Times New Roman"/>
          <w:sz w:val="24"/>
          <w:szCs w:val="24"/>
        </w:rPr>
      </w:pPr>
      <w:r w:rsidRPr="00F114C1">
        <w:rPr>
          <w:rFonts w:ascii="Times New Roman" w:hAnsi="Times New Roman" w:cs="Times New Roman"/>
          <w:sz w:val="24"/>
          <w:szCs w:val="24"/>
        </w:rPr>
        <w:t>2.</w:t>
      </w:r>
      <w:r w:rsidR="001B6B11" w:rsidRPr="00F114C1">
        <w:rPr>
          <w:rFonts w:ascii="Times New Roman" w:hAnsi="Times New Roman" w:cs="Times New Roman"/>
          <w:sz w:val="24"/>
          <w:szCs w:val="24"/>
        </w:rPr>
        <w:t>8</w:t>
      </w:r>
      <w:r w:rsidRPr="00F114C1">
        <w:rPr>
          <w:rFonts w:ascii="Times New Roman" w:hAnsi="Times New Roman" w:cs="Times New Roman"/>
          <w:sz w:val="24"/>
          <w:szCs w:val="24"/>
        </w:rPr>
        <w:t xml:space="preserve">.  В соответствии со сроками, указанными в частях 2 и 3 статьи 57 ГрК РФ, уполномоченное должностное лицо обеспечивает размещение (передачу в соответствующий уполномоченный орган для размещения) в государственной информационной системе обеспечения градостроительной деятельности </w:t>
      </w:r>
      <w:r w:rsidR="007F6759" w:rsidRPr="00F114C1">
        <w:rPr>
          <w:rFonts w:ascii="Times New Roman" w:hAnsi="Times New Roman" w:cs="Times New Roman"/>
          <w:sz w:val="24"/>
          <w:szCs w:val="24"/>
        </w:rPr>
        <w:t>Новосибирской</w:t>
      </w:r>
      <w:r w:rsidRPr="00F114C1">
        <w:rPr>
          <w:rFonts w:ascii="Times New Roman" w:hAnsi="Times New Roman" w:cs="Times New Roman"/>
          <w:sz w:val="24"/>
          <w:szCs w:val="24"/>
        </w:rPr>
        <w:t xml:space="preserve"> области результата предоставления услуги, предусмотренного подпунктами «а», «в», «г» пункта 2.</w:t>
      </w:r>
      <w:r w:rsidR="002A6B25" w:rsidRPr="00F114C1">
        <w:rPr>
          <w:rFonts w:ascii="Times New Roman" w:hAnsi="Times New Roman" w:cs="Times New Roman"/>
          <w:sz w:val="24"/>
          <w:szCs w:val="24"/>
        </w:rPr>
        <w:t>4</w:t>
      </w:r>
      <w:r w:rsidRPr="00F114C1">
        <w:rPr>
          <w:rFonts w:ascii="Times New Roman" w:hAnsi="Times New Roman" w:cs="Times New Roman"/>
          <w:sz w:val="24"/>
          <w:szCs w:val="24"/>
        </w:rPr>
        <w:t xml:space="preserve"> Административного регламента, </w:t>
      </w:r>
      <w:r w:rsidRPr="00F114C1">
        <w:rPr>
          <w:rFonts w:ascii="Times New Roman" w:hAnsi="Times New Roman" w:cs="Times New Roman"/>
          <w:sz w:val="24"/>
          <w:szCs w:val="24"/>
        </w:rPr>
        <w:lastRenderedPageBreak/>
        <w:t>а также сведений, документов, материалов, указанных в части 5 статьи 56 ГрК РФ.</w:t>
      </w:r>
    </w:p>
    <w:p w:rsidR="00FE2CFE" w:rsidRPr="00F114C1" w:rsidRDefault="00FE2CFE" w:rsidP="00FE2CFE">
      <w:pPr>
        <w:pStyle w:val="ConsPlusTitle"/>
        <w:jc w:val="center"/>
        <w:outlineLvl w:val="2"/>
        <w:rPr>
          <w:rFonts w:ascii="Times New Roman" w:hAnsi="Times New Roman" w:cs="Times New Roman"/>
          <w:sz w:val="24"/>
          <w:szCs w:val="24"/>
        </w:rPr>
      </w:pPr>
    </w:p>
    <w:p w:rsidR="00FE2CFE" w:rsidRPr="00F114C1" w:rsidRDefault="00FE2CFE" w:rsidP="00FE2CFE">
      <w:pPr>
        <w:pStyle w:val="ConsPlusTitle"/>
        <w:jc w:val="center"/>
        <w:outlineLvl w:val="2"/>
        <w:rPr>
          <w:rFonts w:ascii="Times New Roman" w:hAnsi="Times New Roman" w:cs="Times New Roman"/>
          <w:sz w:val="24"/>
          <w:szCs w:val="24"/>
        </w:rPr>
      </w:pPr>
      <w:r w:rsidRPr="00F114C1">
        <w:rPr>
          <w:rFonts w:ascii="Times New Roman" w:hAnsi="Times New Roman" w:cs="Times New Roman"/>
          <w:sz w:val="24"/>
          <w:szCs w:val="24"/>
        </w:rPr>
        <w:t>Срок предоставления муниципальной услуги</w:t>
      </w:r>
    </w:p>
    <w:p w:rsidR="00FE2CFE" w:rsidRPr="00F114C1" w:rsidRDefault="00FE2CFE" w:rsidP="00FE2CFE">
      <w:pPr>
        <w:pStyle w:val="ConsPlusTitle"/>
        <w:jc w:val="center"/>
        <w:outlineLvl w:val="2"/>
        <w:rPr>
          <w:rFonts w:ascii="Times New Roman" w:hAnsi="Times New Roman" w:cs="Times New Roman"/>
          <w:sz w:val="24"/>
          <w:szCs w:val="24"/>
        </w:rPr>
      </w:pPr>
    </w:p>
    <w:p w:rsidR="00FE2CFE" w:rsidRPr="00F114C1" w:rsidRDefault="00FE2CFE" w:rsidP="00FE2CFE">
      <w:pPr>
        <w:pStyle w:val="ConsPlusNormal"/>
        <w:ind w:firstLine="540"/>
        <w:jc w:val="both"/>
        <w:rPr>
          <w:rFonts w:ascii="Times New Roman" w:hAnsi="Times New Roman" w:cs="Times New Roman"/>
          <w:sz w:val="24"/>
          <w:szCs w:val="24"/>
        </w:rPr>
      </w:pPr>
      <w:bookmarkStart w:id="2" w:name="P126"/>
      <w:bookmarkStart w:id="3" w:name="P18"/>
      <w:bookmarkEnd w:id="2"/>
      <w:r w:rsidRPr="00F114C1">
        <w:rPr>
          <w:rFonts w:ascii="Times New Roman" w:hAnsi="Times New Roman" w:cs="Times New Roman"/>
          <w:sz w:val="24"/>
          <w:szCs w:val="24"/>
        </w:rPr>
        <w:t>2.</w:t>
      </w:r>
      <w:r w:rsidR="001B6B11" w:rsidRPr="00F114C1">
        <w:rPr>
          <w:rFonts w:ascii="Times New Roman" w:hAnsi="Times New Roman" w:cs="Times New Roman"/>
          <w:sz w:val="24"/>
          <w:szCs w:val="24"/>
        </w:rPr>
        <w:t>9</w:t>
      </w:r>
      <w:r w:rsidRPr="00F114C1">
        <w:rPr>
          <w:rFonts w:ascii="Times New Roman" w:hAnsi="Times New Roman" w:cs="Times New Roman"/>
          <w:sz w:val="24"/>
          <w:szCs w:val="24"/>
        </w:rPr>
        <w:t>. Срок предоставления услуги составляет:</w:t>
      </w:r>
    </w:p>
    <w:p w:rsidR="00FE2CFE" w:rsidRPr="00F114C1" w:rsidRDefault="00FE2CFE" w:rsidP="00FE2CFE">
      <w:pPr>
        <w:pStyle w:val="ConsPlusNormal"/>
        <w:ind w:firstLine="540"/>
        <w:jc w:val="both"/>
        <w:rPr>
          <w:rFonts w:ascii="Times New Roman" w:hAnsi="Times New Roman" w:cs="Times New Roman"/>
          <w:sz w:val="24"/>
          <w:szCs w:val="24"/>
        </w:rPr>
      </w:pPr>
      <w:r w:rsidRPr="00F114C1">
        <w:rPr>
          <w:rFonts w:ascii="Times New Roman" w:hAnsi="Times New Roman" w:cs="Times New Roman"/>
          <w:sz w:val="24"/>
          <w:szCs w:val="24"/>
        </w:rPr>
        <w:t>не более пяти рабочих дней со дня получения уполномоченным органом заявления о выдаче разрешения на строительство, заявления о внесении изменений, уведомления, заявления о выдаче дубликата, заявления об исправлении опечаток и ошибок (далее совместно именуемые – заявление о предоставлении муниципальной услуги), представленных способами, указанными в пункте 2.1</w:t>
      </w:r>
      <w:r w:rsidR="002A6B25" w:rsidRPr="00F114C1">
        <w:rPr>
          <w:rFonts w:ascii="Times New Roman" w:hAnsi="Times New Roman" w:cs="Times New Roman"/>
          <w:sz w:val="24"/>
          <w:szCs w:val="24"/>
        </w:rPr>
        <w:t>5</w:t>
      </w:r>
      <w:r w:rsidRPr="00F114C1">
        <w:rPr>
          <w:rFonts w:ascii="Times New Roman" w:hAnsi="Times New Roman" w:cs="Times New Roman"/>
          <w:sz w:val="24"/>
          <w:szCs w:val="24"/>
        </w:rPr>
        <w:t xml:space="preserve"> Административного регламента.</w:t>
      </w:r>
    </w:p>
    <w:p w:rsidR="00FE2CFE" w:rsidRPr="00F114C1" w:rsidRDefault="00FE2CFE" w:rsidP="00FE2CFE">
      <w:pPr>
        <w:pStyle w:val="ConsPlusNormal"/>
        <w:ind w:firstLine="540"/>
        <w:jc w:val="both"/>
        <w:rPr>
          <w:rFonts w:ascii="Times New Roman" w:hAnsi="Times New Roman" w:cs="Times New Roman"/>
          <w:sz w:val="24"/>
          <w:szCs w:val="24"/>
        </w:rPr>
      </w:pPr>
      <w:r w:rsidRPr="00F114C1">
        <w:rPr>
          <w:rFonts w:ascii="Times New Roman" w:hAnsi="Times New Roman" w:cs="Times New Roman"/>
          <w:sz w:val="24"/>
          <w:szCs w:val="24"/>
        </w:rPr>
        <w:t>не более тридцати календарных дней со дня получения уполномоченным органом заявления о выдаче разрешения на строительство, заявления о внесении изменений, представленных способами, указанными в пункте 2.1</w:t>
      </w:r>
      <w:r w:rsidR="002A6B25" w:rsidRPr="00F114C1">
        <w:rPr>
          <w:rFonts w:ascii="Times New Roman" w:hAnsi="Times New Roman" w:cs="Times New Roman"/>
          <w:sz w:val="24"/>
          <w:szCs w:val="24"/>
        </w:rPr>
        <w:t>5</w:t>
      </w:r>
      <w:r w:rsidRPr="00F114C1">
        <w:rPr>
          <w:rFonts w:ascii="Times New Roman" w:hAnsi="Times New Roman" w:cs="Times New Roman"/>
          <w:sz w:val="24"/>
          <w:szCs w:val="24"/>
        </w:rPr>
        <w:t xml:space="preserve"> Административного регламента (в случае предоставления услуги в соответствии с частью 11.1 статьи 51 ГрК РФ).</w:t>
      </w:r>
    </w:p>
    <w:p w:rsidR="00FE2CFE" w:rsidRPr="00F114C1" w:rsidRDefault="00FE2CFE" w:rsidP="00FE2CFE">
      <w:pPr>
        <w:pStyle w:val="ConsPlusNormal"/>
        <w:ind w:firstLine="540"/>
        <w:jc w:val="both"/>
        <w:rPr>
          <w:rFonts w:ascii="Times New Roman" w:hAnsi="Times New Roman" w:cs="Times New Roman"/>
          <w:sz w:val="24"/>
          <w:szCs w:val="24"/>
        </w:rPr>
      </w:pPr>
      <w:r w:rsidRPr="00F114C1">
        <w:rPr>
          <w:rFonts w:ascii="Times New Roman" w:hAnsi="Times New Roman" w:cs="Times New Roman"/>
          <w:sz w:val="24"/>
          <w:szCs w:val="24"/>
        </w:rPr>
        <w:t>Заявление о предоставлении муниципальной услуги считается полученным уполномоченным органом со дня его регистрации.</w:t>
      </w:r>
    </w:p>
    <w:bookmarkEnd w:id="3"/>
    <w:p w:rsidR="00FE2CFE" w:rsidRPr="00F114C1" w:rsidRDefault="00FE2CFE" w:rsidP="00FE2CFE">
      <w:pPr>
        <w:pStyle w:val="ConsPlusTitle"/>
        <w:jc w:val="center"/>
        <w:outlineLvl w:val="2"/>
        <w:rPr>
          <w:rFonts w:ascii="Times New Roman" w:hAnsi="Times New Roman" w:cs="Times New Roman"/>
          <w:sz w:val="24"/>
          <w:szCs w:val="24"/>
        </w:rPr>
      </w:pPr>
    </w:p>
    <w:p w:rsidR="00FE2CFE" w:rsidRPr="00F114C1" w:rsidRDefault="00FE2CFE" w:rsidP="00FE2CFE">
      <w:pPr>
        <w:pStyle w:val="ConsPlusTitle"/>
        <w:jc w:val="center"/>
        <w:outlineLvl w:val="2"/>
        <w:rPr>
          <w:rFonts w:ascii="Times New Roman" w:hAnsi="Times New Roman" w:cs="Times New Roman"/>
          <w:sz w:val="24"/>
          <w:szCs w:val="24"/>
        </w:rPr>
      </w:pPr>
      <w:r w:rsidRPr="00F114C1">
        <w:rPr>
          <w:rFonts w:ascii="Times New Roman" w:hAnsi="Times New Roman" w:cs="Times New Roman"/>
          <w:sz w:val="24"/>
          <w:szCs w:val="24"/>
        </w:rPr>
        <w:t>Правовые основания для предоставления муниципальной услуги</w:t>
      </w:r>
    </w:p>
    <w:p w:rsidR="00FE2CFE" w:rsidRPr="00F114C1" w:rsidRDefault="00FE2CFE" w:rsidP="00FE2CFE">
      <w:pPr>
        <w:pStyle w:val="ConsPlusTitle"/>
        <w:jc w:val="center"/>
        <w:outlineLvl w:val="2"/>
        <w:rPr>
          <w:rFonts w:ascii="Times New Roman" w:hAnsi="Times New Roman" w:cs="Times New Roman"/>
          <w:sz w:val="24"/>
          <w:szCs w:val="24"/>
        </w:rPr>
      </w:pPr>
    </w:p>
    <w:p w:rsidR="00FE2CFE" w:rsidRPr="00F114C1" w:rsidRDefault="00FE2CFE" w:rsidP="00FE2CFE">
      <w:pPr>
        <w:pStyle w:val="ConsPlusNormal"/>
        <w:ind w:firstLine="540"/>
        <w:jc w:val="both"/>
        <w:rPr>
          <w:rFonts w:ascii="Times New Roman" w:hAnsi="Times New Roman" w:cs="Times New Roman"/>
          <w:sz w:val="24"/>
          <w:szCs w:val="24"/>
        </w:rPr>
      </w:pPr>
      <w:r w:rsidRPr="00F114C1">
        <w:rPr>
          <w:rFonts w:ascii="Times New Roman" w:hAnsi="Times New Roman" w:cs="Times New Roman"/>
          <w:sz w:val="24"/>
          <w:szCs w:val="24"/>
        </w:rPr>
        <w:t>2.</w:t>
      </w:r>
      <w:r w:rsidR="001B6B11" w:rsidRPr="00F114C1">
        <w:rPr>
          <w:rFonts w:ascii="Times New Roman" w:hAnsi="Times New Roman" w:cs="Times New Roman"/>
          <w:sz w:val="24"/>
          <w:szCs w:val="24"/>
        </w:rPr>
        <w:t>10</w:t>
      </w:r>
      <w:r w:rsidRPr="00F114C1">
        <w:rPr>
          <w:rFonts w:ascii="Times New Roman" w:hAnsi="Times New Roman" w:cs="Times New Roman"/>
          <w:sz w:val="24"/>
          <w:szCs w:val="24"/>
        </w:rPr>
        <w:t xml:space="preserve">.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государственной информационной системе «Реестр государственных (муниципальных) услуг (функций) </w:t>
      </w:r>
      <w:r w:rsidR="001B6B11" w:rsidRPr="00F114C1">
        <w:rPr>
          <w:rFonts w:ascii="Times New Roman" w:hAnsi="Times New Roman" w:cs="Times New Roman"/>
          <w:sz w:val="24"/>
          <w:szCs w:val="24"/>
        </w:rPr>
        <w:t>Новосибирской</w:t>
      </w:r>
      <w:r w:rsidRPr="00F114C1">
        <w:rPr>
          <w:rFonts w:ascii="Times New Roman" w:hAnsi="Times New Roman" w:cs="Times New Roman"/>
          <w:sz w:val="24"/>
          <w:szCs w:val="24"/>
        </w:rPr>
        <w:t xml:space="preserve"> области».</w:t>
      </w:r>
    </w:p>
    <w:p w:rsidR="00FE2CFE" w:rsidRPr="00F114C1" w:rsidRDefault="00FE2CFE" w:rsidP="00FE2CFE">
      <w:pPr>
        <w:ind w:firstLine="567"/>
        <w:jc w:val="both"/>
        <w:rPr>
          <w:sz w:val="24"/>
          <w:szCs w:val="24"/>
        </w:rPr>
      </w:pPr>
      <w:r w:rsidRPr="00F114C1">
        <w:rPr>
          <w:sz w:val="24"/>
          <w:szCs w:val="24"/>
        </w:rPr>
        <w:t>Нормативные правовые акты, регулирующие предоставление муниципальной услуги, информация о порядке досудебного (внесудебного) обжалования решений и действий (бездействия) органов, предоставляющих муниципальную услугу, а также его должностных лиц, муниципальных служащих, работников размещаются на официальном сайте уполномоченного органа информационно-телекоммуникационной сети «Интернет», а также на ЕПГУ.</w:t>
      </w:r>
    </w:p>
    <w:p w:rsidR="00FE2CFE" w:rsidRPr="00F114C1" w:rsidRDefault="00FE2CFE" w:rsidP="00FE2CFE">
      <w:pPr>
        <w:ind w:firstLine="540"/>
        <w:jc w:val="both"/>
        <w:rPr>
          <w:sz w:val="24"/>
          <w:szCs w:val="24"/>
        </w:rPr>
      </w:pPr>
      <w:r w:rsidRPr="00F114C1">
        <w:rPr>
          <w:sz w:val="24"/>
          <w:szCs w:val="24"/>
        </w:rPr>
        <w:t xml:space="preserve">                                                                                               </w:t>
      </w:r>
    </w:p>
    <w:p w:rsidR="00FE2CFE" w:rsidRPr="00F114C1" w:rsidRDefault="00FE2CFE" w:rsidP="00FE2CFE">
      <w:pPr>
        <w:pStyle w:val="ConsPlusTitle"/>
        <w:jc w:val="center"/>
        <w:outlineLvl w:val="2"/>
        <w:rPr>
          <w:rFonts w:ascii="Times New Roman" w:hAnsi="Times New Roman" w:cs="Times New Roman"/>
          <w:sz w:val="24"/>
          <w:szCs w:val="24"/>
        </w:rPr>
      </w:pPr>
      <w:r w:rsidRPr="00F114C1">
        <w:rPr>
          <w:rFonts w:ascii="Times New Roman" w:hAnsi="Times New Roman" w:cs="Times New Roman"/>
          <w:sz w:val="24"/>
          <w:szCs w:val="24"/>
        </w:rPr>
        <w:t>Исчерпывающий перечень документов,</w:t>
      </w:r>
    </w:p>
    <w:p w:rsidR="00FE2CFE" w:rsidRPr="00F114C1" w:rsidRDefault="00FE2CFE" w:rsidP="00FE2CFE">
      <w:pPr>
        <w:pStyle w:val="ConsPlusTitle"/>
        <w:jc w:val="center"/>
        <w:outlineLvl w:val="2"/>
        <w:rPr>
          <w:rFonts w:ascii="Times New Roman" w:hAnsi="Times New Roman" w:cs="Times New Roman"/>
          <w:sz w:val="24"/>
          <w:szCs w:val="24"/>
        </w:rPr>
      </w:pPr>
      <w:r w:rsidRPr="00F114C1">
        <w:rPr>
          <w:rFonts w:ascii="Times New Roman" w:hAnsi="Times New Roman" w:cs="Times New Roman"/>
          <w:sz w:val="24"/>
          <w:szCs w:val="24"/>
        </w:rPr>
        <w:t xml:space="preserve"> необходимых для предоставления муниципальной услуги</w:t>
      </w:r>
    </w:p>
    <w:p w:rsidR="00FE2CFE" w:rsidRPr="00F114C1" w:rsidRDefault="00FE2CFE" w:rsidP="00FE2CFE">
      <w:pPr>
        <w:pStyle w:val="ConsPlusTitle"/>
        <w:jc w:val="center"/>
        <w:rPr>
          <w:rFonts w:ascii="Times New Roman" w:hAnsi="Times New Roman" w:cs="Times New Roman"/>
          <w:strike/>
          <w:sz w:val="24"/>
          <w:szCs w:val="24"/>
        </w:rPr>
      </w:pPr>
    </w:p>
    <w:p w:rsidR="00FE2CFE" w:rsidRPr="00F114C1" w:rsidRDefault="00FE2CFE" w:rsidP="00FE2CFE">
      <w:pPr>
        <w:suppressAutoHyphens/>
        <w:ind w:firstLine="709"/>
        <w:jc w:val="both"/>
        <w:rPr>
          <w:rFonts w:eastAsia="Calibri"/>
          <w:bCs/>
          <w:sz w:val="24"/>
          <w:szCs w:val="24"/>
        </w:rPr>
      </w:pPr>
      <w:r w:rsidRPr="00F114C1">
        <w:rPr>
          <w:rFonts w:eastAsia="Calibri"/>
          <w:bCs/>
          <w:sz w:val="24"/>
          <w:szCs w:val="24"/>
        </w:rPr>
        <w:t>2.1</w:t>
      </w:r>
      <w:r w:rsidR="00BE709A" w:rsidRPr="00F114C1">
        <w:rPr>
          <w:rFonts w:eastAsia="Calibri"/>
          <w:bCs/>
          <w:sz w:val="24"/>
          <w:szCs w:val="24"/>
        </w:rPr>
        <w:t>1</w:t>
      </w:r>
      <w:r w:rsidRPr="00F114C1">
        <w:rPr>
          <w:rFonts w:eastAsia="Calibri"/>
          <w:bCs/>
          <w:sz w:val="24"/>
          <w:szCs w:val="24"/>
        </w:rPr>
        <w:t>. Исчерпывающий перечень документов, необходимых для предоставления услуги, подлежащих представлению заявителем самостоятельно:</w:t>
      </w:r>
    </w:p>
    <w:p w:rsidR="00FE2CFE" w:rsidRPr="00F114C1" w:rsidRDefault="00FE2CFE" w:rsidP="00FE2CFE">
      <w:pPr>
        <w:suppressAutoHyphens/>
        <w:ind w:firstLine="709"/>
        <w:jc w:val="both"/>
        <w:rPr>
          <w:rFonts w:eastAsia="Calibri"/>
          <w:bCs/>
          <w:sz w:val="24"/>
          <w:szCs w:val="24"/>
        </w:rPr>
      </w:pPr>
      <w:r w:rsidRPr="00F114C1">
        <w:rPr>
          <w:rFonts w:eastAsia="Calibri"/>
          <w:bCs/>
          <w:sz w:val="24"/>
          <w:szCs w:val="24"/>
        </w:rPr>
        <w:t>а) заявление о выдаче разрешения на строительство, заявление о внесении изменений, уведомление, заявление об исправлении опечаток и ошибок, заявление о выдаче дубликата по рекомендуемой форме согласно приложениям 2 – 7 Административного регламента. В случае их представления в электронной форме посредством ЕПГУ, ЕИСЖС в соответствии с подпунктами «а», «г» пункта 2.1</w:t>
      </w:r>
      <w:r w:rsidR="002A6B25" w:rsidRPr="00F114C1">
        <w:rPr>
          <w:rFonts w:eastAsia="Calibri"/>
          <w:bCs/>
          <w:sz w:val="24"/>
          <w:szCs w:val="24"/>
        </w:rPr>
        <w:t>5</w:t>
      </w:r>
      <w:r w:rsidRPr="00F114C1">
        <w:rPr>
          <w:rFonts w:eastAsia="Calibri"/>
          <w:bCs/>
          <w:sz w:val="24"/>
          <w:szCs w:val="24"/>
        </w:rPr>
        <w:t xml:space="preserve"> Административного регламента указанные заявления, уведомление заполняются путем внесения соответствующих сведений в интерактивную форму на ЕПГУ или в ЕИСЖС;</w:t>
      </w:r>
    </w:p>
    <w:p w:rsidR="00FE2CFE" w:rsidRPr="00F114C1" w:rsidRDefault="00FE2CFE" w:rsidP="00FE2CFE">
      <w:pPr>
        <w:suppressAutoHyphens/>
        <w:ind w:firstLine="709"/>
        <w:jc w:val="both"/>
        <w:rPr>
          <w:rFonts w:eastAsia="Calibri"/>
          <w:bCs/>
          <w:sz w:val="24"/>
          <w:szCs w:val="24"/>
        </w:rPr>
      </w:pPr>
      <w:r w:rsidRPr="00F114C1">
        <w:rPr>
          <w:rFonts w:eastAsia="Calibri"/>
          <w:bCs/>
          <w:sz w:val="24"/>
          <w:szCs w:val="24"/>
        </w:rPr>
        <w:t>б) документ, удостоверяющий личность заявителя или представителя, в случае представления заявления о выдаче разрешения на строительство, заявления о внесении изменений, уведомления, заявления об исправлении опечаток и ошибок, заявления о выдаче дубликата и прилагаемых к ним документов посредством личного обращения в уполномоченный орган, в том числе через многофункциональный центр. В случае представления документов посредством ЕПГУ, ЕИСЖС в соответствии с подпунктами «а», «г» пункта 2.1</w:t>
      </w:r>
      <w:r w:rsidR="002A6B25" w:rsidRPr="00F114C1">
        <w:rPr>
          <w:rFonts w:eastAsia="Calibri"/>
          <w:bCs/>
          <w:sz w:val="24"/>
          <w:szCs w:val="24"/>
        </w:rPr>
        <w:t>5</w:t>
      </w:r>
      <w:r w:rsidRPr="00F114C1">
        <w:rPr>
          <w:rFonts w:eastAsia="Calibri"/>
          <w:bCs/>
          <w:sz w:val="24"/>
          <w:szCs w:val="24"/>
        </w:rPr>
        <w:t xml:space="preserve"> Административного регламента представление указанного документа не требуется;</w:t>
      </w:r>
    </w:p>
    <w:p w:rsidR="00FE2CFE" w:rsidRPr="00F114C1" w:rsidRDefault="00FE2CFE" w:rsidP="00FE2CFE">
      <w:pPr>
        <w:suppressAutoHyphens/>
        <w:ind w:firstLine="709"/>
        <w:jc w:val="both"/>
        <w:rPr>
          <w:rFonts w:eastAsia="Calibri"/>
          <w:bCs/>
          <w:sz w:val="24"/>
          <w:szCs w:val="24"/>
        </w:rPr>
      </w:pPr>
      <w:r w:rsidRPr="00F114C1">
        <w:rPr>
          <w:rFonts w:eastAsia="Calibri"/>
          <w:bCs/>
          <w:sz w:val="24"/>
          <w:szCs w:val="24"/>
        </w:rPr>
        <w:t>в) документ, подтверждающий полномочия представителя действовать от имени заявителя (в случае обращения за получением услуги представителя). В случае представления документов в электронной форме посредством ЕПГУ, ЕИСЖС в соответствии с подпунктами «а», «г» пункта 2.1</w:t>
      </w:r>
      <w:r w:rsidR="002A6B25" w:rsidRPr="00F114C1">
        <w:rPr>
          <w:rFonts w:eastAsia="Calibri"/>
          <w:bCs/>
          <w:sz w:val="24"/>
          <w:szCs w:val="24"/>
        </w:rPr>
        <w:t>5</w:t>
      </w:r>
      <w:r w:rsidRPr="00F114C1">
        <w:rPr>
          <w:rFonts w:eastAsia="Calibri"/>
          <w:bCs/>
          <w:sz w:val="24"/>
          <w:szCs w:val="24"/>
        </w:rPr>
        <w:t xml:space="preserve">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w:t>
      </w:r>
      <w:r w:rsidRPr="00F114C1">
        <w:rPr>
          <w:rFonts w:eastAsia="Calibri"/>
          <w:bCs/>
          <w:sz w:val="24"/>
          <w:szCs w:val="24"/>
        </w:rPr>
        <w:lastRenderedPageBreak/>
        <w:t>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FE2CFE" w:rsidRPr="00F114C1" w:rsidRDefault="00FE2CFE" w:rsidP="00FE2CFE">
      <w:pPr>
        <w:suppressAutoHyphens/>
        <w:ind w:firstLine="709"/>
        <w:jc w:val="both"/>
        <w:rPr>
          <w:rFonts w:eastAsia="Calibri"/>
          <w:bCs/>
          <w:sz w:val="24"/>
          <w:szCs w:val="24"/>
        </w:rPr>
      </w:pPr>
      <w:r w:rsidRPr="00F114C1">
        <w:rPr>
          <w:rFonts w:eastAsia="Calibri"/>
          <w:bCs/>
          <w:sz w:val="24"/>
          <w:szCs w:val="24"/>
        </w:rPr>
        <w:t>г) согласие всех правообладателей объекта капитального строительства в случае реконструкции такого объекта, за исключением указанных в пункте 6.2 части 7 статьи 51 ГрК  РФ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 (в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rsidR="00FE2CFE" w:rsidRPr="00F114C1" w:rsidRDefault="00FE2CFE" w:rsidP="00FE2CFE">
      <w:pPr>
        <w:suppressAutoHyphens/>
        <w:ind w:firstLine="709"/>
        <w:jc w:val="both"/>
        <w:rPr>
          <w:rFonts w:eastAsia="Calibri"/>
          <w:bCs/>
          <w:sz w:val="24"/>
          <w:szCs w:val="24"/>
        </w:rPr>
      </w:pPr>
      <w:r w:rsidRPr="00F114C1">
        <w:rPr>
          <w:rFonts w:eastAsia="Calibri"/>
          <w:bCs/>
          <w:sz w:val="24"/>
          <w:szCs w:val="24"/>
        </w:rPr>
        <w:t>д) решение общего собрания собственников помещений и машино-мест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 (в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rsidR="00FE2CFE" w:rsidRPr="00F114C1" w:rsidRDefault="00FE2CFE" w:rsidP="00FE2CFE">
      <w:pPr>
        <w:suppressAutoHyphens/>
        <w:ind w:firstLine="709"/>
        <w:jc w:val="both"/>
        <w:rPr>
          <w:rFonts w:eastAsia="Calibri"/>
          <w:bCs/>
          <w:sz w:val="24"/>
          <w:szCs w:val="24"/>
        </w:rPr>
      </w:pPr>
      <w:r w:rsidRPr="00F114C1">
        <w:rPr>
          <w:rFonts w:eastAsia="Calibri"/>
          <w:bCs/>
          <w:sz w:val="24"/>
          <w:szCs w:val="24"/>
        </w:rPr>
        <w:t>е) подтверждение соответствия вносимых в проектную документацию изменений требованиям, указанным в части 3.8 статьи 49 ГрК РФ,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ГрК РФ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частью 3.8 статьи 49 ГрК РФ).</w:t>
      </w:r>
    </w:p>
    <w:p w:rsidR="00FE2CFE" w:rsidRPr="00F114C1" w:rsidRDefault="00FE2CFE" w:rsidP="002A6B25">
      <w:pPr>
        <w:suppressAutoHyphens/>
        <w:ind w:firstLine="709"/>
        <w:jc w:val="both"/>
        <w:rPr>
          <w:rFonts w:eastAsia="Calibri"/>
          <w:bCs/>
          <w:sz w:val="24"/>
          <w:szCs w:val="24"/>
        </w:rPr>
      </w:pPr>
      <w:r w:rsidRPr="00F114C1">
        <w:rPr>
          <w:rFonts w:eastAsia="Calibri"/>
          <w:bCs/>
          <w:sz w:val="24"/>
          <w:szCs w:val="24"/>
        </w:rPr>
        <w:t>2.1</w:t>
      </w:r>
      <w:r w:rsidR="00BE709A" w:rsidRPr="00F114C1">
        <w:rPr>
          <w:rFonts w:eastAsia="Calibri"/>
          <w:bCs/>
          <w:sz w:val="24"/>
          <w:szCs w:val="24"/>
        </w:rPr>
        <w:t>1</w:t>
      </w:r>
      <w:r w:rsidRPr="00F114C1">
        <w:rPr>
          <w:rFonts w:eastAsia="Calibri"/>
          <w:bCs/>
          <w:sz w:val="24"/>
          <w:szCs w:val="24"/>
        </w:rPr>
        <w:t>.1. Сведения, позволяющие идентифицировать заявителя, содержатся в документе, предусмотренном подпунктом «б» пункта 2.1</w:t>
      </w:r>
      <w:r w:rsidR="002A6B25" w:rsidRPr="00F114C1">
        <w:rPr>
          <w:rFonts w:eastAsia="Calibri"/>
          <w:bCs/>
          <w:sz w:val="24"/>
          <w:szCs w:val="24"/>
        </w:rPr>
        <w:t>1</w:t>
      </w:r>
      <w:r w:rsidRPr="00F114C1">
        <w:rPr>
          <w:rFonts w:eastAsia="Calibri"/>
          <w:bCs/>
          <w:sz w:val="24"/>
          <w:szCs w:val="24"/>
        </w:rPr>
        <w:t xml:space="preserve"> Административного регламента.</w:t>
      </w:r>
    </w:p>
    <w:p w:rsidR="00FE2CFE" w:rsidRPr="00F114C1" w:rsidRDefault="00FE2CFE" w:rsidP="00FE2CFE">
      <w:pPr>
        <w:suppressAutoHyphens/>
        <w:ind w:firstLine="709"/>
        <w:jc w:val="both"/>
        <w:rPr>
          <w:rFonts w:eastAsia="Calibri"/>
          <w:bCs/>
          <w:sz w:val="24"/>
          <w:szCs w:val="24"/>
        </w:rPr>
      </w:pPr>
      <w:r w:rsidRPr="00F114C1">
        <w:rPr>
          <w:rFonts w:eastAsia="Calibri"/>
          <w:bCs/>
          <w:sz w:val="24"/>
          <w:szCs w:val="24"/>
        </w:rPr>
        <w:t>Сведения, позволяющие идентифицировать представителя, содержатся в документах, предусмотренных подпунктами «б», «в» пункта 2.1</w:t>
      </w:r>
      <w:r w:rsidR="002A6B25" w:rsidRPr="00F114C1">
        <w:rPr>
          <w:rFonts w:eastAsia="Calibri"/>
          <w:bCs/>
          <w:sz w:val="24"/>
          <w:szCs w:val="24"/>
        </w:rPr>
        <w:t>1</w:t>
      </w:r>
      <w:r w:rsidRPr="00F114C1">
        <w:rPr>
          <w:rFonts w:eastAsia="Calibri"/>
          <w:bCs/>
          <w:sz w:val="24"/>
          <w:szCs w:val="24"/>
        </w:rPr>
        <w:t xml:space="preserve"> Административного регламента.</w:t>
      </w:r>
    </w:p>
    <w:p w:rsidR="00FE2CFE" w:rsidRPr="00F114C1" w:rsidRDefault="00FE2CFE" w:rsidP="00FE2CFE">
      <w:pPr>
        <w:suppressAutoHyphens/>
        <w:ind w:firstLine="709"/>
        <w:jc w:val="both"/>
        <w:rPr>
          <w:rFonts w:eastAsia="Calibri"/>
          <w:bCs/>
          <w:sz w:val="24"/>
          <w:szCs w:val="24"/>
        </w:rPr>
      </w:pPr>
      <w:r w:rsidRPr="00F114C1">
        <w:rPr>
          <w:rFonts w:eastAsia="Calibri"/>
          <w:bCs/>
          <w:sz w:val="24"/>
          <w:szCs w:val="24"/>
        </w:rPr>
        <w:t>2.1</w:t>
      </w:r>
      <w:r w:rsidR="00BE709A" w:rsidRPr="00F114C1">
        <w:rPr>
          <w:rFonts w:eastAsia="Calibri"/>
          <w:bCs/>
          <w:sz w:val="24"/>
          <w:szCs w:val="24"/>
        </w:rPr>
        <w:t>2</w:t>
      </w:r>
      <w:r w:rsidRPr="00F114C1">
        <w:rPr>
          <w:rFonts w:eastAsia="Calibri"/>
          <w:bCs/>
          <w:sz w:val="24"/>
          <w:szCs w:val="24"/>
        </w:rPr>
        <w:t>. 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федеральной государственной информационной системы «Система межведомственного электронного взаимодействия») (далее – СМЭВ)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FE2CFE" w:rsidRPr="00F114C1" w:rsidRDefault="00FE2CFE" w:rsidP="00FE2CFE">
      <w:pPr>
        <w:suppressAutoHyphens/>
        <w:ind w:firstLine="709"/>
        <w:jc w:val="both"/>
        <w:rPr>
          <w:rFonts w:eastAsia="Calibri"/>
          <w:bCs/>
          <w:sz w:val="24"/>
          <w:szCs w:val="24"/>
        </w:rPr>
      </w:pPr>
      <w:r w:rsidRPr="00F114C1">
        <w:rPr>
          <w:rFonts w:eastAsia="Calibri"/>
          <w:bCs/>
          <w:sz w:val="24"/>
          <w:szCs w:val="24"/>
        </w:rPr>
        <w:t>2.1</w:t>
      </w:r>
      <w:r w:rsidR="00BE709A" w:rsidRPr="00F114C1">
        <w:rPr>
          <w:rFonts w:eastAsia="Calibri"/>
          <w:bCs/>
          <w:sz w:val="24"/>
          <w:szCs w:val="24"/>
        </w:rPr>
        <w:t>2</w:t>
      </w:r>
      <w:r w:rsidRPr="00F114C1">
        <w:rPr>
          <w:rFonts w:eastAsia="Calibri"/>
          <w:bCs/>
          <w:sz w:val="24"/>
          <w:szCs w:val="24"/>
        </w:rPr>
        <w:t>.1. 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rsidR="00FE2CFE" w:rsidRPr="00F114C1" w:rsidRDefault="00FE2CFE" w:rsidP="00FE2CFE">
      <w:pPr>
        <w:suppressAutoHyphens/>
        <w:ind w:firstLine="709"/>
        <w:jc w:val="both"/>
        <w:rPr>
          <w:rFonts w:eastAsia="Calibri"/>
          <w:bCs/>
          <w:sz w:val="24"/>
          <w:szCs w:val="24"/>
        </w:rPr>
      </w:pPr>
      <w:r w:rsidRPr="00F114C1">
        <w:rPr>
          <w:rFonts w:eastAsia="Calibri"/>
          <w:bCs/>
          <w:sz w:val="24"/>
          <w:szCs w:val="24"/>
        </w:rPr>
        <w:t>а)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 статьи 57.3 ГрК РФ, или реквизиты утвержденного проекта межевания территории либо схема расположения земельного участка или земельных участков на кадастровом плане территории в случае, предусмотренном частью 7.3 статьи 51 ГрК РФ;</w:t>
      </w:r>
    </w:p>
    <w:p w:rsidR="00FE2CFE" w:rsidRPr="00F114C1" w:rsidRDefault="00FE2CFE" w:rsidP="00FE2CFE">
      <w:pPr>
        <w:suppressAutoHyphens/>
        <w:ind w:firstLine="709"/>
        <w:jc w:val="both"/>
        <w:rPr>
          <w:rFonts w:eastAsia="Calibri"/>
          <w:bCs/>
          <w:sz w:val="24"/>
          <w:szCs w:val="24"/>
        </w:rPr>
      </w:pPr>
      <w:r w:rsidRPr="00F114C1">
        <w:rPr>
          <w:rFonts w:eastAsia="Calibri"/>
          <w:bCs/>
          <w:sz w:val="24"/>
          <w:szCs w:val="24"/>
        </w:rPr>
        <w:t>б)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w:t>
      </w:r>
      <w:r w:rsidRPr="00F114C1">
        <w:rPr>
          <w:sz w:val="24"/>
          <w:szCs w:val="24"/>
        </w:rPr>
        <w:t xml:space="preserve"> </w:t>
      </w:r>
      <w:r w:rsidRPr="00F114C1">
        <w:rPr>
          <w:rFonts w:eastAsia="Calibri"/>
          <w:bCs/>
          <w:sz w:val="24"/>
          <w:szCs w:val="24"/>
        </w:rPr>
        <w:t xml:space="preserve">– указанное соглашение, правоустанавливающие документы на земельный участок </w:t>
      </w:r>
      <w:r w:rsidRPr="00F114C1">
        <w:rPr>
          <w:rFonts w:eastAsia="Calibri"/>
          <w:bCs/>
          <w:sz w:val="24"/>
          <w:szCs w:val="24"/>
        </w:rPr>
        <w:lastRenderedPageBreak/>
        <w:t>правообладателя, с которым заключено это соглашение;</w:t>
      </w:r>
    </w:p>
    <w:p w:rsidR="00FE2CFE" w:rsidRPr="00F114C1" w:rsidRDefault="00FE2CFE" w:rsidP="00FE2CFE">
      <w:pPr>
        <w:suppressAutoHyphens/>
        <w:ind w:firstLine="709"/>
        <w:jc w:val="both"/>
        <w:rPr>
          <w:rFonts w:eastAsia="Calibri"/>
          <w:bCs/>
          <w:sz w:val="24"/>
          <w:szCs w:val="24"/>
        </w:rPr>
      </w:pPr>
      <w:r w:rsidRPr="00F114C1">
        <w:rPr>
          <w:rFonts w:eastAsia="Calibri"/>
          <w:bCs/>
          <w:sz w:val="24"/>
          <w:szCs w:val="24"/>
        </w:rPr>
        <w:t>в)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rsidR="00FE2CFE" w:rsidRPr="00F114C1" w:rsidRDefault="00FE2CFE" w:rsidP="00FE2CFE">
      <w:pPr>
        <w:suppressAutoHyphens/>
        <w:ind w:firstLine="709"/>
        <w:jc w:val="both"/>
        <w:rPr>
          <w:rFonts w:eastAsia="Calibri"/>
          <w:bCs/>
          <w:sz w:val="24"/>
          <w:szCs w:val="24"/>
        </w:rPr>
      </w:pPr>
      <w:r w:rsidRPr="00F114C1">
        <w:rPr>
          <w:rFonts w:eastAsia="Calibri"/>
          <w:bCs/>
          <w:sz w:val="24"/>
          <w:szCs w:val="24"/>
        </w:rPr>
        <w:t>г) результаты инженерных изысканий и следующие материалы, содержащиеся в утвержденной в соответствии с частью 15 статьи 48 ГрК РФ проектной документации:</w:t>
      </w:r>
    </w:p>
    <w:p w:rsidR="00FE2CFE" w:rsidRPr="00F114C1" w:rsidRDefault="00FE2CFE" w:rsidP="00FE2CFE">
      <w:pPr>
        <w:suppressAutoHyphens/>
        <w:ind w:firstLine="709"/>
        <w:jc w:val="both"/>
        <w:rPr>
          <w:rFonts w:eastAsia="Calibri"/>
          <w:bCs/>
          <w:sz w:val="24"/>
          <w:szCs w:val="24"/>
        </w:rPr>
      </w:pPr>
      <w:r w:rsidRPr="00F114C1">
        <w:rPr>
          <w:rFonts w:eastAsia="Calibri"/>
          <w:bCs/>
          <w:sz w:val="24"/>
          <w:szCs w:val="24"/>
        </w:rPr>
        <w:t>пояснительная записка;</w:t>
      </w:r>
    </w:p>
    <w:p w:rsidR="00FE2CFE" w:rsidRPr="00F114C1" w:rsidRDefault="00FE2CFE" w:rsidP="00FE2CFE">
      <w:pPr>
        <w:suppressAutoHyphens/>
        <w:ind w:firstLine="709"/>
        <w:jc w:val="both"/>
        <w:rPr>
          <w:rFonts w:eastAsia="Calibri"/>
          <w:bCs/>
          <w:sz w:val="24"/>
          <w:szCs w:val="24"/>
        </w:rPr>
      </w:pPr>
      <w:r w:rsidRPr="00F114C1">
        <w:rPr>
          <w:rFonts w:eastAsia="Calibri"/>
          <w:bCs/>
          <w:sz w:val="24"/>
          <w:szCs w:val="24"/>
        </w:rPr>
        <w:t>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FE2CFE" w:rsidRPr="00F114C1" w:rsidRDefault="00FE2CFE" w:rsidP="00FE2CFE">
      <w:pPr>
        <w:suppressAutoHyphens/>
        <w:ind w:firstLine="709"/>
        <w:jc w:val="both"/>
        <w:rPr>
          <w:rFonts w:eastAsia="Calibri"/>
          <w:bCs/>
          <w:sz w:val="24"/>
          <w:szCs w:val="24"/>
        </w:rPr>
      </w:pPr>
      <w:r w:rsidRPr="00F114C1">
        <w:rPr>
          <w:rFonts w:eastAsia="Calibri"/>
          <w:bCs/>
          <w:sz w:val="24"/>
          <w:szCs w:val="24"/>
        </w:rPr>
        <w:t>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FE2CFE" w:rsidRPr="00F114C1" w:rsidRDefault="00FE2CFE" w:rsidP="00FE2CFE">
      <w:pPr>
        <w:suppressAutoHyphens/>
        <w:ind w:firstLine="709"/>
        <w:jc w:val="both"/>
        <w:rPr>
          <w:rFonts w:eastAsia="Calibri"/>
          <w:bCs/>
          <w:sz w:val="24"/>
          <w:szCs w:val="24"/>
        </w:rPr>
      </w:pPr>
      <w:r w:rsidRPr="00F114C1">
        <w:rPr>
          <w:rFonts w:eastAsia="Calibri"/>
          <w:bCs/>
          <w:sz w:val="24"/>
          <w:szCs w:val="24"/>
        </w:rPr>
        <w:t>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FE2CFE" w:rsidRPr="00F114C1" w:rsidRDefault="00FE2CFE" w:rsidP="00FE2CFE">
      <w:pPr>
        <w:suppressAutoHyphens/>
        <w:ind w:firstLine="709"/>
        <w:jc w:val="both"/>
        <w:rPr>
          <w:rFonts w:eastAsia="Calibri"/>
          <w:bCs/>
          <w:sz w:val="24"/>
          <w:szCs w:val="24"/>
        </w:rPr>
      </w:pPr>
      <w:r w:rsidRPr="00F114C1">
        <w:rPr>
          <w:rFonts w:eastAsia="Calibri"/>
          <w:bCs/>
          <w:sz w:val="24"/>
          <w:szCs w:val="24"/>
        </w:rPr>
        <w:t>д) 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ГрК РФ,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12.1 статьи 48 ГрК РФ, если такая проектная документация подлежит экспертизе в соответствии со статьей 49 ГрК РФ, положительное заключение государственной экспертизы проектной документации в случаях, предусмотренных частью 3.4 статьи 49 ГрК РФ, положительное заключение государственной экологической экспертизы проектной документации в случаях, предусмотренных частью 6 статьи 49 ГрК РФ;</w:t>
      </w:r>
    </w:p>
    <w:p w:rsidR="00FE2CFE" w:rsidRPr="00F114C1" w:rsidRDefault="00FE2CFE" w:rsidP="00FE2CFE">
      <w:pPr>
        <w:suppressAutoHyphens/>
        <w:ind w:firstLine="709"/>
        <w:jc w:val="both"/>
        <w:rPr>
          <w:rFonts w:eastAsia="Calibri"/>
          <w:bCs/>
          <w:sz w:val="24"/>
          <w:szCs w:val="24"/>
        </w:rPr>
      </w:pPr>
      <w:r w:rsidRPr="00F114C1">
        <w:rPr>
          <w:rFonts w:eastAsia="Calibri"/>
          <w:bCs/>
          <w:sz w:val="24"/>
          <w:szCs w:val="24"/>
        </w:rPr>
        <w:t>е) подтверждение соответствия вносимых в проектную документацию изменений требованиям, указанным в части 3.9 статьи 49 ГрК РФ,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3.9 статьи 49 ГрК РФ;</w:t>
      </w:r>
    </w:p>
    <w:p w:rsidR="00FE2CFE" w:rsidRPr="00F114C1" w:rsidRDefault="00FE2CFE" w:rsidP="00FE2CFE">
      <w:pPr>
        <w:suppressAutoHyphens/>
        <w:ind w:firstLine="709"/>
        <w:jc w:val="both"/>
        <w:rPr>
          <w:rFonts w:eastAsia="Calibri"/>
          <w:bCs/>
          <w:sz w:val="24"/>
          <w:szCs w:val="24"/>
        </w:rPr>
      </w:pPr>
      <w:r w:rsidRPr="00F114C1">
        <w:rPr>
          <w:rFonts w:eastAsia="Calibri"/>
          <w:bCs/>
          <w:sz w:val="24"/>
          <w:szCs w:val="24"/>
        </w:rPr>
        <w:t>ж) разрешение на отклонение от предельных параметров разрешенного строительства, реконструкции (в случае, если заявителю было предоставлено такое разрешение в соответствии со статьей 40 ГрК РФ);</w:t>
      </w:r>
    </w:p>
    <w:p w:rsidR="00FE2CFE" w:rsidRPr="00F114C1" w:rsidRDefault="00FE2CFE" w:rsidP="00FE2CFE">
      <w:pPr>
        <w:tabs>
          <w:tab w:val="left" w:pos="993"/>
        </w:tabs>
        <w:suppressAutoHyphens/>
        <w:ind w:firstLine="709"/>
        <w:jc w:val="both"/>
        <w:rPr>
          <w:rFonts w:eastAsia="Calibri"/>
          <w:bCs/>
          <w:sz w:val="24"/>
          <w:szCs w:val="24"/>
        </w:rPr>
      </w:pPr>
      <w:r w:rsidRPr="00F114C1">
        <w:rPr>
          <w:rFonts w:eastAsia="Calibri"/>
          <w:bCs/>
          <w:sz w:val="24"/>
          <w:szCs w:val="24"/>
        </w:rPr>
        <w:t>з) согласование архитектурно-градостроительного облика объекта капитального строительства в случае, если такое согласование предусмотрено статьей 40.1 ГрК РФ;</w:t>
      </w:r>
    </w:p>
    <w:p w:rsidR="00FE2CFE" w:rsidRPr="00F114C1" w:rsidRDefault="00FE2CFE" w:rsidP="00FE2CFE">
      <w:pPr>
        <w:suppressAutoHyphens/>
        <w:ind w:firstLine="709"/>
        <w:jc w:val="both"/>
        <w:rPr>
          <w:rFonts w:eastAsia="Calibri"/>
          <w:bCs/>
          <w:sz w:val="24"/>
          <w:szCs w:val="24"/>
        </w:rPr>
      </w:pPr>
      <w:r w:rsidRPr="00F114C1">
        <w:rPr>
          <w:rFonts w:eastAsia="Calibri"/>
          <w:bCs/>
          <w:sz w:val="24"/>
          <w:szCs w:val="24"/>
        </w:rPr>
        <w:t xml:space="preserve">и) в случае проведения реконструкции объекта капитального строительства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w:t>
      </w:r>
      <w:r w:rsidRPr="00F114C1">
        <w:rPr>
          <w:rFonts w:eastAsia="Calibri"/>
          <w:bCs/>
          <w:sz w:val="24"/>
          <w:szCs w:val="24"/>
        </w:rPr>
        <w:lastRenderedPageBreak/>
        <w:t>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FE2CFE" w:rsidRPr="00F114C1" w:rsidRDefault="00FE2CFE" w:rsidP="00FE2CFE">
      <w:pPr>
        <w:suppressAutoHyphens/>
        <w:ind w:firstLine="709"/>
        <w:jc w:val="both"/>
        <w:rPr>
          <w:rFonts w:eastAsia="Calibri"/>
          <w:bCs/>
          <w:sz w:val="24"/>
          <w:szCs w:val="24"/>
        </w:rPr>
      </w:pPr>
      <w:r w:rsidRPr="00F114C1">
        <w:rPr>
          <w:rFonts w:eastAsia="Calibri"/>
          <w:bCs/>
          <w:sz w:val="24"/>
          <w:szCs w:val="24"/>
        </w:rPr>
        <w:t>к) копия договора о комплексном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w:t>
      </w:r>
      <w:r w:rsidRPr="00F114C1">
        <w:rPr>
          <w:sz w:val="24"/>
          <w:szCs w:val="24"/>
        </w:rPr>
        <w:t xml:space="preserve"> </w:t>
      </w:r>
      <w:r w:rsidRPr="00F114C1">
        <w:rPr>
          <w:rFonts w:eastAsia="Calibri"/>
          <w:bCs/>
          <w:sz w:val="24"/>
          <w:szCs w:val="24"/>
        </w:rPr>
        <w:t>принято решение о комплексном развитии территории, а в случае, если реализация решения о комплексном развитии территории осуществляется без заключения договора, –  копия решения о комплексном развитии территории (при этом в случае строительства, реконструкции объектов капитального строительства в границах территории, подлежащей комплексному развитию, с привлечением средств бюджета бюджетной системы Российской Федерации предоставление копий таких договора о комплексном развитии территории и (или) решения не требуется);</w:t>
      </w:r>
    </w:p>
    <w:p w:rsidR="00FE2CFE" w:rsidRPr="00F114C1" w:rsidRDefault="00FE2CFE" w:rsidP="00FE2CFE">
      <w:pPr>
        <w:suppressAutoHyphens/>
        <w:ind w:firstLine="709"/>
        <w:jc w:val="both"/>
        <w:rPr>
          <w:rFonts w:eastAsia="Calibri"/>
          <w:bCs/>
          <w:sz w:val="24"/>
          <w:szCs w:val="24"/>
        </w:rPr>
      </w:pPr>
      <w:r w:rsidRPr="00F114C1">
        <w:rPr>
          <w:rFonts w:eastAsia="Calibri"/>
          <w:bCs/>
          <w:sz w:val="24"/>
          <w:szCs w:val="24"/>
        </w:rPr>
        <w:t>л)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FE2CFE" w:rsidRPr="00F114C1" w:rsidRDefault="00FE2CFE" w:rsidP="00FE2CFE">
      <w:pPr>
        <w:suppressAutoHyphens/>
        <w:ind w:firstLine="709"/>
        <w:jc w:val="both"/>
        <w:rPr>
          <w:rFonts w:eastAsia="Calibri"/>
          <w:bCs/>
          <w:sz w:val="24"/>
          <w:szCs w:val="24"/>
        </w:rPr>
      </w:pPr>
      <w:r w:rsidRPr="00F114C1">
        <w:rPr>
          <w:rFonts w:eastAsia="Calibri"/>
          <w:bCs/>
          <w:sz w:val="24"/>
          <w:szCs w:val="24"/>
        </w:rPr>
        <w:t>м)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 (копия указанного решения не предоставляется в случае, предусмотренном частью 18 статьи 26 Федерального закона от 03.08.2018 № 342-ФЗ «О внесении изменений в Градостроительный кодекс Российской Федерации и отдельные законодательные акты Российской Федерации»);</w:t>
      </w:r>
    </w:p>
    <w:p w:rsidR="00FE2CFE" w:rsidRPr="00F114C1" w:rsidRDefault="00FE2CFE" w:rsidP="00FE2CFE">
      <w:pPr>
        <w:suppressAutoHyphens/>
        <w:ind w:firstLine="709"/>
        <w:jc w:val="both"/>
        <w:rPr>
          <w:rFonts w:eastAsia="Calibri"/>
          <w:bCs/>
          <w:sz w:val="24"/>
          <w:szCs w:val="24"/>
        </w:rPr>
      </w:pPr>
      <w:r w:rsidRPr="00F114C1">
        <w:rPr>
          <w:rFonts w:eastAsia="Calibri"/>
          <w:bCs/>
          <w:sz w:val="24"/>
          <w:szCs w:val="24"/>
        </w:rPr>
        <w:t xml:space="preserve">н) заключение органа исполнительной власти </w:t>
      </w:r>
      <w:r w:rsidR="00B75B32" w:rsidRPr="00F114C1">
        <w:rPr>
          <w:rFonts w:eastAsia="Calibri"/>
          <w:bCs/>
          <w:sz w:val="24"/>
          <w:szCs w:val="24"/>
        </w:rPr>
        <w:t>Новосибиркой</w:t>
      </w:r>
      <w:r w:rsidRPr="00F114C1">
        <w:rPr>
          <w:rFonts w:eastAsia="Calibri"/>
          <w:bCs/>
          <w:sz w:val="24"/>
          <w:szCs w:val="24"/>
        </w:rPr>
        <w:t xml:space="preserve"> области, уполномоченного в области охраны объектов культурного наследия,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регионального значения (в случае, если строительство или реконструкция объекта капитального строительства планируется в границах территории исторического поселения регионального значения);</w:t>
      </w:r>
    </w:p>
    <w:p w:rsidR="00FE2CFE" w:rsidRPr="00F114C1" w:rsidRDefault="00FE2CFE" w:rsidP="00FE2CFE">
      <w:pPr>
        <w:suppressAutoHyphens/>
        <w:ind w:firstLine="709"/>
        <w:jc w:val="both"/>
        <w:rPr>
          <w:rFonts w:eastAsia="Calibri"/>
          <w:bCs/>
          <w:sz w:val="24"/>
          <w:szCs w:val="24"/>
        </w:rPr>
      </w:pPr>
      <w:r w:rsidRPr="00F114C1">
        <w:rPr>
          <w:rFonts w:eastAsia="Calibri"/>
          <w:bCs/>
          <w:sz w:val="24"/>
          <w:szCs w:val="24"/>
        </w:rPr>
        <w:t>о) сведения об утверждении типового архитектурного решения объекта капитального строительства (в соответствии с требованием Федерального закона от 25 июня 2002 года № 73-ФЗ «Об объектах культурного наследия (памятниках истории и культуры) народов Российской Федерации» для исторического поселения, в границах которого планируется строительство, реконструкция объекта капитального строительства);</w:t>
      </w:r>
    </w:p>
    <w:p w:rsidR="00FE2CFE" w:rsidRPr="00F114C1" w:rsidRDefault="00FE2CFE" w:rsidP="00FE2CFE">
      <w:pPr>
        <w:suppressAutoHyphens/>
        <w:ind w:firstLine="709"/>
        <w:jc w:val="both"/>
        <w:rPr>
          <w:rFonts w:eastAsia="Calibri"/>
          <w:bCs/>
          <w:sz w:val="24"/>
          <w:szCs w:val="24"/>
        </w:rPr>
      </w:pPr>
      <w:r w:rsidRPr="00F114C1">
        <w:rPr>
          <w:rFonts w:eastAsia="Calibri"/>
          <w:bCs/>
          <w:sz w:val="24"/>
          <w:szCs w:val="24"/>
        </w:rPr>
        <w:t>п)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FE2CFE" w:rsidRPr="00F114C1" w:rsidRDefault="00FE2CFE" w:rsidP="00FE2CFE">
      <w:pPr>
        <w:suppressAutoHyphens/>
        <w:ind w:firstLine="709"/>
        <w:jc w:val="both"/>
        <w:rPr>
          <w:rFonts w:eastAsia="Calibri"/>
          <w:bCs/>
          <w:sz w:val="24"/>
          <w:szCs w:val="24"/>
        </w:rPr>
      </w:pPr>
      <w:r w:rsidRPr="00F114C1">
        <w:rPr>
          <w:rFonts w:eastAsia="Calibri"/>
          <w:bCs/>
          <w:sz w:val="24"/>
          <w:szCs w:val="24"/>
        </w:rPr>
        <w:t>2.1</w:t>
      </w:r>
      <w:r w:rsidR="00BE709A" w:rsidRPr="00F114C1">
        <w:rPr>
          <w:rFonts w:eastAsia="Calibri"/>
          <w:bCs/>
          <w:sz w:val="24"/>
          <w:szCs w:val="24"/>
        </w:rPr>
        <w:t>2</w:t>
      </w:r>
      <w:r w:rsidRPr="00F114C1">
        <w:rPr>
          <w:rFonts w:eastAsia="Calibri"/>
          <w:bCs/>
          <w:sz w:val="24"/>
          <w:szCs w:val="24"/>
        </w:rPr>
        <w:t>.2. В случае представления уведомления об образовании земельного участка путем объединения земельных участков, в отношении которых или одного из которых в соответствии с ГрК РФ выдано разрешение на строительство:</w:t>
      </w:r>
    </w:p>
    <w:p w:rsidR="00FE2CFE" w:rsidRPr="00F114C1" w:rsidRDefault="00FE2CFE" w:rsidP="00FE2CFE">
      <w:pPr>
        <w:suppressAutoHyphens/>
        <w:ind w:firstLine="709"/>
        <w:jc w:val="both"/>
        <w:rPr>
          <w:rFonts w:eastAsia="Calibri"/>
          <w:bCs/>
          <w:sz w:val="24"/>
          <w:szCs w:val="24"/>
        </w:rPr>
      </w:pPr>
      <w:r w:rsidRPr="00F114C1">
        <w:rPr>
          <w:rFonts w:eastAsia="Calibri"/>
          <w:bCs/>
          <w:sz w:val="24"/>
          <w:szCs w:val="24"/>
        </w:rPr>
        <w:t xml:space="preserve">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w:t>
      </w:r>
      <w:r w:rsidRPr="00F114C1">
        <w:rPr>
          <w:rFonts w:eastAsia="Calibri"/>
          <w:bCs/>
          <w:sz w:val="24"/>
          <w:szCs w:val="24"/>
        </w:rPr>
        <w:lastRenderedPageBreak/>
        <w:t>индивидуальных предпринимателей (при обращении застройщика, являющегося индивидуальным предпринимателем);</w:t>
      </w:r>
    </w:p>
    <w:p w:rsidR="00FE2CFE" w:rsidRPr="00F114C1" w:rsidRDefault="00FE2CFE" w:rsidP="00FE2CFE">
      <w:pPr>
        <w:suppressAutoHyphens/>
        <w:ind w:firstLine="709"/>
        <w:jc w:val="both"/>
        <w:rPr>
          <w:rFonts w:eastAsia="Calibri"/>
          <w:bCs/>
          <w:sz w:val="24"/>
          <w:szCs w:val="24"/>
        </w:rPr>
      </w:pPr>
      <w:r w:rsidRPr="00F114C1">
        <w:rPr>
          <w:rFonts w:eastAsia="Calibri"/>
          <w:bCs/>
          <w:sz w:val="24"/>
          <w:szCs w:val="24"/>
        </w:rPr>
        <w:t>б) сведения из Единого государственного реестра недвижимости о земельном участке, образованном путем объединения земельных участков, в отношении которых или одного из которых выдано разрешение на строительство;</w:t>
      </w:r>
    </w:p>
    <w:p w:rsidR="00FE2CFE" w:rsidRPr="00F114C1" w:rsidRDefault="00FE2CFE" w:rsidP="00FE2CFE">
      <w:pPr>
        <w:suppressAutoHyphens/>
        <w:ind w:firstLine="709"/>
        <w:jc w:val="both"/>
        <w:rPr>
          <w:rFonts w:eastAsia="Calibri"/>
          <w:bCs/>
          <w:sz w:val="24"/>
          <w:szCs w:val="24"/>
        </w:rPr>
      </w:pPr>
      <w:r w:rsidRPr="00F114C1">
        <w:rPr>
          <w:rFonts w:eastAsia="Calibri"/>
          <w:bCs/>
          <w:sz w:val="24"/>
          <w:szCs w:val="24"/>
        </w:rPr>
        <w:t>в) решение об образовании земельных участков путем объединения земельных участков, в отношении которых или одного из которых выдано разрешение на строительство,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FE2CFE" w:rsidRPr="00F114C1" w:rsidRDefault="00FE2CFE" w:rsidP="00FE2CFE">
      <w:pPr>
        <w:suppressAutoHyphens/>
        <w:ind w:firstLine="709"/>
        <w:jc w:val="both"/>
        <w:rPr>
          <w:rFonts w:eastAsia="Calibri"/>
          <w:bCs/>
          <w:sz w:val="24"/>
          <w:szCs w:val="24"/>
        </w:rPr>
      </w:pPr>
      <w:r w:rsidRPr="00F114C1">
        <w:rPr>
          <w:rFonts w:eastAsia="Calibri"/>
          <w:bCs/>
          <w:sz w:val="24"/>
          <w:szCs w:val="24"/>
        </w:rPr>
        <w:t>2.1</w:t>
      </w:r>
      <w:r w:rsidR="00BE709A" w:rsidRPr="00F114C1">
        <w:rPr>
          <w:rFonts w:eastAsia="Calibri"/>
          <w:bCs/>
          <w:sz w:val="24"/>
          <w:szCs w:val="24"/>
        </w:rPr>
        <w:t>2</w:t>
      </w:r>
      <w:r w:rsidRPr="00F114C1">
        <w:rPr>
          <w:rFonts w:eastAsia="Calibri"/>
          <w:bCs/>
          <w:sz w:val="24"/>
          <w:szCs w:val="24"/>
        </w:rPr>
        <w:t>.3. В случае представления уведомления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ГрК РФ выдано разрешение на строительство:</w:t>
      </w:r>
    </w:p>
    <w:p w:rsidR="00FE2CFE" w:rsidRPr="00F114C1" w:rsidRDefault="00FE2CFE" w:rsidP="00FE2CFE">
      <w:pPr>
        <w:suppressAutoHyphens/>
        <w:ind w:firstLine="709"/>
        <w:jc w:val="both"/>
        <w:rPr>
          <w:rFonts w:eastAsia="Calibri"/>
          <w:bCs/>
          <w:sz w:val="24"/>
          <w:szCs w:val="24"/>
        </w:rPr>
      </w:pPr>
      <w:r w:rsidRPr="00F114C1">
        <w:rPr>
          <w:rFonts w:eastAsia="Calibri"/>
          <w:bCs/>
          <w:sz w:val="24"/>
          <w:szCs w:val="24"/>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FE2CFE" w:rsidRPr="00F114C1" w:rsidRDefault="00FE2CFE" w:rsidP="00FE2CFE">
      <w:pPr>
        <w:suppressAutoHyphens/>
        <w:ind w:firstLine="709"/>
        <w:jc w:val="both"/>
        <w:rPr>
          <w:rFonts w:eastAsia="Calibri"/>
          <w:bCs/>
          <w:sz w:val="24"/>
          <w:szCs w:val="24"/>
        </w:rPr>
      </w:pPr>
      <w:r w:rsidRPr="00F114C1">
        <w:rPr>
          <w:rFonts w:eastAsia="Calibri"/>
          <w:bCs/>
          <w:sz w:val="24"/>
          <w:szCs w:val="24"/>
        </w:rPr>
        <w:t>б) сведения из Единого государственного реестра недвижимости о земельном участке, образованном путем раздела, перераспределения земельных участков или выдела из земельных участков, в отношении которых выдано разрешение на строительство;</w:t>
      </w:r>
    </w:p>
    <w:p w:rsidR="00FE2CFE" w:rsidRPr="00F114C1" w:rsidRDefault="00FE2CFE" w:rsidP="00FE2CFE">
      <w:pPr>
        <w:suppressAutoHyphens/>
        <w:ind w:firstLine="709"/>
        <w:jc w:val="both"/>
        <w:rPr>
          <w:rFonts w:eastAsia="Calibri"/>
          <w:bCs/>
          <w:sz w:val="24"/>
          <w:szCs w:val="24"/>
        </w:rPr>
      </w:pPr>
      <w:r w:rsidRPr="00F114C1">
        <w:rPr>
          <w:rFonts w:eastAsia="Calibri"/>
          <w:bCs/>
          <w:sz w:val="24"/>
          <w:szCs w:val="24"/>
        </w:rPr>
        <w:t>в) решение об образовании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 в случае если в соответствии с земельным законодательством решение об образовании земельного участка принимает орган государственной власти или орган местного самоуправления;</w:t>
      </w:r>
    </w:p>
    <w:p w:rsidR="00FE2CFE" w:rsidRPr="00F114C1" w:rsidRDefault="00FE2CFE" w:rsidP="00FE2CFE">
      <w:pPr>
        <w:suppressAutoHyphens/>
        <w:ind w:firstLine="709"/>
        <w:jc w:val="both"/>
        <w:rPr>
          <w:rFonts w:eastAsia="Calibri"/>
          <w:bCs/>
          <w:sz w:val="24"/>
          <w:szCs w:val="24"/>
        </w:rPr>
      </w:pPr>
      <w:r w:rsidRPr="00F114C1">
        <w:rPr>
          <w:rFonts w:eastAsia="Calibri"/>
          <w:bCs/>
          <w:sz w:val="24"/>
          <w:szCs w:val="24"/>
        </w:rPr>
        <w:t>г) градостроительный план земельного участка, на котором планируется осуществить строительство, реконструкцию объекта капитального</w:t>
      </w:r>
      <w:r w:rsidRPr="00F114C1">
        <w:rPr>
          <w:sz w:val="24"/>
          <w:szCs w:val="24"/>
        </w:rPr>
        <w:t xml:space="preserve"> </w:t>
      </w:r>
      <w:r w:rsidRPr="00F114C1">
        <w:rPr>
          <w:rFonts w:eastAsia="Calibri"/>
          <w:bCs/>
          <w:sz w:val="24"/>
          <w:szCs w:val="24"/>
        </w:rPr>
        <w:t>строительства.</w:t>
      </w:r>
    </w:p>
    <w:p w:rsidR="00FE2CFE" w:rsidRPr="00F114C1" w:rsidRDefault="00FE2CFE" w:rsidP="00FE2CFE">
      <w:pPr>
        <w:suppressAutoHyphens/>
        <w:ind w:firstLine="709"/>
        <w:jc w:val="both"/>
        <w:rPr>
          <w:rFonts w:eastAsia="Calibri"/>
          <w:bCs/>
          <w:sz w:val="24"/>
          <w:szCs w:val="24"/>
        </w:rPr>
      </w:pPr>
      <w:r w:rsidRPr="00F114C1">
        <w:rPr>
          <w:rFonts w:eastAsia="Calibri"/>
          <w:bCs/>
          <w:sz w:val="24"/>
          <w:szCs w:val="24"/>
        </w:rPr>
        <w:t>2.1</w:t>
      </w:r>
      <w:r w:rsidR="00BE709A" w:rsidRPr="00F114C1">
        <w:rPr>
          <w:rFonts w:eastAsia="Calibri"/>
          <w:bCs/>
          <w:sz w:val="24"/>
          <w:szCs w:val="24"/>
        </w:rPr>
        <w:t>2</w:t>
      </w:r>
      <w:r w:rsidRPr="00F114C1">
        <w:rPr>
          <w:rFonts w:eastAsia="Calibri"/>
          <w:bCs/>
          <w:sz w:val="24"/>
          <w:szCs w:val="24"/>
        </w:rPr>
        <w:t>.4. В случае представления уведомления о переходе права пользования недрами:</w:t>
      </w:r>
    </w:p>
    <w:p w:rsidR="00FE2CFE" w:rsidRPr="00F114C1" w:rsidRDefault="00FE2CFE" w:rsidP="00FE2CFE">
      <w:pPr>
        <w:suppressAutoHyphens/>
        <w:ind w:firstLine="709"/>
        <w:jc w:val="both"/>
        <w:rPr>
          <w:rFonts w:eastAsia="Calibri"/>
          <w:bCs/>
          <w:sz w:val="24"/>
          <w:szCs w:val="24"/>
        </w:rPr>
      </w:pPr>
      <w:r w:rsidRPr="00F114C1">
        <w:rPr>
          <w:rFonts w:eastAsia="Calibri"/>
          <w:bCs/>
          <w:sz w:val="24"/>
          <w:szCs w:val="24"/>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FE2CFE" w:rsidRPr="00F114C1" w:rsidRDefault="00FE2CFE" w:rsidP="00FE2CFE">
      <w:pPr>
        <w:suppressAutoHyphens/>
        <w:ind w:firstLine="709"/>
        <w:jc w:val="both"/>
        <w:rPr>
          <w:rFonts w:eastAsia="Calibri"/>
          <w:bCs/>
          <w:sz w:val="24"/>
          <w:szCs w:val="24"/>
        </w:rPr>
      </w:pPr>
      <w:r w:rsidRPr="00F114C1">
        <w:rPr>
          <w:rFonts w:eastAsia="Calibri"/>
          <w:bCs/>
          <w:sz w:val="24"/>
          <w:szCs w:val="24"/>
        </w:rPr>
        <w:t>б) сведения из Единого государственного реестра недвижимости о земельном участке, в отношении которого прежнему правообладателю земельного участка выдано разрешение на строительство;</w:t>
      </w:r>
    </w:p>
    <w:p w:rsidR="00FE2CFE" w:rsidRPr="00F114C1" w:rsidRDefault="00FE2CFE" w:rsidP="00FE2CFE">
      <w:pPr>
        <w:suppressAutoHyphens/>
        <w:ind w:firstLine="709"/>
        <w:jc w:val="both"/>
        <w:rPr>
          <w:rFonts w:eastAsia="Calibri"/>
          <w:bCs/>
          <w:sz w:val="24"/>
          <w:szCs w:val="24"/>
        </w:rPr>
      </w:pPr>
      <w:r w:rsidRPr="00F114C1">
        <w:rPr>
          <w:rFonts w:eastAsia="Calibri"/>
          <w:bCs/>
          <w:sz w:val="24"/>
          <w:szCs w:val="24"/>
        </w:rPr>
        <w:t>в) решение о предоставлении права пользования недрами и решение о переоформлении лицензии на право пользования недрами.</w:t>
      </w:r>
    </w:p>
    <w:p w:rsidR="00FE2CFE" w:rsidRPr="00F114C1" w:rsidRDefault="00FE2CFE" w:rsidP="00FE2CFE">
      <w:pPr>
        <w:suppressAutoHyphens/>
        <w:ind w:firstLine="709"/>
        <w:jc w:val="both"/>
        <w:rPr>
          <w:rFonts w:eastAsia="Calibri"/>
          <w:bCs/>
          <w:sz w:val="24"/>
          <w:szCs w:val="24"/>
        </w:rPr>
      </w:pPr>
      <w:r w:rsidRPr="00F114C1">
        <w:rPr>
          <w:rFonts w:eastAsia="Calibri"/>
          <w:bCs/>
          <w:sz w:val="24"/>
          <w:szCs w:val="24"/>
        </w:rPr>
        <w:t>2.1</w:t>
      </w:r>
      <w:r w:rsidR="00BE709A" w:rsidRPr="00F114C1">
        <w:rPr>
          <w:rFonts w:eastAsia="Calibri"/>
          <w:bCs/>
          <w:sz w:val="24"/>
          <w:szCs w:val="24"/>
        </w:rPr>
        <w:t>2</w:t>
      </w:r>
      <w:r w:rsidRPr="00F114C1">
        <w:rPr>
          <w:rFonts w:eastAsia="Calibri"/>
          <w:bCs/>
          <w:sz w:val="24"/>
          <w:szCs w:val="24"/>
        </w:rPr>
        <w:t>.5.</w:t>
      </w:r>
      <w:r w:rsidRPr="00F114C1">
        <w:rPr>
          <w:sz w:val="24"/>
          <w:szCs w:val="24"/>
        </w:rPr>
        <w:t xml:space="preserve"> </w:t>
      </w:r>
      <w:r w:rsidRPr="00F114C1">
        <w:rPr>
          <w:rFonts w:eastAsia="Calibri"/>
          <w:bCs/>
          <w:sz w:val="24"/>
          <w:szCs w:val="24"/>
        </w:rPr>
        <w:t>В случае представления уведомления о переходе прав на земельный участок:</w:t>
      </w:r>
    </w:p>
    <w:p w:rsidR="00FE2CFE" w:rsidRPr="00F114C1" w:rsidRDefault="00FE2CFE" w:rsidP="00FE2CFE">
      <w:pPr>
        <w:suppressAutoHyphens/>
        <w:ind w:firstLine="709"/>
        <w:jc w:val="both"/>
        <w:rPr>
          <w:rFonts w:eastAsia="Calibri"/>
          <w:bCs/>
          <w:sz w:val="24"/>
          <w:szCs w:val="24"/>
        </w:rPr>
      </w:pPr>
      <w:r w:rsidRPr="00F114C1">
        <w:rPr>
          <w:rFonts w:eastAsia="Calibri"/>
          <w:bCs/>
          <w:sz w:val="24"/>
          <w:szCs w:val="24"/>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FE2CFE" w:rsidRPr="00F114C1" w:rsidRDefault="00FE2CFE" w:rsidP="00FE2CFE">
      <w:pPr>
        <w:suppressAutoHyphens/>
        <w:ind w:firstLine="709"/>
        <w:jc w:val="both"/>
        <w:rPr>
          <w:rFonts w:eastAsia="Calibri"/>
          <w:bCs/>
          <w:sz w:val="24"/>
          <w:szCs w:val="24"/>
        </w:rPr>
      </w:pPr>
      <w:r w:rsidRPr="00F114C1">
        <w:rPr>
          <w:rFonts w:eastAsia="Calibri"/>
          <w:bCs/>
          <w:sz w:val="24"/>
          <w:szCs w:val="24"/>
        </w:rPr>
        <w:t>б) правоустанавливающие документы на земельный участок, в отношении которого прежнему правообладателю земельного участка выдано разрешение на строительство.</w:t>
      </w:r>
    </w:p>
    <w:p w:rsidR="00FE2CFE" w:rsidRPr="00F114C1" w:rsidRDefault="00FE2CFE" w:rsidP="00FE2CFE">
      <w:pPr>
        <w:suppressAutoHyphens/>
        <w:ind w:firstLine="709"/>
        <w:jc w:val="both"/>
        <w:rPr>
          <w:rFonts w:eastAsia="Calibri"/>
          <w:bCs/>
          <w:sz w:val="24"/>
          <w:szCs w:val="24"/>
        </w:rPr>
      </w:pPr>
      <w:r w:rsidRPr="00F114C1">
        <w:rPr>
          <w:rFonts w:eastAsia="Calibri"/>
          <w:bCs/>
          <w:sz w:val="24"/>
          <w:szCs w:val="24"/>
        </w:rPr>
        <w:t>2.1</w:t>
      </w:r>
      <w:r w:rsidR="00BE709A" w:rsidRPr="00F114C1">
        <w:rPr>
          <w:rFonts w:eastAsia="Calibri"/>
          <w:bCs/>
          <w:sz w:val="24"/>
          <w:szCs w:val="24"/>
        </w:rPr>
        <w:t>2</w:t>
      </w:r>
      <w:r w:rsidRPr="00F114C1">
        <w:rPr>
          <w:rFonts w:eastAsia="Calibri"/>
          <w:bCs/>
          <w:sz w:val="24"/>
          <w:szCs w:val="24"/>
        </w:rPr>
        <w:t>.6. В случае представления заявления о внесении изменений в связи с необходимостью продления срока действия разрешения на строительство:</w:t>
      </w:r>
    </w:p>
    <w:p w:rsidR="00FE2CFE" w:rsidRPr="00F114C1" w:rsidRDefault="00FE2CFE" w:rsidP="00FE2CFE">
      <w:pPr>
        <w:suppressAutoHyphens/>
        <w:ind w:firstLine="709"/>
        <w:jc w:val="both"/>
        <w:rPr>
          <w:rFonts w:eastAsia="Calibri"/>
          <w:bCs/>
          <w:sz w:val="24"/>
          <w:szCs w:val="24"/>
        </w:rPr>
      </w:pPr>
      <w:r w:rsidRPr="00F114C1">
        <w:rPr>
          <w:rFonts w:eastAsia="Calibri"/>
          <w:bCs/>
          <w:sz w:val="24"/>
          <w:szCs w:val="24"/>
        </w:rPr>
        <w:t>а) документ, содержащий информацию о наличии выявленного в рамках государственного строительного надзора, государственного земельного надзора или муниципального земельного контроля факта отсутствия начатых работ по строительству, реконструкции на день подачи заявления о внесении изменений в связи с продлением срока действия такого разрешения;</w:t>
      </w:r>
    </w:p>
    <w:p w:rsidR="00FE2CFE" w:rsidRPr="00F114C1" w:rsidRDefault="00FE2CFE" w:rsidP="00FE2CFE">
      <w:pPr>
        <w:suppressAutoHyphens/>
        <w:ind w:firstLine="709"/>
        <w:jc w:val="both"/>
        <w:rPr>
          <w:rFonts w:eastAsia="Calibri"/>
          <w:bCs/>
          <w:sz w:val="24"/>
          <w:szCs w:val="24"/>
        </w:rPr>
      </w:pPr>
      <w:r w:rsidRPr="00F114C1">
        <w:rPr>
          <w:rFonts w:eastAsia="Calibri"/>
          <w:bCs/>
          <w:sz w:val="24"/>
          <w:szCs w:val="24"/>
        </w:rPr>
        <w:t>б) информация о наличии извещения о начале работ по строительству, реконструкции на день подачи заявления о внесении изменений в связи с продлением срока действия такого разрешения, если направление такого извещения является обязательным в соответствии с требованиями части 5 статьи 52 ГрК РФ.</w:t>
      </w:r>
    </w:p>
    <w:p w:rsidR="00FE2CFE" w:rsidRPr="00F114C1" w:rsidRDefault="00FE2CFE" w:rsidP="00FE2CFE">
      <w:pPr>
        <w:suppressAutoHyphens/>
        <w:ind w:firstLine="709"/>
        <w:jc w:val="both"/>
        <w:rPr>
          <w:rFonts w:eastAsia="Calibri"/>
          <w:bCs/>
          <w:sz w:val="24"/>
          <w:szCs w:val="24"/>
        </w:rPr>
      </w:pPr>
      <w:r w:rsidRPr="00F114C1">
        <w:rPr>
          <w:rFonts w:eastAsia="Calibri"/>
          <w:bCs/>
          <w:sz w:val="24"/>
          <w:szCs w:val="24"/>
        </w:rPr>
        <w:t>2.1</w:t>
      </w:r>
      <w:r w:rsidR="00BE709A" w:rsidRPr="00F114C1">
        <w:rPr>
          <w:rFonts w:eastAsia="Calibri"/>
          <w:bCs/>
          <w:sz w:val="24"/>
          <w:szCs w:val="24"/>
        </w:rPr>
        <w:t>3</w:t>
      </w:r>
      <w:r w:rsidRPr="00F114C1">
        <w:rPr>
          <w:rFonts w:eastAsia="Calibri"/>
          <w:bCs/>
          <w:sz w:val="24"/>
          <w:szCs w:val="24"/>
        </w:rPr>
        <w:t>. Документы, указанные в подпунктах «а», «г» и «д» пункта 2.1</w:t>
      </w:r>
      <w:r w:rsidR="002A6B25" w:rsidRPr="00F114C1">
        <w:rPr>
          <w:rFonts w:eastAsia="Calibri"/>
          <w:bCs/>
          <w:sz w:val="24"/>
          <w:szCs w:val="24"/>
        </w:rPr>
        <w:t>2</w:t>
      </w:r>
      <w:r w:rsidRPr="00F114C1">
        <w:rPr>
          <w:rFonts w:eastAsia="Calibri"/>
          <w:bCs/>
          <w:sz w:val="24"/>
          <w:szCs w:val="24"/>
        </w:rPr>
        <w:t xml:space="preserve">.1, подпункте «б» </w:t>
      </w:r>
      <w:r w:rsidRPr="00F114C1">
        <w:rPr>
          <w:rFonts w:eastAsia="Calibri"/>
          <w:bCs/>
          <w:sz w:val="24"/>
          <w:szCs w:val="24"/>
        </w:rPr>
        <w:lastRenderedPageBreak/>
        <w:t>пункта 2.1</w:t>
      </w:r>
      <w:r w:rsidR="002A6B25" w:rsidRPr="00F114C1">
        <w:rPr>
          <w:rFonts w:eastAsia="Calibri"/>
          <w:bCs/>
          <w:sz w:val="24"/>
          <w:szCs w:val="24"/>
        </w:rPr>
        <w:t>2</w:t>
      </w:r>
      <w:r w:rsidRPr="00F114C1">
        <w:rPr>
          <w:rFonts w:eastAsia="Calibri"/>
          <w:bCs/>
          <w:sz w:val="24"/>
          <w:szCs w:val="24"/>
        </w:rPr>
        <w:t>.5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 экспертизы проектной документации объектов капитального строительства.</w:t>
      </w:r>
    </w:p>
    <w:p w:rsidR="00FE2CFE" w:rsidRPr="00F114C1" w:rsidRDefault="00FE2CFE" w:rsidP="00FE2CFE">
      <w:pPr>
        <w:suppressAutoHyphens/>
        <w:ind w:firstLine="709"/>
        <w:jc w:val="both"/>
        <w:rPr>
          <w:rFonts w:eastAsia="Calibri"/>
          <w:bCs/>
          <w:sz w:val="24"/>
          <w:szCs w:val="24"/>
        </w:rPr>
      </w:pPr>
      <w:r w:rsidRPr="00F114C1">
        <w:rPr>
          <w:rFonts w:eastAsia="Calibri"/>
          <w:bCs/>
          <w:sz w:val="24"/>
          <w:szCs w:val="24"/>
        </w:rPr>
        <w:t>2.1</w:t>
      </w:r>
      <w:r w:rsidR="00BE709A" w:rsidRPr="00F114C1">
        <w:rPr>
          <w:rFonts w:eastAsia="Calibri"/>
          <w:bCs/>
          <w:sz w:val="24"/>
          <w:szCs w:val="24"/>
        </w:rPr>
        <w:t>4</w:t>
      </w:r>
      <w:r w:rsidRPr="00F114C1">
        <w:rPr>
          <w:rFonts w:eastAsia="Calibri"/>
          <w:bCs/>
          <w:sz w:val="24"/>
          <w:szCs w:val="24"/>
        </w:rPr>
        <w:t>. Непредставление (несвоевременное представление) государственными органами власти, органами местного самоуправления, организациями находящихся в их распоряжении документов и информации не может являться основанием для отказа в выдаче разрешения на строительство, во внесении изменений в разрешение на строительство.</w:t>
      </w:r>
    </w:p>
    <w:p w:rsidR="00FE2CFE" w:rsidRPr="00F114C1" w:rsidRDefault="00FE2CFE" w:rsidP="00FE2CFE">
      <w:pPr>
        <w:suppressAutoHyphens/>
        <w:ind w:firstLine="709"/>
        <w:jc w:val="both"/>
        <w:rPr>
          <w:rFonts w:eastAsia="Calibri"/>
          <w:bCs/>
          <w:sz w:val="24"/>
          <w:szCs w:val="24"/>
        </w:rPr>
      </w:pPr>
      <w:r w:rsidRPr="00F114C1">
        <w:rPr>
          <w:rFonts w:eastAsia="Calibri"/>
          <w:bCs/>
          <w:sz w:val="24"/>
          <w:szCs w:val="24"/>
        </w:rPr>
        <w:t>2.1</w:t>
      </w:r>
      <w:r w:rsidR="00BE709A" w:rsidRPr="00F114C1">
        <w:rPr>
          <w:rFonts w:eastAsia="Calibri"/>
          <w:bCs/>
          <w:sz w:val="24"/>
          <w:szCs w:val="24"/>
        </w:rPr>
        <w:t>5</w:t>
      </w:r>
      <w:r w:rsidRPr="00F114C1">
        <w:rPr>
          <w:rFonts w:eastAsia="Calibri"/>
          <w:bCs/>
          <w:sz w:val="24"/>
          <w:szCs w:val="24"/>
        </w:rPr>
        <w:t>. Заявитель или его представитель предоставляет в уполномоченный орган заявление о выдаче разрешения на строительство, заявление о внесении изменений, уведомление в случаях, предусмотренных ГрК РФ, по рекомендуемым формам согласно Приложениям № 2 – 5 к Административному регламенту, заявление о выдаче дубликата, заявление об исправлении опечаток и ошибок по рекомендуемым формам согласно Приложениям № 6 – 7 к Административному регламенту, а также прилагаемые к ним документы, указанные в подпунктах «б»</w:t>
      </w:r>
      <w:r w:rsidRPr="00F114C1">
        <w:rPr>
          <w:sz w:val="24"/>
          <w:szCs w:val="24"/>
        </w:rPr>
        <w:t xml:space="preserve"> </w:t>
      </w:r>
      <w:r w:rsidRPr="00F114C1">
        <w:rPr>
          <w:rFonts w:eastAsia="Calibri"/>
          <w:bCs/>
          <w:sz w:val="24"/>
          <w:szCs w:val="24"/>
        </w:rPr>
        <w:t>– «е» пункта 2.1</w:t>
      </w:r>
      <w:r w:rsidR="002A6B25" w:rsidRPr="00F114C1">
        <w:rPr>
          <w:rFonts w:eastAsia="Calibri"/>
          <w:bCs/>
          <w:sz w:val="24"/>
          <w:szCs w:val="24"/>
        </w:rPr>
        <w:t>1</w:t>
      </w:r>
      <w:r w:rsidRPr="00F114C1">
        <w:rPr>
          <w:rFonts w:eastAsia="Calibri"/>
          <w:bCs/>
          <w:sz w:val="24"/>
          <w:szCs w:val="24"/>
        </w:rPr>
        <w:t xml:space="preserve"> Административного регламента, одним из следующих способов:</w:t>
      </w:r>
    </w:p>
    <w:p w:rsidR="00FE2CFE" w:rsidRPr="00F114C1" w:rsidRDefault="00FE2CFE" w:rsidP="00FE2CFE">
      <w:pPr>
        <w:suppressAutoHyphens/>
        <w:ind w:firstLine="709"/>
        <w:jc w:val="both"/>
        <w:rPr>
          <w:rFonts w:eastAsia="Calibri"/>
          <w:bCs/>
          <w:sz w:val="24"/>
          <w:szCs w:val="24"/>
        </w:rPr>
      </w:pPr>
      <w:r w:rsidRPr="00F114C1">
        <w:rPr>
          <w:rFonts w:eastAsia="Calibri"/>
          <w:bCs/>
          <w:sz w:val="24"/>
          <w:szCs w:val="24"/>
        </w:rPr>
        <w:t>а) в электронной форме посредством ЕПГУ.</w:t>
      </w:r>
    </w:p>
    <w:p w:rsidR="00FE2CFE" w:rsidRPr="00F114C1" w:rsidRDefault="00FE2CFE" w:rsidP="00FE2CFE">
      <w:pPr>
        <w:suppressAutoHyphens/>
        <w:ind w:firstLine="709"/>
        <w:jc w:val="both"/>
        <w:rPr>
          <w:rFonts w:eastAsia="Calibri"/>
          <w:bCs/>
          <w:sz w:val="24"/>
          <w:szCs w:val="24"/>
        </w:rPr>
      </w:pPr>
      <w:r w:rsidRPr="00F114C1">
        <w:rPr>
          <w:rFonts w:eastAsia="Calibri"/>
          <w:bCs/>
          <w:sz w:val="24"/>
          <w:szCs w:val="24"/>
        </w:rPr>
        <w:t>В случае представления заявления о выдаче разрешения на строительство, заявления о внесении изменений, уведомления, заявления об исправлении опечаток и ошибок, заявления о выдаче дубликата и прилагаемых к ним документов указанным способом заявитель или его представитель,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ФГИС ЕСИА), заполняет формы указанных заявлений, уведомления с использованием интерактивной формы в электронном виде.</w:t>
      </w:r>
    </w:p>
    <w:p w:rsidR="00FE2CFE" w:rsidRPr="00F114C1" w:rsidRDefault="00FE2CFE" w:rsidP="00FE2CFE">
      <w:pPr>
        <w:suppressAutoHyphens/>
        <w:ind w:firstLine="709"/>
        <w:jc w:val="both"/>
        <w:rPr>
          <w:rFonts w:eastAsia="Calibri"/>
          <w:bCs/>
          <w:sz w:val="24"/>
          <w:szCs w:val="24"/>
        </w:rPr>
      </w:pPr>
      <w:r w:rsidRPr="00F114C1">
        <w:rPr>
          <w:rFonts w:eastAsia="Calibri"/>
          <w:bCs/>
          <w:sz w:val="24"/>
          <w:szCs w:val="24"/>
        </w:rPr>
        <w:t>Заявление о предоставлении муниципальной услуги направляется заявителем или его представителем вместе с прикрепленными электронными документами, указанными в подпунктах «б» – «е» пункта 2.1</w:t>
      </w:r>
      <w:r w:rsidR="002A6B25" w:rsidRPr="00F114C1">
        <w:rPr>
          <w:rFonts w:eastAsia="Calibri"/>
          <w:bCs/>
          <w:sz w:val="24"/>
          <w:szCs w:val="24"/>
        </w:rPr>
        <w:t>1</w:t>
      </w:r>
      <w:r w:rsidRPr="00F114C1">
        <w:rPr>
          <w:rFonts w:eastAsia="Calibri"/>
          <w:bCs/>
          <w:sz w:val="24"/>
          <w:szCs w:val="24"/>
        </w:rPr>
        <w:t xml:space="preserve"> Административного регламента и подписывается заявителем или его представителем, уполномоченным на подписание таких заявлений, уведомления,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6 апреля 2011 года № 63-ФЗ «Об электронной подписи» (далее – Федеральный закон № 63-ФЗ),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года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rsidR="00FE2CFE" w:rsidRPr="00F114C1" w:rsidRDefault="00FE2CFE" w:rsidP="00BE709A">
      <w:pPr>
        <w:pStyle w:val="ConsPlusNormal"/>
        <w:spacing w:line="252" w:lineRule="auto"/>
        <w:ind w:firstLine="709"/>
        <w:jc w:val="both"/>
        <w:rPr>
          <w:rFonts w:ascii="Times New Roman" w:hAnsi="Times New Roman" w:cs="Times New Roman"/>
          <w:sz w:val="24"/>
          <w:szCs w:val="24"/>
          <w:lang w:eastAsia="en-US"/>
        </w:rPr>
      </w:pPr>
      <w:r w:rsidRPr="00F114C1">
        <w:rPr>
          <w:rFonts w:ascii="Times New Roman" w:eastAsia="Calibri" w:hAnsi="Times New Roman" w:cs="Times New Roman"/>
          <w:bCs/>
          <w:sz w:val="24"/>
          <w:szCs w:val="24"/>
        </w:rPr>
        <w:t xml:space="preserve">Заявление о предоставлении муниципальной услуги с прикрепленными документами направляются в уполномоченный орган исключительно в электронной форме в случаях, установленных постановлением Правительства </w:t>
      </w:r>
      <w:r w:rsidR="00BE709A" w:rsidRPr="00F114C1">
        <w:rPr>
          <w:rFonts w:ascii="Times New Roman" w:eastAsia="Calibri" w:hAnsi="Times New Roman" w:cs="Times New Roman"/>
          <w:bCs/>
          <w:sz w:val="24"/>
          <w:szCs w:val="24"/>
        </w:rPr>
        <w:t>Новосибирской</w:t>
      </w:r>
      <w:r w:rsidRPr="00F114C1">
        <w:rPr>
          <w:rFonts w:ascii="Times New Roman" w:eastAsia="Calibri" w:hAnsi="Times New Roman" w:cs="Times New Roman"/>
          <w:bCs/>
          <w:sz w:val="24"/>
          <w:szCs w:val="24"/>
        </w:rPr>
        <w:t xml:space="preserve"> области от </w:t>
      </w:r>
      <w:r w:rsidR="00BE709A" w:rsidRPr="00F114C1">
        <w:rPr>
          <w:rFonts w:ascii="Times New Roman" w:eastAsia="Calibri" w:hAnsi="Times New Roman" w:cs="Times New Roman"/>
          <w:bCs/>
          <w:sz w:val="24"/>
          <w:szCs w:val="24"/>
        </w:rPr>
        <w:t>21</w:t>
      </w:r>
      <w:r w:rsidRPr="00F114C1">
        <w:rPr>
          <w:rFonts w:ascii="Times New Roman" w:eastAsia="Calibri" w:hAnsi="Times New Roman" w:cs="Times New Roman"/>
          <w:bCs/>
          <w:sz w:val="24"/>
          <w:szCs w:val="24"/>
        </w:rPr>
        <w:t xml:space="preserve"> марта 2018 года № </w:t>
      </w:r>
      <w:r w:rsidR="00BE709A" w:rsidRPr="00F114C1">
        <w:rPr>
          <w:rFonts w:ascii="Times New Roman" w:eastAsia="Calibri" w:hAnsi="Times New Roman" w:cs="Times New Roman"/>
          <w:bCs/>
          <w:sz w:val="24"/>
          <w:szCs w:val="24"/>
        </w:rPr>
        <w:t>102</w:t>
      </w:r>
      <w:r w:rsidRPr="00F114C1">
        <w:rPr>
          <w:rFonts w:ascii="Times New Roman" w:eastAsia="Calibri" w:hAnsi="Times New Roman" w:cs="Times New Roman"/>
          <w:bCs/>
          <w:sz w:val="24"/>
          <w:szCs w:val="24"/>
        </w:rPr>
        <w:t>-п «</w:t>
      </w:r>
      <w:r w:rsidR="00BE709A" w:rsidRPr="00F114C1">
        <w:rPr>
          <w:rFonts w:ascii="Times New Roman" w:hAnsi="Times New Roman" w:cs="Times New Roman"/>
          <w:sz w:val="24"/>
          <w:szCs w:val="24"/>
          <w:lang w:eastAsia="en-US"/>
        </w:rPr>
        <w:t xml:space="preserve">О направлении документов, необходимых для выдачи разрешения на строительство и </w:t>
      </w:r>
      <w:r w:rsidR="00BE709A" w:rsidRPr="00F114C1">
        <w:rPr>
          <w:rFonts w:ascii="Times New Roman" w:hAnsi="Times New Roman" w:cs="Times New Roman"/>
          <w:sz w:val="24"/>
          <w:szCs w:val="24"/>
          <w:lang w:eastAsia="en-US"/>
        </w:rPr>
        <w:lastRenderedPageBreak/>
        <w:t>разрешения на ввод в эксплуатацию, в электронной форме</w:t>
      </w:r>
      <w:r w:rsidRPr="00F114C1">
        <w:rPr>
          <w:rFonts w:ascii="Times New Roman" w:eastAsia="Calibri" w:hAnsi="Times New Roman" w:cs="Times New Roman"/>
          <w:bCs/>
          <w:sz w:val="24"/>
          <w:szCs w:val="24"/>
        </w:rPr>
        <w:t xml:space="preserve">».  </w:t>
      </w:r>
    </w:p>
    <w:p w:rsidR="00FE2CFE" w:rsidRPr="00F114C1" w:rsidRDefault="00FE2CFE" w:rsidP="00FE2CFE">
      <w:pPr>
        <w:suppressAutoHyphens/>
        <w:ind w:firstLine="709"/>
        <w:jc w:val="both"/>
        <w:rPr>
          <w:rFonts w:eastAsia="Calibri"/>
          <w:bCs/>
          <w:sz w:val="24"/>
          <w:szCs w:val="24"/>
        </w:rPr>
      </w:pPr>
      <w:r w:rsidRPr="00F114C1">
        <w:rPr>
          <w:rFonts w:eastAsia="Calibri"/>
          <w:bCs/>
          <w:sz w:val="24"/>
          <w:szCs w:val="24"/>
        </w:rPr>
        <w:t>В целях предоставления услуги заявителю или его представителю обеспечивается в многофункциональном центре доступ к ЕПГУ в соответствии с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rsidR="00FE2CFE" w:rsidRPr="00F114C1" w:rsidRDefault="00FE2CFE" w:rsidP="00FE2CFE">
      <w:pPr>
        <w:suppressAutoHyphens/>
        <w:ind w:firstLine="709"/>
        <w:jc w:val="both"/>
        <w:rPr>
          <w:rFonts w:eastAsia="Calibri"/>
          <w:bCs/>
          <w:sz w:val="24"/>
          <w:szCs w:val="24"/>
        </w:rPr>
      </w:pPr>
      <w:r w:rsidRPr="00F114C1">
        <w:rPr>
          <w:rFonts w:eastAsia="Calibri"/>
          <w:bCs/>
          <w:sz w:val="24"/>
          <w:szCs w:val="24"/>
        </w:rPr>
        <w:t>б) на бумажном носителе посредством личного обращения в уполномоченный орган;</w:t>
      </w:r>
    </w:p>
    <w:p w:rsidR="00FE2CFE" w:rsidRPr="00F114C1" w:rsidRDefault="00FE2CFE" w:rsidP="00FE2CFE">
      <w:pPr>
        <w:suppressAutoHyphens/>
        <w:ind w:firstLine="709"/>
        <w:jc w:val="both"/>
        <w:rPr>
          <w:rFonts w:eastAsia="Calibri"/>
          <w:bCs/>
          <w:sz w:val="24"/>
          <w:szCs w:val="24"/>
        </w:rPr>
      </w:pPr>
      <w:r w:rsidRPr="00F114C1">
        <w:rPr>
          <w:rFonts w:eastAsia="Calibri"/>
          <w:bCs/>
          <w:sz w:val="24"/>
          <w:szCs w:val="24"/>
        </w:rPr>
        <w:t xml:space="preserve"> в) на бумажном носителе посредством обращения в уполномоченный орган через многофункциональный центр в соответствии с соглашением о взаимодействии между многофункциональным центром и уполномоченным органом, заключенным в соответствии с постановлением Правительства Российской Федерации от 27 сентября 2011 года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w:t>
      </w:r>
    </w:p>
    <w:p w:rsidR="00FE2CFE" w:rsidRPr="00F114C1" w:rsidRDefault="00FE2CFE" w:rsidP="00FE2CFE">
      <w:pPr>
        <w:suppressAutoHyphens/>
        <w:ind w:firstLine="709"/>
        <w:jc w:val="both"/>
        <w:rPr>
          <w:sz w:val="24"/>
          <w:szCs w:val="24"/>
        </w:rPr>
      </w:pPr>
      <w:r w:rsidRPr="00F114C1">
        <w:rPr>
          <w:sz w:val="24"/>
          <w:szCs w:val="24"/>
        </w:rPr>
        <w:t>г) в электронной форме посредством ЕИСЖС.</w:t>
      </w:r>
    </w:p>
    <w:p w:rsidR="00FE2CFE" w:rsidRPr="00F114C1" w:rsidRDefault="00FE2CFE" w:rsidP="00FE2CFE">
      <w:pPr>
        <w:suppressAutoHyphens/>
        <w:ind w:firstLine="709"/>
        <w:jc w:val="both"/>
        <w:rPr>
          <w:sz w:val="24"/>
          <w:szCs w:val="24"/>
        </w:rPr>
      </w:pPr>
      <w:r w:rsidRPr="00F114C1">
        <w:rPr>
          <w:sz w:val="24"/>
          <w:szCs w:val="24"/>
        </w:rPr>
        <w:t>Направить заявление о предоставлении муниципальной услуги посредством ЕИСЖС вправе заявители – застройщики, наименование которых содержат слова «специализированный застройщик»,в соответствии с Федеральным законом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FE2CFE" w:rsidRPr="00F114C1" w:rsidRDefault="00FE2CFE" w:rsidP="00FE2CFE">
      <w:pPr>
        <w:pStyle w:val="ConsPlusNormal"/>
        <w:jc w:val="both"/>
        <w:rPr>
          <w:rFonts w:ascii="Times New Roman" w:hAnsi="Times New Roman" w:cs="Times New Roman"/>
          <w:sz w:val="24"/>
          <w:szCs w:val="24"/>
        </w:rPr>
      </w:pPr>
    </w:p>
    <w:p w:rsidR="00FE2CFE" w:rsidRPr="00F114C1" w:rsidRDefault="00FE2CFE" w:rsidP="00FE2CFE">
      <w:pPr>
        <w:pStyle w:val="ConsPlusTitle"/>
        <w:jc w:val="center"/>
        <w:outlineLvl w:val="2"/>
        <w:rPr>
          <w:rFonts w:ascii="Times New Roman" w:hAnsi="Times New Roman" w:cs="Times New Roman"/>
          <w:sz w:val="24"/>
          <w:szCs w:val="24"/>
        </w:rPr>
      </w:pPr>
      <w:r w:rsidRPr="00F114C1">
        <w:rPr>
          <w:rFonts w:ascii="Times New Roman" w:hAnsi="Times New Roman" w:cs="Times New Roman"/>
          <w:sz w:val="24"/>
          <w:szCs w:val="24"/>
        </w:rPr>
        <w:t>Исчерпывающий перечень оснований для отказа в приеме</w:t>
      </w:r>
    </w:p>
    <w:p w:rsidR="00FE2CFE" w:rsidRPr="00F114C1" w:rsidRDefault="00FE2CFE" w:rsidP="00FE2CFE">
      <w:pPr>
        <w:pStyle w:val="ConsPlusTitle"/>
        <w:jc w:val="center"/>
        <w:rPr>
          <w:rFonts w:ascii="Times New Roman" w:hAnsi="Times New Roman" w:cs="Times New Roman"/>
          <w:sz w:val="24"/>
          <w:szCs w:val="24"/>
        </w:rPr>
      </w:pPr>
      <w:r w:rsidRPr="00F114C1">
        <w:rPr>
          <w:rFonts w:ascii="Times New Roman" w:hAnsi="Times New Roman" w:cs="Times New Roman"/>
          <w:sz w:val="24"/>
          <w:szCs w:val="24"/>
        </w:rPr>
        <w:t>документов, необходимых для предоставления муниципальной услуги</w:t>
      </w:r>
    </w:p>
    <w:p w:rsidR="00FE2CFE" w:rsidRPr="00F114C1" w:rsidRDefault="00FE2CFE" w:rsidP="00FE2CFE">
      <w:pPr>
        <w:pStyle w:val="ConsPlusNormal"/>
        <w:jc w:val="both"/>
        <w:rPr>
          <w:rFonts w:ascii="Times New Roman" w:hAnsi="Times New Roman" w:cs="Times New Roman"/>
          <w:sz w:val="24"/>
          <w:szCs w:val="24"/>
        </w:rPr>
      </w:pPr>
    </w:p>
    <w:p w:rsidR="00FE2CFE" w:rsidRPr="00F114C1" w:rsidRDefault="00FE2CFE" w:rsidP="00FE2CFE">
      <w:pPr>
        <w:pStyle w:val="ConsPlusNormal"/>
        <w:ind w:firstLine="540"/>
        <w:jc w:val="both"/>
        <w:rPr>
          <w:rFonts w:ascii="Times New Roman" w:hAnsi="Times New Roman" w:cs="Times New Roman"/>
          <w:sz w:val="24"/>
          <w:szCs w:val="24"/>
        </w:rPr>
      </w:pPr>
      <w:bookmarkStart w:id="4" w:name="P214"/>
      <w:bookmarkEnd w:id="4"/>
      <w:r w:rsidRPr="00F114C1">
        <w:rPr>
          <w:rFonts w:ascii="Times New Roman" w:hAnsi="Times New Roman" w:cs="Times New Roman"/>
          <w:sz w:val="24"/>
          <w:szCs w:val="24"/>
        </w:rPr>
        <w:t>2.1</w:t>
      </w:r>
      <w:r w:rsidR="002A6B25" w:rsidRPr="00F114C1">
        <w:rPr>
          <w:rFonts w:ascii="Times New Roman" w:hAnsi="Times New Roman" w:cs="Times New Roman"/>
          <w:sz w:val="24"/>
          <w:szCs w:val="24"/>
        </w:rPr>
        <w:t>6</w:t>
      </w:r>
      <w:r w:rsidRPr="00F114C1">
        <w:rPr>
          <w:rFonts w:ascii="Times New Roman" w:hAnsi="Times New Roman" w:cs="Times New Roman"/>
          <w:sz w:val="24"/>
          <w:szCs w:val="24"/>
        </w:rPr>
        <w:t>. Исчерпывающий перечень оснований для отказа в приеме документов, указанных в пункте 2.1</w:t>
      </w:r>
      <w:r w:rsidR="002A6B25" w:rsidRPr="00F114C1">
        <w:rPr>
          <w:rFonts w:ascii="Times New Roman" w:hAnsi="Times New Roman" w:cs="Times New Roman"/>
          <w:sz w:val="24"/>
          <w:szCs w:val="24"/>
        </w:rPr>
        <w:t>1</w:t>
      </w:r>
      <w:r w:rsidRPr="00F114C1">
        <w:rPr>
          <w:rFonts w:ascii="Times New Roman" w:hAnsi="Times New Roman" w:cs="Times New Roman"/>
          <w:sz w:val="24"/>
          <w:szCs w:val="24"/>
        </w:rPr>
        <w:t xml:space="preserve"> Административного регламента, в том числе представленных в электронной форме:</w:t>
      </w:r>
    </w:p>
    <w:p w:rsidR="00FE2CFE" w:rsidRPr="00F114C1" w:rsidRDefault="00FE2CFE" w:rsidP="00FE2CFE">
      <w:pPr>
        <w:pStyle w:val="ConsPlusNormal"/>
        <w:ind w:firstLine="540"/>
        <w:jc w:val="both"/>
        <w:rPr>
          <w:rFonts w:ascii="Times New Roman" w:hAnsi="Times New Roman" w:cs="Times New Roman"/>
          <w:sz w:val="24"/>
          <w:szCs w:val="24"/>
        </w:rPr>
      </w:pPr>
      <w:r w:rsidRPr="00F114C1">
        <w:rPr>
          <w:rFonts w:ascii="Times New Roman" w:hAnsi="Times New Roman" w:cs="Times New Roman"/>
          <w:sz w:val="24"/>
          <w:szCs w:val="24"/>
        </w:rPr>
        <w:t>а) заявление о предоставлении муниципальной услуги представлено в орган местного самоуправления, в полномочия которого не входит предоставление услуги;</w:t>
      </w:r>
    </w:p>
    <w:p w:rsidR="00FE2CFE" w:rsidRPr="00F114C1" w:rsidRDefault="00FE2CFE" w:rsidP="00FE2CFE">
      <w:pPr>
        <w:pStyle w:val="ConsPlusNormal"/>
        <w:ind w:firstLine="540"/>
        <w:jc w:val="both"/>
        <w:rPr>
          <w:rFonts w:ascii="Times New Roman" w:hAnsi="Times New Roman" w:cs="Times New Roman"/>
          <w:sz w:val="24"/>
          <w:szCs w:val="24"/>
        </w:rPr>
      </w:pPr>
      <w:r w:rsidRPr="00F114C1">
        <w:rPr>
          <w:rFonts w:ascii="Times New Roman" w:hAnsi="Times New Roman" w:cs="Times New Roman"/>
          <w:sz w:val="24"/>
          <w:szCs w:val="24"/>
        </w:rPr>
        <w:t>б) неполное заполнение полей в форме заявления о предоставлении муниципальной услуги, в том числе в интерактивной форме заявления (уведомления) на ЕПГУ или в ЕИСЖС;</w:t>
      </w:r>
    </w:p>
    <w:p w:rsidR="00FE2CFE" w:rsidRPr="00F114C1" w:rsidRDefault="00FE2CFE" w:rsidP="00FE2CFE">
      <w:pPr>
        <w:pStyle w:val="ConsPlusNormal"/>
        <w:ind w:firstLine="540"/>
        <w:jc w:val="both"/>
        <w:rPr>
          <w:rFonts w:ascii="Times New Roman" w:hAnsi="Times New Roman" w:cs="Times New Roman"/>
          <w:sz w:val="24"/>
          <w:szCs w:val="24"/>
        </w:rPr>
      </w:pPr>
      <w:r w:rsidRPr="00F114C1">
        <w:rPr>
          <w:rFonts w:ascii="Times New Roman" w:hAnsi="Times New Roman" w:cs="Times New Roman"/>
          <w:sz w:val="24"/>
          <w:szCs w:val="24"/>
        </w:rPr>
        <w:t>в) непредставление документов, предусмотренных подпунктами «а» – «в» пункта 2.1</w:t>
      </w:r>
      <w:r w:rsidR="002A6B25" w:rsidRPr="00F114C1">
        <w:rPr>
          <w:rFonts w:ascii="Times New Roman" w:hAnsi="Times New Roman" w:cs="Times New Roman"/>
          <w:sz w:val="24"/>
          <w:szCs w:val="24"/>
        </w:rPr>
        <w:t>1</w:t>
      </w:r>
      <w:r w:rsidRPr="00F114C1">
        <w:rPr>
          <w:rFonts w:ascii="Times New Roman" w:hAnsi="Times New Roman" w:cs="Times New Roman"/>
          <w:sz w:val="24"/>
          <w:szCs w:val="24"/>
        </w:rPr>
        <w:t xml:space="preserve"> Административного регламента;</w:t>
      </w:r>
    </w:p>
    <w:p w:rsidR="00FE2CFE" w:rsidRPr="00F114C1" w:rsidRDefault="00FE2CFE" w:rsidP="00FE2CFE">
      <w:pPr>
        <w:pStyle w:val="ConsPlusNormal"/>
        <w:ind w:firstLine="540"/>
        <w:jc w:val="both"/>
        <w:rPr>
          <w:rFonts w:ascii="Times New Roman" w:hAnsi="Times New Roman" w:cs="Times New Roman"/>
          <w:sz w:val="24"/>
          <w:szCs w:val="24"/>
        </w:rPr>
      </w:pPr>
      <w:r w:rsidRPr="00F114C1">
        <w:rPr>
          <w:rFonts w:ascii="Times New Roman" w:hAnsi="Times New Roman" w:cs="Times New Roman"/>
          <w:sz w:val="24"/>
          <w:szCs w:val="24"/>
        </w:rPr>
        <w:t>г)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FE2CFE" w:rsidRPr="00F114C1" w:rsidRDefault="00FE2CFE" w:rsidP="00FE2CFE">
      <w:pPr>
        <w:pStyle w:val="ConsPlusNormal"/>
        <w:ind w:firstLine="540"/>
        <w:jc w:val="both"/>
        <w:rPr>
          <w:rFonts w:ascii="Times New Roman" w:hAnsi="Times New Roman" w:cs="Times New Roman"/>
          <w:sz w:val="24"/>
          <w:szCs w:val="24"/>
        </w:rPr>
      </w:pPr>
      <w:r w:rsidRPr="00F114C1">
        <w:rPr>
          <w:rFonts w:ascii="Times New Roman" w:hAnsi="Times New Roman" w:cs="Times New Roman"/>
          <w:sz w:val="24"/>
          <w:szCs w:val="24"/>
        </w:rPr>
        <w:t>д) представленные документы содержат подчистки и исправления текста;</w:t>
      </w:r>
    </w:p>
    <w:p w:rsidR="00FE2CFE" w:rsidRPr="00F114C1" w:rsidRDefault="00FE2CFE" w:rsidP="00FE2CFE">
      <w:pPr>
        <w:pStyle w:val="ConsPlusNormal"/>
        <w:ind w:firstLine="540"/>
        <w:jc w:val="both"/>
        <w:rPr>
          <w:rFonts w:ascii="Times New Roman" w:hAnsi="Times New Roman" w:cs="Times New Roman"/>
          <w:sz w:val="24"/>
          <w:szCs w:val="24"/>
        </w:rPr>
      </w:pPr>
      <w:r w:rsidRPr="00F114C1">
        <w:rPr>
          <w:rFonts w:ascii="Times New Roman" w:hAnsi="Times New Roman" w:cs="Times New Roman"/>
          <w:sz w:val="24"/>
          <w:szCs w:val="24"/>
        </w:rPr>
        <w:t>е)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FE2CFE" w:rsidRPr="00F114C1" w:rsidRDefault="00FE2CFE" w:rsidP="00FE2CFE">
      <w:pPr>
        <w:pStyle w:val="ConsPlusNormal"/>
        <w:ind w:firstLine="540"/>
        <w:jc w:val="both"/>
        <w:rPr>
          <w:rFonts w:ascii="Times New Roman" w:hAnsi="Times New Roman" w:cs="Times New Roman"/>
          <w:sz w:val="24"/>
          <w:szCs w:val="24"/>
        </w:rPr>
      </w:pPr>
      <w:r w:rsidRPr="00F114C1">
        <w:rPr>
          <w:rFonts w:ascii="Times New Roman" w:hAnsi="Times New Roman" w:cs="Times New Roman"/>
          <w:sz w:val="24"/>
          <w:szCs w:val="24"/>
        </w:rPr>
        <w:t>ж) выявлено несоблюдение установленных статьей 11 Федерального закона № 63-ФЗ условий признания квалифицированной электронной подписи действительной в документах, представленных в электронной форме.</w:t>
      </w:r>
    </w:p>
    <w:p w:rsidR="00FE2CFE" w:rsidRPr="00F114C1" w:rsidRDefault="00FE2CFE" w:rsidP="00FE2CFE">
      <w:pPr>
        <w:pStyle w:val="ConsPlusNormal"/>
        <w:ind w:firstLine="540"/>
        <w:jc w:val="both"/>
        <w:rPr>
          <w:rFonts w:ascii="Times New Roman" w:hAnsi="Times New Roman" w:cs="Times New Roman"/>
          <w:sz w:val="24"/>
          <w:szCs w:val="24"/>
        </w:rPr>
      </w:pPr>
      <w:r w:rsidRPr="00F114C1">
        <w:rPr>
          <w:rFonts w:ascii="Times New Roman" w:hAnsi="Times New Roman" w:cs="Times New Roman"/>
          <w:sz w:val="24"/>
          <w:szCs w:val="24"/>
        </w:rPr>
        <w:t>2.1</w:t>
      </w:r>
      <w:r w:rsidR="00384180" w:rsidRPr="00F114C1">
        <w:rPr>
          <w:rFonts w:ascii="Times New Roman" w:hAnsi="Times New Roman" w:cs="Times New Roman"/>
          <w:sz w:val="24"/>
          <w:szCs w:val="24"/>
        </w:rPr>
        <w:t>7</w:t>
      </w:r>
      <w:r w:rsidRPr="00F114C1">
        <w:rPr>
          <w:rFonts w:ascii="Times New Roman" w:hAnsi="Times New Roman" w:cs="Times New Roman"/>
          <w:sz w:val="24"/>
          <w:szCs w:val="24"/>
        </w:rPr>
        <w:t>. Решение об отказе в приеме документов, указанных в пункте 2.1</w:t>
      </w:r>
      <w:r w:rsidR="00384180" w:rsidRPr="00F114C1">
        <w:rPr>
          <w:rFonts w:ascii="Times New Roman" w:hAnsi="Times New Roman" w:cs="Times New Roman"/>
          <w:sz w:val="24"/>
          <w:szCs w:val="24"/>
        </w:rPr>
        <w:t>1</w:t>
      </w:r>
      <w:r w:rsidRPr="00F114C1">
        <w:rPr>
          <w:rFonts w:ascii="Times New Roman" w:hAnsi="Times New Roman" w:cs="Times New Roman"/>
          <w:sz w:val="24"/>
          <w:szCs w:val="24"/>
        </w:rPr>
        <w:t xml:space="preserve"> Административного регламента, оформляется по рекомендуемой форме согласно Приложению № 8 к Административному регламенту.</w:t>
      </w:r>
    </w:p>
    <w:p w:rsidR="00FE2CFE" w:rsidRPr="00F114C1" w:rsidRDefault="00FE2CFE" w:rsidP="00FE2CFE">
      <w:pPr>
        <w:pStyle w:val="ConsPlusNormal"/>
        <w:ind w:firstLine="540"/>
        <w:jc w:val="both"/>
        <w:rPr>
          <w:rFonts w:ascii="Times New Roman" w:hAnsi="Times New Roman" w:cs="Times New Roman"/>
          <w:sz w:val="24"/>
          <w:szCs w:val="24"/>
        </w:rPr>
      </w:pPr>
      <w:r w:rsidRPr="00F114C1">
        <w:rPr>
          <w:rFonts w:ascii="Times New Roman" w:hAnsi="Times New Roman" w:cs="Times New Roman"/>
          <w:sz w:val="24"/>
          <w:szCs w:val="24"/>
        </w:rPr>
        <w:t>2.1</w:t>
      </w:r>
      <w:r w:rsidR="00384180" w:rsidRPr="00F114C1">
        <w:rPr>
          <w:rFonts w:ascii="Times New Roman" w:hAnsi="Times New Roman" w:cs="Times New Roman"/>
          <w:sz w:val="24"/>
          <w:szCs w:val="24"/>
        </w:rPr>
        <w:t>8</w:t>
      </w:r>
      <w:r w:rsidRPr="00F114C1">
        <w:rPr>
          <w:rFonts w:ascii="Times New Roman" w:hAnsi="Times New Roman" w:cs="Times New Roman"/>
          <w:sz w:val="24"/>
          <w:szCs w:val="24"/>
        </w:rPr>
        <w:t>. Решение об отказе в приеме документов, указанных в пункте 2.1</w:t>
      </w:r>
      <w:r w:rsidR="00384180" w:rsidRPr="00F114C1">
        <w:rPr>
          <w:rFonts w:ascii="Times New Roman" w:hAnsi="Times New Roman" w:cs="Times New Roman"/>
          <w:sz w:val="24"/>
          <w:szCs w:val="24"/>
        </w:rPr>
        <w:t>1</w:t>
      </w:r>
      <w:r w:rsidRPr="00F114C1">
        <w:rPr>
          <w:rFonts w:ascii="Times New Roman" w:hAnsi="Times New Roman" w:cs="Times New Roman"/>
          <w:sz w:val="24"/>
          <w:szCs w:val="24"/>
        </w:rPr>
        <w:t xml:space="preserve"> Административного регламента, направляется заявителю способом, определенным в заявлении о предоставлении муниципальной услуги, не позднее рабочего дня, следующего за днем получения таких заявлений, уведомления.</w:t>
      </w:r>
    </w:p>
    <w:p w:rsidR="00FE2CFE" w:rsidRPr="00F114C1" w:rsidRDefault="00FE2CFE" w:rsidP="00FE2CFE">
      <w:pPr>
        <w:pStyle w:val="ConsPlusNormal"/>
        <w:ind w:firstLine="540"/>
        <w:jc w:val="both"/>
        <w:rPr>
          <w:rFonts w:ascii="Times New Roman" w:hAnsi="Times New Roman" w:cs="Times New Roman"/>
          <w:sz w:val="24"/>
          <w:szCs w:val="24"/>
        </w:rPr>
      </w:pPr>
      <w:r w:rsidRPr="00F114C1">
        <w:rPr>
          <w:rFonts w:ascii="Times New Roman" w:hAnsi="Times New Roman" w:cs="Times New Roman"/>
          <w:sz w:val="24"/>
          <w:szCs w:val="24"/>
        </w:rPr>
        <w:t>2.1</w:t>
      </w:r>
      <w:r w:rsidR="00384180" w:rsidRPr="00F114C1">
        <w:rPr>
          <w:rFonts w:ascii="Times New Roman" w:hAnsi="Times New Roman" w:cs="Times New Roman"/>
          <w:sz w:val="24"/>
          <w:szCs w:val="24"/>
        </w:rPr>
        <w:t>9</w:t>
      </w:r>
      <w:r w:rsidRPr="00F114C1">
        <w:rPr>
          <w:rFonts w:ascii="Times New Roman" w:hAnsi="Times New Roman" w:cs="Times New Roman"/>
          <w:sz w:val="24"/>
          <w:szCs w:val="24"/>
        </w:rPr>
        <w:t>. Отказ в приеме документов, указанных в пункте 2.1</w:t>
      </w:r>
      <w:r w:rsidR="00384180" w:rsidRPr="00F114C1">
        <w:rPr>
          <w:rFonts w:ascii="Times New Roman" w:hAnsi="Times New Roman" w:cs="Times New Roman"/>
          <w:sz w:val="24"/>
          <w:szCs w:val="24"/>
        </w:rPr>
        <w:t>1</w:t>
      </w:r>
      <w:r w:rsidRPr="00F114C1">
        <w:rPr>
          <w:rFonts w:ascii="Times New Roman" w:hAnsi="Times New Roman" w:cs="Times New Roman"/>
          <w:sz w:val="24"/>
          <w:szCs w:val="24"/>
        </w:rPr>
        <w:t xml:space="preserve"> Административного регламента, не препятствует повторному обращению заявителя в уполномоченный орган за предоставлением услуги.</w:t>
      </w:r>
    </w:p>
    <w:p w:rsidR="00FE2CFE" w:rsidRPr="00F114C1" w:rsidRDefault="00FE2CFE" w:rsidP="00FE2CFE">
      <w:pPr>
        <w:pStyle w:val="ConsPlusNormal"/>
        <w:ind w:firstLine="540"/>
        <w:jc w:val="both"/>
        <w:rPr>
          <w:rFonts w:ascii="Times New Roman" w:hAnsi="Times New Roman" w:cs="Times New Roman"/>
          <w:sz w:val="24"/>
          <w:szCs w:val="24"/>
        </w:rPr>
      </w:pPr>
    </w:p>
    <w:p w:rsidR="00FE2CFE" w:rsidRPr="00F114C1" w:rsidRDefault="00FE2CFE" w:rsidP="00FE2CFE">
      <w:pPr>
        <w:pStyle w:val="ConsPlusTitle"/>
        <w:jc w:val="center"/>
        <w:outlineLvl w:val="2"/>
        <w:rPr>
          <w:rFonts w:ascii="Times New Roman" w:hAnsi="Times New Roman" w:cs="Times New Roman"/>
          <w:sz w:val="24"/>
          <w:szCs w:val="24"/>
        </w:rPr>
      </w:pPr>
      <w:r w:rsidRPr="00F114C1">
        <w:rPr>
          <w:rFonts w:ascii="Times New Roman" w:hAnsi="Times New Roman" w:cs="Times New Roman"/>
          <w:sz w:val="24"/>
          <w:szCs w:val="24"/>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FE2CFE" w:rsidRPr="00F114C1" w:rsidRDefault="00FE2CFE" w:rsidP="00FE2CFE">
      <w:pPr>
        <w:pStyle w:val="ConsPlusNormal"/>
        <w:tabs>
          <w:tab w:val="left" w:pos="567"/>
        </w:tabs>
        <w:jc w:val="both"/>
        <w:rPr>
          <w:rFonts w:ascii="Times New Roman" w:hAnsi="Times New Roman" w:cs="Times New Roman"/>
          <w:sz w:val="24"/>
          <w:szCs w:val="24"/>
        </w:rPr>
      </w:pPr>
    </w:p>
    <w:p w:rsidR="00FE2CFE" w:rsidRPr="00F114C1" w:rsidRDefault="00FE2CFE" w:rsidP="00FE2CFE">
      <w:pPr>
        <w:suppressAutoHyphens/>
        <w:ind w:firstLine="709"/>
        <w:jc w:val="both"/>
        <w:rPr>
          <w:rFonts w:eastAsia="Calibri"/>
          <w:bCs/>
          <w:sz w:val="24"/>
          <w:szCs w:val="24"/>
        </w:rPr>
      </w:pPr>
      <w:r w:rsidRPr="00F114C1">
        <w:rPr>
          <w:rFonts w:eastAsia="Calibri"/>
          <w:bCs/>
          <w:sz w:val="24"/>
          <w:szCs w:val="24"/>
        </w:rPr>
        <w:t>2.</w:t>
      </w:r>
      <w:r w:rsidR="00384180" w:rsidRPr="00F114C1">
        <w:rPr>
          <w:rFonts w:eastAsia="Calibri"/>
          <w:bCs/>
          <w:sz w:val="24"/>
          <w:szCs w:val="24"/>
        </w:rPr>
        <w:t>20</w:t>
      </w:r>
      <w:r w:rsidRPr="00F114C1">
        <w:rPr>
          <w:rFonts w:eastAsia="Calibri"/>
          <w:bCs/>
          <w:sz w:val="24"/>
          <w:szCs w:val="24"/>
        </w:rPr>
        <w:t>. Основания для приостановления предоставления муниципальной услуги отсутствуют.</w:t>
      </w:r>
    </w:p>
    <w:p w:rsidR="00FE2CFE" w:rsidRPr="00F114C1" w:rsidRDefault="00FE2CFE" w:rsidP="00FE2CFE">
      <w:pPr>
        <w:suppressAutoHyphens/>
        <w:ind w:firstLine="709"/>
        <w:jc w:val="both"/>
        <w:rPr>
          <w:rFonts w:eastAsia="Calibri"/>
          <w:bCs/>
          <w:sz w:val="24"/>
          <w:szCs w:val="24"/>
        </w:rPr>
      </w:pPr>
      <w:r w:rsidRPr="00F114C1">
        <w:rPr>
          <w:rFonts w:eastAsia="Calibri"/>
          <w:bCs/>
          <w:sz w:val="24"/>
          <w:szCs w:val="24"/>
        </w:rPr>
        <w:t>Исчерпывающие перечни оснований для отказа в выдаче разрешения на строительство, оснований для отказа во внесении изменений в разрешение на строительство, оснований для отказа в исправлении опечаток и ошибок в разрешении на строительство, оснований для отказа в выдаче дубликата разрешения на стр</w:t>
      </w:r>
      <w:r w:rsidR="00384180" w:rsidRPr="00F114C1">
        <w:rPr>
          <w:rFonts w:eastAsia="Calibri"/>
          <w:bCs/>
          <w:sz w:val="24"/>
          <w:szCs w:val="24"/>
        </w:rPr>
        <w:t>оительство указаны в пунктах 2.20</w:t>
      </w:r>
      <w:r w:rsidRPr="00F114C1">
        <w:rPr>
          <w:rFonts w:eastAsia="Calibri"/>
          <w:bCs/>
          <w:sz w:val="24"/>
          <w:szCs w:val="24"/>
        </w:rPr>
        <w:t>.1 – 2</w:t>
      </w:r>
      <w:r w:rsidR="00384180" w:rsidRPr="00F114C1">
        <w:rPr>
          <w:rFonts w:eastAsia="Calibri"/>
          <w:bCs/>
          <w:sz w:val="24"/>
          <w:szCs w:val="24"/>
        </w:rPr>
        <w:t>.20</w:t>
      </w:r>
      <w:r w:rsidRPr="00F114C1">
        <w:rPr>
          <w:rFonts w:eastAsia="Calibri"/>
          <w:bCs/>
          <w:sz w:val="24"/>
          <w:szCs w:val="24"/>
        </w:rPr>
        <w:t>.9 Административного регламента.</w:t>
      </w:r>
    </w:p>
    <w:p w:rsidR="00FE2CFE" w:rsidRPr="00F114C1" w:rsidRDefault="00FE2CFE" w:rsidP="00FE2CFE">
      <w:pPr>
        <w:suppressAutoHyphens/>
        <w:ind w:firstLine="709"/>
        <w:jc w:val="both"/>
        <w:rPr>
          <w:rFonts w:eastAsia="Calibri"/>
          <w:bCs/>
          <w:sz w:val="24"/>
          <w:szCs w:val="24"/>
        </w:rPr>
      </w:pPr>
      <w:r w:rsidRPr="00F114C1">
        <w:rPr>
          <w:rFonts w:eastAsia="Calibri"/>
          <w:bCs/>
          <w:sz w:val="24"/>
          <w:szCs w:val="24"/>
        </w:rPr>
        <w:t>2.</w:t>
      </w:r>
      <w:r w:rsidR="00384180" w:rsidRPr="00F114C1">
        <w:rPr>
          <w:rFonts w:eastAsia="Calibri"/>
          <w:bCs/>
          <w:sz w:val="24"/>
          <w:szCs w:val="24"/>
        </w:rPr>
        <w:t>20</w:t>
      </w:r>
      <w:r w:rsidRPr="00F114C1">
        <w:rPr>
          <w:rFonts w:eastAsia="Calibri"/>
          <w:bCs/>
          <w:sz w:val="24"/>
          <w:szCs w:val="24"/>
        </w:rPr>
        <w:t>.1. В случае представления заявления о выдаче разрешения на строительство основаниями для отказа в выдаче разрешения на строительство являются:</w:t>
      </w:r>
    </w:p>
    <w:p w:rsidR="00FE2CFE" w:rsidRPr="00F114C1" w:rsidRDefault="00FE2CFE" w:rsidP="00FE2CFE">
      <w:pPr>
        <w:suppressAutoHyphens/>
        <w:ind w:firstLine="709"/>
        <w:jc w:val="both"/>
        <w:rPr>
          <w:rFonts w:eastAsia="Calibri"/>
          <w:bCs/>
          <w:sz w:val="24"/>
          <w:szCs w:val="24"/>
        </w:rPr>
      </w:pPr>
      <w:r w:rsidRPr="00F114C1">
        <w:rPr>
          <w:rFonts w:eastAsia="Calibri"/>
          <w:bCs/>
          <w:sz w:val="24"/>
          <w:szCs w:val="24"/>
        </w:rPr>
        <w:t>а) отсутствие документов, предусмотренных подпунктами «г» – «е» пункта 2.1</w:t>
      </w:r>
      <w:r w:rsidR="00384180" w:rsidRPr="00F114C1">
        <w:rPr>
          <w:rFonts w:eastAsia="Calibri"/>
          <w:bCs/>
          <w:sz w:val="24"/>
          <w:szCs w:val="24"/>
        </w:rPr>
        <w:t>1</w:t>
      </w:r>
      <w:r w:rsidRPr="00F114C1">
        <w:rPr>
          <w:rFonts w:eastAsia="Calibri"/>
          <w:bCs/>
          <w:sz w:val="24"/>
          <w:szCs w:val="24"/>
        </w:rPr>
        <w:t>, пунктом 2.1</w:t>
      </w:r>
      <w:r w:rsidR="00384180" w:rsidRPr="00F114C1">
        <w:rPr>
          <w:rFonts w:eastAsia="Calibri"/>
          <w:bCs/>
          <w:sz w:val="24"/>
          <w:szCs w:val="24"/>
        </w:rPr>
        <w:t>2</w:t>
      </w:r>
      <w:r w:rsidRPr="00F114C1">
        <w:rPr>
          <w:rFonts w:eastAsia="Calibri"/>
          <w:bCs/>
          <w:sz w:val="24"/>
          <w:szCs w:val="24"/>
        </w:rPr>
        <w:t>.1 Административного регламента;</w:t>
      </w:r>
    </w:p>
    <w:p w:rsidR="00FE2CFE" w:rsidRPr="00F114C1" w:rsidRDefault="00FE2CFE" w:rsidP="00FE2CFE">
      <w:pPr>
        <w:suppressAutoHyphens/>
        <w:ind w:firstLine="709"/>
        <w:jc w:val="both"/>
        <w:rPr>
          <w:rFonts w:eastAsia="Calibri"/>
          <w:bCs/>
          <w:sz w:val="24"/>
          <w:szCs w:val="24"/>
        </w:rPr>
      </w:pPr>
      <w:r w:rsidRPr="00F114C1">
        <w:rPr>
          <w:rFonts w:eastAsia="Calibri"/>
          <w:bCs/>
          <w:sz w:val="24"/>
          <w:szCs w:val="24"/>
        </w:rPr>
        <w:t>б) 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p w:rsidR="00FE2CFE" w:rsidRPr="00F114C1" w:rsidRDefault="00FE2CFE" w:rsidP="00FE2CFE">
      <w:pPr>
        <w:suppressAutoHyphens/>
        <w:ind w:firstLine="709"/>
        <w:jc w:val="both"/>
        <w:rPr>
          <w:rFonts w:eastAsia="Calibri"/>
          <w:bCs/>
          <w:sz w:val="24"/>
          <w:szCs w:val="24"/>
        </w:rPr>
      </w:pPr>
      <w:r w:rsidRPr="00F114C1">
        <w:rPr>
          <w:rFonts w:eastAsia="Calibri"/>
          <w:bCs/>
          <w:sz w:val="24"/>
          <w:szCs w:val="24"/>
        </w:rPr>
        <w:t>в) 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FE2CFE" w:rsidRPr="00F114C1" w:rsidRDefault="00FE2CFE" w:rsidP="00FE2CFE">
      <w:pPr>
        <w:suppressAutoHyphens/>
        <w:ind w:firstLine="709"/>
        <w:jc w:val="both"/>
        <w:rPr>
          <w:rFonts w:eastAsia="Calibri"/>
          <w:bCs/>
          <w:sz w:val="24"/>
          <w:szCs w:val="24"/>
        </w:rPr>
      </w:pPr>
      <w:r w:rsidRPr="00F114C1">
        <w:rPr>
          <w:rFonts w:eastAsia="Calibri"/>
          <w:bCs/>
          <w:sz w:val="24"/>
          <w:szCs w:val="24"/>
        </w:rPr>
        <w:t>г) 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p w:rsidR="00FE2CFE" w:rsidRPr="00F114C1" w:rsidRDefault="00FE2CFE" w:rsidP="00FE2CFE">
      <w:pPr>
        <w:suppressAutoHyphens/>
        <w:ind w:firstLine="709"/>
        <w:jc w:val="both"/>
        <w:rPr>
          <w:rFonts w:eastAsia="Calibri"/>
          <w:bCs/>
          <w:sz w:val="24"/>
          <w:szCs w:val="24"/>
        </w:rPr>
      </w:pPr>
      <w:r w:rsidRPr="00F114C1">
        <w:rPr>
          <w:rFonts w:eastAsia="Calibri"/>
          <w:bCs/>
          <w:sz w:val="24"/>
          <w:szCs w:val="24"/>
        </w:rPr>
        <w:t>д) 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p w:rsidR="00FE2CFE" w:rsidRPr="00F114C1" w:rsidRDefault="00FE2CFE" w:rsidP="00FE2CFE">
      <w:pPr>
        <w:suppressAutoHyphens/>
        <w:ind w:firstLine="709"/>
        <w:jc w:val="both"/>
        <w:rPr>
          <w:rFonts w:eastAsia="Calibri"/>
          <w:bCs/>
          <w:sz w:val="24"/>
          <w:szCs w:val="24"/>
        </w:rPr>
      </w:pPr>
      <w:r w:rsidRPr="00F114C1">
        <w:rPr>
          <w:rFonts w:eastAsia="Calibri"/>
          <w:bCs/>
          <w:sz w:val="24"/>
          <w:szCs w:val="24"/>
        </w:rPr>
        <w:t xml:space="preserve">е) наличие заключения органа исполнительной власти </w:t>
      </w:r>
      <w:r w:rsidR="00384180" w:rsidRPr="00F114C1">
        <w:rPr>
          <w:rFonts w:eastAsia="Calibri"/>
          <w:bCs/>
          <w:sz w:val="24"/>
          <w:szCs w:val="24"/>
        </w:rPr>
        <w:t>Новосибирской</w:t>
      </w:r>
      <w:r w:rsidRPr="00F114C1">
        <w:rPr>
          <w:rFonts w:eastAsia="Calibri"/>
          <w:bCs/>
          <w:sz w:val="24"/>
          <w:szCs w:val="24"/>
        </w:rPr>
        <w:t xml:space="preserve"> области,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регионального значения;</w:t>
      </w:r>
    </w:p>
    <w:p w:rsidR="00FE2CFE" w:rsidRPr="00F114C1" w:rsidRDefault="00FE2CFE" w:rsidP="00FE2CFE">
      <w:pPr>
        <w:suppressAutoHyphens/>
        <w:ind w:firstLine="709"/>
        <w:jc w:val="both"/>
        <w:rPr>
          <w:rFonts w:eastAsia="Calibri"/>
          <w:bCs/>
          <w:sz w:val="24"/>
          <w:szCs w:val="24"/>
        </w:rPr>
      </w:pPr>
      <w:r w:rsidRPr="00F114C1">
        <w:rPr>
          <w:rFonts w:eastAsia="Calibri"/>
          <w:bCs/>
          <w:sz w:val="24"/>
          <w:szCs w:val="24"/>
        </w:rPr>
        <w:t>ж) 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оператором комплексного развития территории)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или территории, в отношении которой заключен договор о комплексном развитии территории в соответствии со статьей 70 ГрК РФ.</w:t>
      </w:r>
    </w:p>
    <w:p w:rsidR="00FE2CFE" w:rsidRPr="00F114C1" w:rsidRDefault="00FE2CFE" w:rsidP="00FE2CFE">
      <w:pPr>
        <w:suppressAutoHyphens/>
        <w:ind w:firstLine="709"/>
        <w:jc w:val="both"/>
        <w:rPr>
          <w:rFonts w:eastAsia="Calibri"/>
          <w:bCs/>
          <w:sz w:val="24"/>
          <w:szCs w:val="24"/>
        </w:rPr>
      </w:pPr>
      <w:r w:rsidRPr="00F114C1">
        <w:rPr>
          <w:rFonts w:eastAsia="Calibri"/>
          <w:bCs/>
          <w:sz w:val="24"/>
          <w:szCs w:val="24"/>
        </w:rPr>
        <w:t>2.</w:t>
      </w:r>
      <w:r w:rsidR="00384180" w:rsidRPr="00F114C1">
        <w:rPr>
          <w:rFonts w:eastAsia="Calibri"/>
          <w:bCs/>
          <w:sz w:val="24"/>
          <w:szCs w:val="24"/>
        </w:rPr>
        <w:t>20</w:t>
      </w:r>
      <w:r w:rsidRPr="00F114C1">
        <w:rPr>
          <w:rFonts w:eastAsia="Calibri"/>
          <w:bCs/>
          <w:sz w:val="24"/>
          <w:szCs w:val="24"/>
        </w:rPr>
        <w:t xml:space="preserve">.2. </w:t>
      </w:r>
      <w:bookmarkStart w:id="5" w:name="P228"/>
      <w:bookmarkEnd w:id="5"/>
      <w:r w:rsidRPr="00F114C1">
        <w:rPr>
          <w:rFonts w:eastAsia="Calibri"/>
          <w:bCs/>
          <w:sz w:val="24"/>
          <w:szCs w:val="24"/>
        </w:rPr>
        <w:t>В случае представления уведомления об образовании земельного участка путем объединения земельных участков, в отношении которых или одного из которых в соответствии с ГрК РФ выдано разрешение на строительство, основаниями для отказа во внесении изменений в разрешение на строительство являются:</w:t>
      </w:r>
    </w:p>
    <w:p w:rsidR="00FE2CFE" w:rsidRPr="00F114C1" w:rsidRDefault="00FE2CFE" w:rsidP="00FE2CFE">
      <w:pPr>
        <w:suppressAutoHyphens/>
        <w:ind w:firstLine="709"/>
        <w:jc w:val="both"/>
        <w:rPr>
          <w:rFonts w:eastAsia="Calibri"/>
          <w:bCs/>
          <w:sz w:val="24"/>
          <w:szCs w:val="24"/>
        </w:rPr>
      </w:pPr>
      <w:r w:rsidRPr="00F114C1">
        <w:rPr>
          <w:rFonts w:eastAsia="Calibri"/>
          <w:bCs/>
          <w:sz w:val="24"/>
          <w:szCs w:val="24"/>
        </w:rPr>
        <w:t>а) 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ГрК РФ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FE2CFE" w:rsidRPr="00F114C1" w:rsidRDefault="00FE2CFE" w:rsidP="00FE2CFE">
      <w:pPr>
        <w:suppressAutoHyphens/>
        <w:ind w:firstLine="709"/>
        <w:jc w:val="both"/>
        <w:rPr>
          <w:rFonts w:eastAsia="Calibri"/>
          <w:bCs/>
          <w:sz w:val="24"/>
          <w:szCs w:val="24"/>
        </w:rPr>
      </w:pPr>
      <w:r w:rsidRPr="00F114C1">
        <w:rPr>
          <w:rFonts w:eastAsia="Calibri"/>
          <w:bCs/>
          <w:sz w:val="24"/>
          <w:szCs w:val="24"/>
        </w:rPr>
        <w:lastRenderedPageBreak/>
        <w:t xml:space="preserve">б) недостоверность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ГрК РФ выдано разрешение на строительство. </w:t>
      </w:r>
    </w:p>
    <w:p w:rsidR="00FE2CFE" w:rsidRPr="00F114C1" w:rsidRDefault="00FE2CFE" w:rsidP="00FE2CFE">
      <w:pPr>
        <w:suppressAutoHyphens/>
        <w:ind w:firstLine="709"/>
        <w:jc w:val="both"/>
        <w:rPr>
          <w:rFonts w:eastAsia="Calibri"/>
          <w:bCs/>
          <w:sz w:val="24"/>
          <w:szCs w:val="24"/>
        </w:rPr>
      </w:pPr>
      <w:r w:rsidRPr="00F114C1">
        <w:rPr>
          <w:rFonts w:eastAsia="Calibri"/>
          <w:bCs/>
          <w:sz w:val="24"/>
          <w:szCs w:val="24"/>
        </w:rPr>
        <w:t>2.</w:t>
      </w:r>
      <w:r w:rsidR="00384180" w:rsidRPr="00F114C1">
        <w:rPr>
          <w:rFonts w:eastAsia="Calibri"/>
          <w:bCs/>
          <w:sz w:val="24"/>
          <w:szCs w:val="24"/>
        </w:rPr>
        <w:t>20</w:t>
      </w:r>
      <w:r w:rsidRPr="00F114C1">
        <w:rPr>
          <w:rFonts w:eastAsia="Calibri"/>
          <w:bCs/>
          <w:sz w:val="24"/>
          <w:szCs w:val="24"/>
        </w:rPr>
        <w:t xml:space="preserve">.3. В случае представления уведомления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ГрК РФ выдано разрешение на строительство, основаниями для отказа во внесении изменений в разрешение на строительство являются: </w:t>
      </w:r>
    </w:p>
    <w:p w:rsidR="00FE2CFE" w:rsidRPr="00F114C1" w:rsidRDefault="00FE2CFE" w:rsidP="00FE2CFE">
      <w:pPr>
        <w:suppressAutoHyphens/>
        <w:ind w:firstLine="709"/>
        <w:jc w:val="both"/>
        <w:rPr>
          <w:rFonts w:eastAsia="Calibri"/>
          <w:bCs/>
          <w:sz w:val="24"/>
          <w:szCs w:val="24"/>
        </w:rPr>
      </w:pPr>
      <w:r w:rsidRPr="00F114C1">
        <w:rPr>
          <w:rFonts w:eastAsia="Calibri"/>
          <w:bCs/>
          <w:sz w:val="24"/>
          <w:szCs w:val="24"/>
        </w:rPr>
        <w:t>а) отсутствие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 реквизитов градостроительного плана земельного участка, на котором планируется осуществить строительство, реконструкцию объекта капитального строительства в случае, предусмотренном частью 21.7 ГрК РФ;</w:t>
      </w:r>
    </w:p>
    <w:p w:rsidR="00FE2CFE" w:rsidRPr="00F114C1" w:rsidRDefault="00FE2CFE" w:rsidP="00FE2CFE">
      <w:pPr>
        <w:suppressAutoHyphens/>
        <w:ind w:firstLine="709"/>
        <w:jc w:val="both"/>
        <w:rPr>
          <w:rFonts w:eastAsia="Calibri"/>
          <w:bCs/>
          <w:sz w:val="24"/>
          <w:szCs w:val="24"/>
        </w:rPr>
      </w:pPr>
      <w:r w:rsidRPr="00F114C1">
        <w:rPr>
          <w:rFonts w:eastAsia="Calibri"/>
          <w:bCs/>
          <w:sz w:val="24"/>
          <w:szCs w:val="24"/>
        </w:rPr>
        <w:t>б) 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ГрК РФ выдано разрешение на строительство;</w:t>
      </w:r>
    </w:p>
    <w:p w:rsidR="00FE2CFE" w:rsidRPr="00F114C1" w:rsidRDefault="00FE2CFE" w:rsidP="00FE2CFE">
      <w:pPr>
        <w:suppressAutoHyphens/>
        <w:ind w:firstLine="709"/>
        <w:jc w:val="both"/>
        <w:rPr>
          <w:rFonts w:eastAsia="Calibri"/>
          <w:bCs/>
          <w:sz w:val="24"/>
          <w:szCs w:val="24"/>
        </w:rPr>
      </w:pPr>
      <w:r w:rsidRPr="00F114C1">
        <w:rPr>
          <w:rFonts w:eastAsia="Calibri"/>
          <w:bCs/>
          <w:sz w:val="24"/>
          <w:szCs w:val="24"/>
        </w:rPr>
        <w:t>в)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ГрК РФ выдано разрешение на строительство;</w:t>
      </w:r>
    </w:p>
    <w:p w:rsidR="00FE2CFE" w:rsidRPr="00F114C1" w:rsidRDefault="00FE2CFE" w:rsidP="00FE2CFE">
      <w:pPr>
        <w:suppressAutoHyphens/>
        <w:ind w:firstLine="709"/>
        <w:jc w:val="both"/>
        <w:rPr>
          <w:rFonts w:eastAsia="Calibri"/>
          <w:bCs/>
          <w:sz w:val="24"/>
          <w:szCs w:val="24"/>
        </w:rPr>
      </w:pPr>
      <w:r w:rsidRPr="00F114C1">
        <w:rPr>
          <w:rFonts w:eastAsia="Calibri"/>
          <w:bCs/>
          <w:sz w:val="24"/>
          <w:szCs w:val="24"/>
        </w:rPr>
        <w:t>г) 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ГрК РФ выдано разрешение на строительство, выдан ранее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p>
    <w:p w:rsidR="00FE2CFE" w:rsidRPr="00F114C1" w:rsidRDefault="00FE2CFE" w:rsidP="00FE2CFE">
      <w:pPr>
        <w:suppressAutoHyphens/>
        <w:ind w:firstLine="709"/>
        <w:jc w:val="both"/>
        <w:rPr>
          <w:rFonts w:eastAsia="Calibri"/>
          <w:bCs/>
          <w:sz w:val="24"/>
          <w:szCs w:val="24"/>
        </w:rPr>
      </w:pPr>
      <w:r w:rsidRPr="00F114C1">
        <w:rPr>
          <w:rFonts w:eastAsia="Calibri"/>
          <w:bCs/>
          <w:sz w:val="24"/>
          <w:szCs w:val="24"/>
        </w:rPr>
        <w:t>д)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ГрК РФ выдано разрешение на строительство.</w:t>
      </w:r>
    </w:p>
    <w:p w:rsidR="00FE2CFE" w:rsidRPr="00F114C1" w:rsidRDefault="00FE2CFE" w:rsidP="00FE2CFE">
      <w:pPr>
        <w:suppressAutoHyphens/>
        <w:ind w:firstLine="709"/>
        <w:jc w:val="both"/>
        <w:rPr>
          <w:rFonts w:eastAsia="Calibri"/>
          <w:bCs/>
          <w:sz w:val="24"/>
          <w:szCs w:val="24"/>
        </w:rPr>
      </w:pPr>
      <w:r w:rsidRPr="00F114C1">
        <w:rPr>
          <w:rFonts w:eastAsia="Calibri"/>
          <w:bCs/>
          <w:sz w:val="24"/>
          <w:szCs w:val="24"/>
        </w:rPr>
        <w:t>2.</w:t>
      </w:r>
      <w:r w:rsidR="00384180" w:rsidRPr="00F114C1">
        <w:rPr>
          <w:rFonts w:eastAsia="Calibri"/>
          <w:bCs/>
          <w:sz w:val="24"/>
          <w:szCs w:val="24"/>
        </w:rPr>
        <w:t>20</w:t>
      </w:r>
      <w:r w:rsidRPr="00F114C1">
        <w:rPr>
          <w:rFonts w:eastAsia="Calibri"/>
          <w:bCs/>
          <w:sz w:val="24"/>
          <w:szCs w:val="24"/>
        </w:rPr>
        <w:t>.4. В случае представления уведомления о переходе права пользования недрами основаниями для отказа во внесении изменений в разрешение на строительство являются:</w:t>
      </w:r>
    </w:p>
    <w:p w:rsidR="00FE2CFE" w:rsidRPr="00F114C1" w:rsidRDefault="00FE2CFE" w:rsidP="00FE2CFE">
      <w:pPr>
        <w:suppressAutoHyphens/>
        <w:ind w:firstLine="709"/>
        <w:jc w:val="both"/>
        <w:rPr>
          <w:rFonts w:eastAsia="Calibri"/>
          <w:bCs/>
          <w:sz w:val="24"/>
          <w:szCs w:val="24"/>
        </w:rPr>
      </w:pPr>
      <w:r w:rsidRPr="00F114C1">
        <w:rPr>
          <w:rFonts w:eastAsia="Calibri"/>
          <w:bCs/>
          <w:sz w:val="24"/>
          <w:szCs w:val="24"/>
        </w:rPr>
        <w:t>а) отсутствие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p>
    <w:p w:rsidR="00FE2CFE" w:rsidRPr="00F114C1" w:rsidRDefault="00FE2CFE" w:rsidP="00FE2CFE">
      <w:pPr>
        <w:suppressAutoHyphens/>
        <w:ind w:firstLine="709"/>
        <w:jc w:val="both"/>
        <w:rPr>
          <w:rFonts w:eastAsia="Calibri"/>
          <w:bCs/>
          <w:sz w:val="24"/>
          <w:szCs w:val="24"/>
        </w:rPr>
      </w:pPr>
      <w:r w:rsidRPr="00F114C1">
        <w:rPr>
          <w:rFonts w:eastAsia="Calibri"/>
          <w:bCs/>
          <w:sz w:val="24"/>
          <w:szCs w:val="24"/>
        </w:rPr>
        <w:t>б) недостоверность сведений, указанных в уведомлении о переходе права пользования недрами.</w:t>
      </w:r>
    </w:p>
    <w:p w:rsidR="00FE2CFE" w:rsidRPr="00F114C1" w:rsidRDefault="00FE2CFE" w:rsidP="00FE2CFE">
      <w:pPr>
        <w:suppressAutoHyphens/>
        <w:ind w:firstLine="709"/>
        <w:jc w:val="both"/>
        <w:rPr>
          <w:rFonts w:eastAsia="Calibri"/>
          <w:bCs/>
          <w:sz w:val="24"/>
          <w:szCs w:val="24"/>
        </w:rPr>
      </w:pPr>
      <w:r w:rsidRPr="00F114C1">
        <w:rPr>
          <w:rFonts w:eastAsia="Calibri"/>
          <w:bCs/>
          <w:sz w:val="24"/>
          <w:szCs w:val="24"/>
        </w:rPr>
        <w:t>2.</w:t>
      </w:r>
      <w:r w:rsidR="00384180" w:rsidRPr="00F114C1">
        <w:rPr>
          <w:rFonts w:eastAsia="Calibri"/>
          <w:bCs/>
          <w:sz w:val="24"/>
          <w:szCs w:val="24"/>
        </w:rPr>
        <w:t>20</w:t>
      </w:r>
      <w:r w:rsidRPr="00F114C1">
        <w:rPr>
          <w:rFonts w:eastAsia="Calibri"/>
          <w:bCs/>
          <w:sz w:val="24"/>
          <w:szCs w:val="24"/>
        </w:rPr>
        <w:t>.5. В случае представления заявителем уведомления о переходе прав на земельный участок основаниями для отказа во внесении изменений в разрешение на строительство являются:</w:t>
      </w:r>
    </w:p>
    <w:p w:rsidR="00FE2CFE" w:rsidRPr="00F114C1" w:rsidRDefault="00FE2CFE" w:rsidP="00FE2CFE">
      <w:pPr>
        <w:suppressAutoHyphens/>
        <w:ind w:firstLine="709"/>
        <w:jc w:val="both"/>
        <w:rPr>
          <w:rFonts w:eastAsia="Calibri"/>
          <w:bCs/>
          <w:sz w:val="24"/>
          <w:szCs w:val="24"/>
        </w:rPr>
      </w:pPr>
      <w:r w:rsidRPr="00F114C1">
        <w:rPr>
          <w:rFonts w:eastAsia="Calibri"/>
          <w:bCs/>
          <w:sz w:val="24"/>
          <w:szCs w:val="24"/>
        </w:rPr>
        <w:t>а) отсутствие в уведомлении о переходе прав на земельный участок реквизитов правоустанавливающих документов на такой земельный участок;</w:t>
      </w:r>
    </w:p>
    <w:p w:rsidR="00FE2CFE" w:rsidRPr="00F114C1" w:rsidRDefault="00FE2CFE" w:rsidP="00FE2CFE">
      <w:pPr>
        <w:suppressAutoHyphens/>
        <w:ind w:firstLine="709"/>
        <w:jc w:val="both"/>
        <w:rPr>
          <w:rFonts w:eastAsia="Calibri"/>
          <w:bCs/>
          <w:sz w:val="24"/>
          <w:szCs w:val="24"/>
        </w:rPr>
      </w:pPr>
      <w:r w:rsidRPr="00F114C1">
        <w:rPr>
          <w:rFonts w:eastAsia="Calibri"/>
          <w:bCs/>
          <w:sz w:val="24"/>
          <w:szCs w:val="24"/>
        </w:rPr>
        <w:t>б) отсутствие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p w:rsidR="00FE2CFE" w:rsidRPr="00F114C1" w:rsidRDefault="00FE2CFE" w:rsidP="00FE2CFE">
      <w:pPr>
        <w:suppressAutoHyphens/>
        <w:ind w:firstLine="709"/>
        <w:jc w:val="both"/>
        <w:rPr>
          <w:rFonts w:eastAsia="Calibri"/>
          <w:bCs/>
          <w:sz w:val="24"/>
          <w:szCs w:val="24"/>
        </w:rPr>
      </w:pPr>
      <w:r w:rsidRPr="00F114C1">
        <w:rPr>
          <w:rFonts w:eastAsia="Calibri"/>
          <w:bCs/>
          <w:sz w:val="24"/>
          <w:szCs w:val="24"/>
        </w:rPr>
        <w:t>в) недостоверность сведений, указанных в уведомлении о переходе прав на земельный участок, в отношении которого в соответствии с ГрК РФ выдано разрешение на строительство.</w:t>
      </w:r>
    </w:p>
    <w:p w:rsidR="00FE2CFE" w:rsidRPr="00F114C1" w:rsidRDefault="00FE2CFE" w:rsidP="00FE2CFE">
      <w:pPr>
        <w:suppressAutoHyphens/>
        <w:ind w:firstLine="709"/>
        <w:jc w:val="both"/>
        <w:rPr>
          <w:rFonts w:eastAsia="Calibri"/>
          <w:bCs/>
          <w:sz w:val="24"/>
          <w:szCs w:val="24"/>
        </w:rPr>
      </w:pPr>
      <w:r w:rsidRPr="00F114C1">
        <w:rPr>
          <w:rFonts w:eastAsia="Calibri"/>
          <w:bCs/>
          <w:sz w:val="24"/>
          <w:szCs w:val="24"/>
        </w:rPr>
        <w:t>2.</w:t>
      </w:r>
      <w:r w:rsidR="00384180" w:rsidRPr="00F114C1">
        <w:rPr>
          <w:rFonts w:eastAsia="Calibri"/>
          <w:bCs/>
          <w:sz w:val="24"/>
          <w:szCs w:val="24"/>
        </w:rPr>
        <w:t>20</w:t>
      </w:r>
      <w:r w:rsidRPr="00F114C1">
        <w:rPr>
          <w:rFonts w:eastAsia="Calibri"/>
          <w:bCs/>
          <w:sz w:val="24"/>
          <w:szCs w:val="24"/>
        </w:rPr>
        <w:t>.6. В случае представления заявления о внесении изменений в связи с необходимостью продления срока действия разрешения на строительство основаниями для отказа во внесении изменений в разрешение на строительство являются:</w:t>
      </w:r>
    </w:p>
    <w:p w:rsidR="00FE2CFE" w:rsidRPr="00F114C1" w:rsidRDefault="00FE2CFE" w:rsidP="00FE2CFE">
      <w:pPr>
        <w:suppressAutoHyphens/>
        <w:ind w:firstLine="709"/>
        <w:jc w:val="both"/>
        <w:rPr>
          <w:rFonts w:eastAsia="Calibri"/>
          <w:bCs/>
          <w:sz w:val="24"/>
          <w:szCs w:val="24"/>
        </w:rPr>
      </w:pPr>
      <w:r w:rsidRPr="00F114C1">
        <w:rPr>
          <w:rFonts w:eastAsia="Calibri"/>
          <w:bCs/>
          <w:sz w:val="24"/>
          <w:szCs w:val="24"/>
        </w:rPr>
        <w:t xml:space="preserve">а) наличие информации о выявленном в рамках государственного строительного надзора, </w:t>
      </w:r>
      <w:r w:rsidRPr="00F114C1">
        <w:rPr>
          <w:rFonts w:eastAsia="Calibri"/>
          <w:bCs/>
          <w:sz w:val="24"/>
          <w:szCs w:val="24"/>
        </w:rPr>
        <w:lastRenderedPageBreak/>
        <w:t>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связи с необходимостью продления срока действия разрешения на строительство;</w:t>
      </w:r>
    </w:p>
    <w:p w:rsidR="00FE2CFE" w:rsidRPr="00F114C1" w:rsidRDefault="00FE2CFE" w:rsidP="00FE2CFE">
      <w:pPr>
        <w:suppressAutoHyphens/>
        <w:ind w:firstLine="709"/>
        <w:jc w:val="both"/>
        <w:rPr>
          <w:rFonts w:eastAsia="Calibri"/>
          <w:bCs/>
          <w:sz w:val="24"/>
          <w:szCs w:val="24"/>
        </w:rPr>
      </w:pPr>
      <w:r w:rsidRPr="00F114C1">
        <w:rPr>
          <w:rFonts w:eastAsia="Calibri"/>
          <w:bCs/>
          <w:sz w:val="24"/>
          <w:szCs w:val="24"/>
        </w:rPr>
        <w:t xml:space="preserve">б) наличие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части 5 статьи 52 ГрК РФ; </w:t>
      </w:r>
    </w:p>
    <w:p w:rsidR="00FE2CFE" w:rsidRPr="00F114C1" w:rsidRDefault="00FE2CFE" w:rsidP="00FE2CFE">
      <w:pPr>
        <w:suppressAutoHyphens/>
        <w:ind w:firstLine="709"/>
        <w:jc w:val="both"/>
        <w:rPr>
          <w:rFonts w:eastAsia="Calibri"/>
          <w:bCs/>
          <w:sz w:val="24"/>
          <w:szCs w:val="24"/>
        </w:rPr>
      </w:pPr>
      <w:r w:rsidRPr="00F114C1">
        <w:rPr>
          <w:rFonts w:eastAsia="Calibri"/>
          <w:bCs/>
          <w:sz w:val="24"/>
          <w:szCs w:val="24"/>
        </w:rPr>
        <w:t xml:space="preserve">в) подача заявления о внесении изменений менее чем за десять рабочих дней до истечения срока действия разрешения на строительство (данный подпункт не применяется в случаях, указанных в статье 4 Федерального закона от 29 декабря 2004 года № 191-ФЗ «О введении в действие Градостроительного кодекса Российской Федерации»). </w:t>
      </w:r>
    </w:p>
    <w:p w:rsidR="00FE2CFE" w:rsidRPr="00F114C1" w:rsidRDefault="00FE2CFE" w:rsidP="00FE2CFE">
      <w:pPr>
        <w:suppressAutoHyphens/>
        <w:ind w:firstLine="709"/>
        <w:jc w:val="both"/>
        <w:rPr>
          <w:rFonts w:eastAsia="Calibri"/>
          <w:bCs/>
          <w:sz w:val="24"/>
          <w:szCs w:val="24"/>
        </w:rPr>
      </w:pPr>
      <w:r w:rsidRPr="00F114C1">
        <w:rPr>
          <w:rFonts w:eastAsia="Calibri"/>
          <w:bCs/>
          <w:sz w:val="24"/>
          <w:szCs w:val="24"/>
        </w:rPr>
        <w:t>2.</w:t>
      </w:r>
      <w:r w:rsidR="00384180" w:rsidRPr="00F114C1">
        <w:rPr>
          <w:rFonts w:eastAsia="Calibri"/>
          <w:bCs/>
          <w:sz w:val="24"/>
          <w:szCs w:val="24"/>
        </w:rPr>
        <w:t>20</w:t>
      </w:r>
      <w:r w:rsidRPr="00F114C1">
        <w:rPr>
          <w:rFonts w:eastAsia="Calibri"/>
          <w:bCs/>
          <w:sz w:val="24"/>
          <w:szCs w:val="24"/>
        </w:rPr>
        <w:t>.7. В случае представления заявителем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 основаниями для отказа во внесении изменений в разрешение на строительство являются:</w:t>
      </w:r>
    </w:p>
    <w:p w:rsidR="00FE2CFE" w:rsidRPr="00F114C1" w:rsidRDefault="00FE2CFE" w:rsidP="00FE2CFE">
      <w:pPr>
        <w:suppressAutoHyphens/>
        <w:ind w:firstLine="709"/>
        <w:jc w:val="both"/>
        <w:rPr>
          <w:rFonts w:eastAsia="Calibri"/>
          <w:bCs/>
          <w:sz w:val="24"/>
          <w:szCs w:val="24"/>
        </w:rPr>
      </w:pPr>
      <w:r w:rsidRPr="00F114C1">
        <w:rPr>
          <w:rFonts w:eastAsia="Calibri"/>
          <w:bCs/>
          <w:sz w:val="24"/>
          <w:szCs w:val="24"/>
        </w:rPr>
        <w:t>а) отсутствие документов, предусмотренных подпунктами «г» – «е» пункта 2.1</w:t>
      </w:r>
      <w:r w:rsidR="00384180" w:rsidRPr="00F114C1">
        <w:rPr>
          <w:rFonts w:eastAsia="Calibri"/>
          <w:bCs/>
          <w:sz w:val="24"/>
          <w:szCs w:val="24"/>
        </w:rPr>
        <w:t>1</w:t>
      </w:r>
      <w:r w:rsidRPr="00F114C1">
        <w:rPr>
          <w:rFonts w:eastAsia="Calibri"/>
          <w:bCs/>
          <w:sz w:val="24"/>
          <w:szCs w:val="24"/>
        </w:rPr>
        <w:t>, пунктом 2.1</w:t>
      </w:r>
      <w:r w:rsidR="00384180" w:rsidRPr="00F114C1">
        <w:rPr>
          <w:rFonts w:eastAsia="Calibri"/>
          <w:bCs/>
          <w:sz w:val="24"/>
          <w:szCs w:val="24"/>
        </w:rPr>
        <w:t>2</w:t>
      </w:r>
      <w:r w:rsidRPr="00F114C1">
        <w:rPr>
          <w:rFonts w:eastAsia="Calibri"/>
          <w:bCs/>
          <w:sz w:val="24"/>
          <w:szCs w:val="24"/>
        </w:rPr>
        <w:t>.1 Административного регламента;</w:t>
      </w:r>
    </w:p>
    <w:p w:rsidR="00FE2CFE" w:rsidRPr="00F114C1" w:rsidRDefault="00FE2CFE" w:rsidP="00FE2CFE">
      <w:pPr>
        <w:suppressAutoHyphens/>
        <w:ind w:firstLine="709"/>
        <w:jc w:val="both"/>
        <w:rPr>
          <w:rFonts w:eastAsia="Calibri"/>
          <w:bCs/>
          <w:sz w:val="24"/>
          <w:szCs w:val="24"/>
        </w:rPr>
      </w:pPr>
      <w:r w:rsidRPr="00F114C1">
        <w:rPr>
          <w:rFonts w:eastAsia="Calibri"/>
          <w:bCs/>
          <w:sz w:val="24"/>
          <w:szCs w:val="24"/>
        </w:rPr>
        <w:t>б)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p w:rsidR="00FE2CFE" w:rsidRPr="00F114C1" w:rsidRDefault="00FE2CFE" w:rsidP="00FE2CFE">
      <w:pPr>
        <w:suppressAutoHyphens/>
        <w:ind w:firstLine="709"/>
        <w:jc w:val="both"/>
        <w:rPr>
          <w:rFonts w:eastAsia="Calibri"/>
          <w:bCs/>
          <w:strike/>
          <w:sz w:val="24"/>
          <w:szCs w:val="24"/>
        </w:rPr>
      </w:pPr>
      <w:r w:rsidRPr="00F114C1">
        <w:rPr>
          <w:rFonts w:eastAsia="Calibri"/>
          <w:bCs/>
          <w:sz w:val="24"/>
          <w:szCs w:val="24"/>
        </w:rPr>
        <w:t>в) 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ранее чем за три года до дня направления заявления о внесении изменений;</w:t>
      </w:r>
    </w:p>
    <w:p w:rsidR="00FE2CFE" w:rsidRPr="00F114C1" w:rsidRDefault="00FE2CFE" w:rsidP="00FE2CFE">
      <w:pPr>
        <w:suppressAutoHyphens/>
        <w:ind w:firstLine="709"/>
        <w:jc w:val="both"/>
        <w:rPr>
          <w:rFonts w:eastAsia="Calibri"/>
          <w:bCs/>
          <w:sz w:val="24"/>
          <w:szCs w:val="24"/>
        </w:rPr>
      </w:pPr>
      <w:r w:rsidRPr="00F114C1">
        <w:rPr>
          <w:rFonts w:eastAsia="Calibri"/>
          <w:bCs/>
          <w:sz w:val="24"/>
          <w:szCs w:val="24"/>
        </w:rPr>
        <w:t>г)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p w:rsidR="00FE2CFE" w:rsidRPr="00F114C1" w:rsidRDefault="00FE2CFE" w:rsidP="00FE2CFE">
      <w:pPr>
        <w:suppressAutoHyphens/>
        <w:ind w:firstLine="709"/>
        <w:jc w:val="both"/>
        <w:rPr>
          <w:rFonts w:eastAsia="Calibri"/>
          <w:bCs/>
          <w:sz w:val="24"/>
          <w:szCs w:val="24"/>
        </w:rPr>
      </w:pPr>
      <w:r w:rsidRPr="00F114C1">
        <w:rPr>
          <w:rFonts w:eastAsia="Calibri"/>
          <w:bCs/>
          <w:sz w:val="24"/>
          <w:szCs w:val="24"/>
        </w:rPr>
        <w:t>д)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p w:rsidR="00FE2CFE" w:rsidRPr="00F114C1" w:rsidRDefault="00FE2CFE" w:rsidP="00FE2CFE">
      <w:pPr>
        <w:suppressAutoHyphens/>
        <w:ind w:firstLine="709"/>
        <w:jc w:val="both"/>
        <w:rPr>
          <w:rFonts w:eastAsia="Calibri"/>
          <w:bCs/>
          <w:sz w:val="24"/>
          <w:szCs w:val="24"/>
        </w:rPr>
      </w:pPr>
      <w:r w:rsidRPr="00F114C1">
        <w:rPr>
          <w:rFonts w:eastAsia="Calibri"/>
          <w:bCs/>
          <w:sz w:val="24"/>
          <w:szCs w:val="24"/>
        </w:rPr>
        <w:t xml:space="preserve">е) подача заявления о внесении изменений менее чем за десять рабочих дней до истечения срока действия разрешения на строительство (данный подпункт не применяется в случаях, указанных в статье 4 Федерального закона от 29 декабря 2004 года № 191-ФЗ «О введении в действие Градостроительного кодекса Российской Федерации»). </w:t>
      </w:r>
    </w:p>
    <w:p w:rsidR="00FE2CFE" w:rsidRPr="00F114C1" w:rsidRDefault="00FE2CFE" w:rsidP="00FE2CFE">
      <w:pPr>
        <w:suppressAutoHyphens/>
        <w:ind w:firstLine="709"/>
        <w:jc w:val="both"/>
        <w:rPr>
          <w:rFonts w:eastAsia="Calibri"/>
          <w:bCs/>
          <w:sz w:val="24"/>
          <w:szCs w:val="24"/>
        </w:rPr>
      </w:pPr>
      <w:r w:rsidRPr="00F114C1">
        <w:rPr>
          <w:rFonts w:eastAsia="Calibri"/>
          <w:bCs/>
          <w:sz w:val="24"/>
          <w:szCs w:val="24"/>
        </w:rPr>
        <w:t>2.</w:t>
      </w:r>
      <w:r w:rsidR="00384180" w:rsidRPr="00F114C1">
        <w:rPr>
          <w:rFonts w:eastAsia="Calibri"/>
          <w:bCs/>
          <w:sz w:val="24"/>
          <w:szCs w:val="24"/>
        </w:rPr>
        <w:t>20</w:t>
      </w:r>
      <w:r w:rsidRPr="00F114C1">
        <w:rPr>
          <w:rFonts w:eastAsia="Calibri"/>
          <w:bCs/>
          <w:sz w:val="24"/>
          <w:szCs w:val="24"/>
        </w:rPr>
        <w:t>.8. В случае представления заявителем заявления об исправлении опечаток и ошибок основаниями для отказа в исправлении опечаток и ошибок в разрешении на строительство являются:</w:t>
      </w:r>
    </w:p>
    <w:p w:rsidR="00FE2CFE" w:rsidRPr="00F114C1" w:rsidRDefault="00FE2CFE" w:rsidP="00FE2CFE">
      <w:pPr>
        <w:suppressAutoHyphens/>
        <w:ind w:firstLine="709"/>
        <w:jc w:val="both"/>
        <w:rPr>
          <w:rFonts w:eastAsia="Calibri"/>
          <w:bCs/>
          <w:sz w:val="24"/>
          <w:szCs w:val="24"/>
        </w:rPr>
      </w:pPr>
      <w:r w:rsidRPr="00F114C1">
        <w:rPr>
          <w:rFonts w:eastAsia="Calibri"/>
          <w:bCs/>
          <w:sz w:val="24"/>
          <w:szCs w:val="24"/>
        </w:rPr>
        <w:t>а) несоответствие заявителя кругу лиц, указанных в пункте 1.2 Административного регламента;</w:t>
      </w:r>
    </w:p>
    <w:p w:rsidR="00FE2CFE" w:rsidRPr="00F114C1" w:rsidRDefault="00FE2CFE" w:rsidP="00FE2CFE">
      <w:pPr>
        <w:suppressAutoHyphens/>
        <w:ind w:firstLine="709"/>
        <w:jc w:val="both"/>
        <w:rPr>
          <w:rFonts w:eastAsia="Calibri"/>
          <w:bCs/>
          <w:sz w:val="24"/>
          <w:szCs w:val="24"/>
        </w:rPr>
      </w:pPr>
      <w:r w:rsidRPr="00F114C1">
        <w:rPr>
          <w:rFonts w:eastAsia="Calibri"/>
          <w:bCs/>
          <w:sz w:val="24"/>
          <w:szCs w:val="24"/>
        </w:rPr>
        <w:t>б) отсутствие опечаток и ошибок в разрешении на строительство.</w:t>
      </w:r>
    </w:p>
    <w:p w:rsidR="00FE2CFE" w:rsidRPr="00F114C1" w:rsidRDefault="00FE2CFE" w:rsidP="00FE2CFE">
      <w:pPr>
        <w:suppressAutoHyphens/>
        <w:ind w:firstLine="709"/>
        <w:jc w:val="both"/>
        <w:rPr>
          <w:rFonts w:eastAsia="Calibri"/>
          <w:bCs/>
          <w:sz w:val="24"/>
          <w:szCs w:val="24"/>
        </w:rPr>
      </w:pPr>
      <w:r w:rsidRPr="00F114C1">
        <w:rPr>
          <w:rFonts w:eastAsia="Calibri"/>
          <w:bCs/>
          <w:sz w:val="24"/>
          <w:szCs w:val="24"/>
        </w:rPr>
        <w:t>2.</w:t>
      </w:r>
      <w:r w:rsidR="006834C0" w:rsidRPr="00F114C1">
        <w:rPr>
          <w:rFonts w:eastAsia="Calibri"/>
          <w:bCs/>
          <w:sz w:val="24"/>
          <w:szCs w:val="24"/>
        </w:rPr>
        <w:t>20</w:t>
      </w:r>
      <w:r w:rsidRPr="00F114C1">
        <w:rPr>
          <w:rFonts w:eastAsia="Calibri"/>
          <w:bCs/>
          <w:sz w:val="24"/>
          <w:szCs w:val="24"/>
        </w:rPr>
        <w:t>.9. В случае представления заявления о выдаче дубликата основанием для отказа в выдаче дубликата разрешения на строительство является:</w:t>
      </w:r>
    </w:p>
    <w:p w:rsidR="00FE2CFE" w:rsidRPr="00F114C1" w:rsidRDefault="00FE2CFE" w:rsidP="00FE2CFE">
      <w:pPr>
        <w:suppressAutoHyphens/>
        <w:ind w:firstLine="709"/>
        <w:jc w:val="both"/>
        <w:rPr>
          <w:rFonts w:eastAsia="Calibri"/>
          <w:bCs/>
          <w:sz w:val="24"/>
          <w:szCs w:val="24"/>
        </w:rPr>
      </w:pPr>
      <w:r w:rsidRPr="00F114C1">
        <w:rPr>
          <w:rFonts w:eastAsia="Calibri"/>
          <w:bCs/>
          <w:sz w:val="24"/>
          <w:szCs w:val="24"/>
        </w:rPr>
        <w:t>несоответствие заявителя кругу лиц, указанных в пункте 1.2 Административного регламента.</w:t>
      </w:r>
    </w:p>
    <w:p w:rsidR="00FE2CFE" w:rsidRPr="00F114C1" w:rsidRDefault="00FE2CFE" w:rsidP="00FE2CFE">
      <w:pPr>
        <w:suppressAutoHyphens/>
        <w:ind w:firstLine="709"/>
        <w:jc w:val="both"/>
        <w:rPr>
          <w:sz w:val="24"/>
          <w:szCs w:val="24"/>
        </w:rPr>
      </w:pPr>
    </w:p>
    <w:p w:rsidR="00FE2CFE" w:rsidRPr="00F114C1" w:rsidRDefault="00FE2CFE" w:rsidP="00FE2CFE">
      <w:pPr>
        <w:pStyle w:val="ConsPlusTitle"/>
        <w:jc w:val="center"/>
        <w:outlineLvl w:val="2"/>
        <w:rPr>
          <w:rFonts w:ascii="Times New Roman" w:hAnsi="Times New Roman" w:cs="Times New Roman"/>
          <w:sz w:val="24"/>
          <w:szCs w:val="24"/>
        </w:rPr>
      </w:pPr>
      <w:r w:rsidRPr="00F114C1">
        <w:rPr>
          <w:rFonts w:ascii="Times New Roman" w:hAnsi="Times New Roman" w:cs="Times New Roman"/>
          <w:sz w:val="24"/>
          <w:szCs w:val="24"/>
        </w:rPr>
        <w:t>Размер платы, взимаемой с заявителя при предоставлении муниципальной услуги,</w:t>
      </w:r>
      <w:r w:rsidR="006834C0" w:rsidRPr="00F114C1">
        <w:rPr>
          <w:rFonts w:ascii="Times New Roman" w:hAnsi="Times New Roman" w:cs="Times New Roman"/>
          <w:sz w:val="24"/>
          <w:szCs w:val="24"/>
        </w:rPr>
        <w:t xml:space="preserve"> </w:t>
      </w:r>
      <w:r w:rsidRPr="00F114C1">
        <w:rPr>
          <w:rFonts w:ascii="Times New Roman" w:hAnsi="Times New Roman" w:cs="Times New Roman"/>
          <w:sz w:val="24"/>
          <w:szCs w:val="24"/>
        </w:rPr>
        <w:t xml:space="preserve">и способы ее взимания </w:t>
      </w:r>
    </w:p>
    <w:p w:rsidR="00FE2CFE" w:rsidRPr="00F114C1" w:rsidRDefault="00FE2CFE" w:rsidP="00FE2CFE">
      <w:pPr>
        <w:pStyle w:val="ConsPlusTitle"/>
        <w:jc w:val="center"/>
        <w:outlineLvl w:val="2"/>
        <w:rPr>
          <w:rFonts w:ascii="Times New Roman" w:hAnsi="Times New Roman" w:cs="Times New Roman"/>
          <w:sz w:val="24"/>
          <w:szCs w:val="24"/>
        </w:rPr>
      </w:pPr>
    </w:p>
    <w:p w:rsidR="00FE2CFE" w:rsidRPr="00F114C1" w:rsidRDefault="00FE2CFE" w:rsidP="00FE2CFE">
      <w:pPr>
        <w:pStyle w:val="ConsPlusNormal"/>
        <w:ind w:firstLine="540"/>
        <w:jc w:val="both"/>
        <w:rPr>
          <w:rFonts w:ascii="Times New Roman" w:hAnsi="Times New Roman" w:cs="Times New Roman"/>
          <w:sz w:val="24"/>
          <w:szCs w:val="24"/>
        </w:rPr>
      </w:pPr>
      <w:r w:rsidRPr="00F114C1">
        <w:rPr>
          <w:rFonts w:ascii="Times New Roman" w:hAnsi="Times New Roman" w:cs="Times New Roman"/>
          <w:sz w:val="24"/>
          <w:szCs w:val="24"/>
        </w:rPr>
        <w:t>2.2</w:t>
      </w:r>
      <w:r w:rsidR="006834C0" w:rsidRPr="00F114C1">
        <w:rPr>
          <w:rFonts w:ascii="Times New Roman" w:hAnsi="Times New Roman" w:cs="Times New Roman"/>
          <w:sz w:val="24"/>
          <w:szCs w:val="24"/>
        </w:rPr>
        <w:t>1</w:t>
      </w:r>
      <w:r w:rsidRPr="00F114C1">
        <w:rPr>
          <w:rFonts w:ascii="Times New Roman" w:hAnsi="Times New Roman" w:cs="Times New Roman"/>
          <w:sz w:val="24"/>
          <w:szCs w:val="24"/>
        </w:rPr>
        <w:t>. Предоставление услуги осуществляется без взимания платы.</w:t>
      </w:r>
    </w:p>
    <w:p w:rsidR="00FE2CFE" w:rsidRPr="00F114C1" w:rsidRDefault="00FE2CFE" w:rsidP="00FE2CFE">
      <w:pPr>
        <w:pStyle w:val="ConsPlusNormal"/>
        <w:ind w:firstLine="567"/>
        <w:jc w:val="both"/>
        <w:rPr>
          <w:rFonts w:ascii="Times New Roman" w:hAnsi="Times New Roman" w:cs="Times New Roman"/>
          <w:sz w:val="24"/>
          <w:szCs w:val="24"/>
        </w:rPr>
      </w:pPr>
    </w:p>
    <w:p w:rsidR="00FE2CFE" w:rsidRPr="00F114C1" w:rsidRDefault="00FE2CFE" w:rsidP="00FE2CFE">
      <w:pPr>
        <w:pStyle w:val="ConsPlusTitle"/>
        <w:jc w:val="center"/>
        <w:outlineLvl w:val="2"/>
        <w:rPr>
          <w:rFonts w:ascii="Times New Roman" w:hAnsi="Times New Roman" w:cs="Times New Roman"/>
          <w:sz w:val="24"/>
          <w:szCs w:val="24"/>
        </w:rPr>
      </w:pPr>
      <w:r w:rsidRPr="00F114C1">
        <w:rPr>
          <w:rFonts w:ascii="Times New Roman" w:hAnsi="Times New Roman" w:cs="Times New Roman"/>
          <w:sz w:val="24"/>
          <w:szCs w:val="24"/>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FE2CFE" w:rsidRPr="00F114C1" w:rsidRDefault="00FE2CFE" w:rsidP="00FE2CFE">
      <w:pPr>
        <w:pStyle w:val="ConsPlusNormal"/>
        <w:jc w:val="both"/>
        <w:rPr>
          <w:rFonts w:ascii="Times New Roman" w:hAnsi="Times New Roman" w:cs="Times New Roman"/>
          <w:sz w:val="24"/>
          <w:szCs w:val="24"/>
        </w:rPr>
      </w:pPr>
    </w:p>
    <w:p w:rsidR="00FE2CFE" w:rsidRPr="00F114C1" w:rsidRDefault="00FE2CFE" w:rsidP="00FE2CFE">
      <w:pPr>
        <w:suppressAutoHyphens/>
        <w:ind w:firstLine="709"/>
        <w:jc w:val="both"/>
        <w:rPr>
          <w:rFonts w:eastAsia="Calibri"/>
          <w:bCs/>
          <w:sz w:val="24"/>
          <w:szCs w:val="24"/>
        </w:rPr>
      </w:pPr>
      <w:r w:rsidRPr="00F114C1">
        <w:rPr>
          <w:rFonts w:eastAsia="Calibri"/>
          <w:bCs/>
          <w:sz w:val="24"/>
          <w:szCs w:val="24"/>
        </w:rPr>
        <w:lastRenderedPageBreak/>
        <w:t>2.2</w:t>
      </w:r>
      <w:r w:rsidR="006834C0" w:rsidRPr="00F114C1">
        <w:rPr>
          <w:rFonts w:eastAsia="Calibri"/>
          <w:bCs/>
          <w:sz w:val="24"/>
          <w:szCs w:val="24"/>
        </w:rPr>
        <w:t>2</w:t>
      </w:r>
      <w:r w:rsidRPr="00F114C1">
        <w:rPr>
          <w:rFonts w:eastAsia="Calibri"/>
          <w:bCs/>
          <w:sz w:val="24"/>
          <w:szCs w:val="24"/>
        </w:rPr>
        <w:t>. Максимальный срок ожидания в очереди при подаче запроса о предоставлении муниципальной услуги, при получении результата предоставления услуги в уполномоченном органе или многофункциональном центре составляет не более пятнадцати минут.</w:t>
      </w:r>
    </w:p>
    <w:p w:rsidR="00FE2CFE" w:rsidRPr="00F114C1" w:rsidRDefault="00FE2CFE" w:rsidP="00FE2CFE">
      <w:pPr>
        <w:suppressAutoHyphens/>
        <w:ind w:firstLine="709"/>
        <w:jc w:val="both"/>
        <w:rPr>
          <w:sz w:val="24"/>
          <w:szCs w:val="24"/>
        </w:rPr>
      </w:pPr>
    </w:p>
    <w:p w:rsidR="00FE2CFE" w:rsidRPr="00F114C1" w:rsidRDefault="00FE2CFE" w:rsidP="00FE2CFE">
      <w:pPr>
        <w:pStyle w:val="ConsPlusTitle"/>
        <w:jc w:val="center"/>
        <w:outlineLvl w:val="2"/>
        <w:rPr>
          <w:rFonts w:ascii="Times New Roman" w:hAnsi="Times New Roman" w:cs="Times New Roman"/>
          <w:sz w:val="24"/>
          <w:szCs w:val="24"/>
        </w:rPr>
      </w:pPr>
      <w:r w:rsidRPr="00F114C1">
        <w:rPr>
          <w:rFonts w:ascii="Times New Roman" w:hAnsi="Times New Roman" w:cs="Times New Roman"/>
          <w:sz w:val="24"/>
          <w:szCs w:val="24"/>
        </w:rPr>
        <w:t xml:space="preserve">Срок регистрации запроса заявителя о предоставлении муниципальной услуги </w:t>
      </w:r>
    </w:p>
    <w:p w:rsidR="00FE2CFE" w:rsidRPr="00F114C1" w:rsidRDefault="00FE2CFE" w:rsidP="00FE2CFE">
      <w:pPr>
        <w:pStyle w:val="ConsPlusTitle"/>
        <w:jc w:val="center"/>
        <w:rPr>
          <w:rFonts w:ascii="Times New Roman" w:hAnsi="Times New Roman" w:cs="Times New Roman"/>
          <w:sz w:val="24"/>
          <w:szCs w:val="24"/>
        </w:rPr>
      </w:pPr>
    </w:p>
    <w:p w:rsidR="00FE2CFE" w:rsidRPr="00F114C1" w:rsidRDefault="00FE2CFE" w:rsidP="00FE2CFE">
      <w:pPr>
        <w:pStyle w:val="ConsPlusNormal"/>
        <w:ind w:firstLine="540"/>
        <w:jc w:val="both"/>
        <w:rPr>
          <w:rFonts w:ascii="Times New Roman" w:hAnsi="Times New Roman" w:cs="Times New Roman"/>
          <w:sz w:val="24"/>
          <w:szCs w:val="24"/>
        </w:rPr>
      </w:pPr>
      <w:r w:rsidRPr="00F114C1">
        <w:rPr>
          <w:rFonts w:ascii="Times New Roman" w:hAnsi="Times New Roman" w:cs="Times New Roman"/>
          <w:sz w:val="24"/>
          <w:szCs w:val="24"/>
        </w:rPr>
        <w:t>2.2</w:t>
      </w:r>
      <w:r w:rsidR="006834C0" w:rsidRPr="00F114C1">
        <w:rPr>
          <w:rFonts w:ascii="Times New Roman" w:hAnsi="Times New Roman" w:cs="Times New Roman"/>
          <w:sz w:val="24"/>
          <w:szCs w:val="24"/>
        </w:rPr>
        <w:t>3</w:t>
      </w:r>
      <w:r w:rsidRPr="00F114C1">
        <w:rPr>
          <w:rFonts w:ascii="Times New Roman" w:hAnsi="Times New Roman" w:cs="Times New Roman"/>
          <w:sz w:val="24"/>
          <w:szCs w:val="24"/>
        </w:rPr>
        <w:t>. Регистрация заявления о выдаче разрешения на строительство, заявления о внесении изменений, уведомления, заявления об исправлении опечаток и ошибок, заявления о выдаче дубликата, а также прилагаемых к ним документов, представленных заявителем способами, указанными в пункте 2.1</w:t>
      </w:r>
      <w:r w:rsidR="006834C0" w:rsidRPr="00F114C1">
        <w:rPr>
          <w:rFonts w:ascii="Times New Roman" w:hAnsi="Times New Roman" w:cs="Times New Roman"/>
          <w:sz w:val="24"/>
          <w:szCs w:val="24"/>
        </w:rPr>
        <w:t>5</w:t>
      </w:r>
      <w:r w:rsidRPr="00F114C1">
        <w:rPr>
          <w:rFonts w:ascii="Times New Roman" w:hAnsi="Times New Roman" w:cs="Times New Roman"/>
          <w:sz w:val="24"/>
          <w:szCs w:val="24"/>
        </w:rPr>
        <w:t xml:space="preserve"> Административного регламента, осуществляется не позднее одного рабочего дня, следующего за днем его поступления в уполномоченный орган.</w:t>
      </w:r>
    </w:p>
    <w:p w:rsidR="00FE2CFE" w:rsidRPr="00F114C1" w:rsidRDefault="00FE2CFE" w:rsidP="00FE2CFE">
      <w:pPr>
        <w:pStyle w:val="ConsPlusNormal"/>
        <w:ind w:firstLine="540"/>
        <w:jc w:val="both"/>
        <w:rPr>
          <w:rFonts w:ascii="Times New Roman" w:hAnsi="Times New Roman" w:cs="Times New Roman"/>
          <w:sz w:val="24"/>
          <w:szCs w:val="24"/>
        </w:rPr>
      </w:pPr>
      <w:r w:rsidRPr="00F114C1">
        <w:rPr>
          <w:rFonts w:ascii="Times New Roman" w:hAnsi="Times New Roman" w:cs="Times New Roman"/>
          <w:sz w:val="24"/>
          <w:szCs w:val="24"/>
        </w:rPr>
        <w:t>В случае представления указанных заявлений в электронной форме посредством ЕПГУ, ЕИСЖС вне рабочего времени уполномоченного органа, в выходной, нерабочий праздничный день, днем получения заявления считается первый рабочий день, следующий за днем представления заявителем заявления о предоставлении муниципальной услуги.</w:t>
      </w:r>
    </w:p>
    <w:p w:rsidR="00FE2CFE" w:rsidRPr="00F114C1" w:rsidRDefault="00FE2CFE" w:rsidP="00FE2CFE">
      <w:pPr>
        <w:pStyle w:val="ConsPlusNormal"/>
        <w:ind w:firstLine="540"/>
        <w:jc w:val="both"/>
        <w:rPr>
          <w:rFonts w:ascii="Times New Roman" w:hAnsi="Times New Roman" w:cs="Times New Roman"/>
          <w:sz w:val="24"/>
          <w:szCs w:val="24"/>
        </w:rPr>
      </w:pPr>
      <w:r w:rsidRPr="00F114C1">
        <w:rPr>
          <w:rFonts w:ascii="Times New Roman" w:hAnsi="Times New Roman" w:cs="Times New Roman"/>
          <w:sz w:val="24"/>
          <w:szCs w:val="24"/>
        </w:rPr>
        <w:t>Данное заявление считается полученным уполномоченным органом со дня его регистрации.</w:t>
      </w:r>
    </w:p>
    <w:p w:rsidR="00FE2CFE" w:rsidRPr="00F114C1" w:rsidRDefault="00FE2CFE" w:rsidP="00FE2CFE">
      <w:pPr>
        <w:pStyle w:val="ConsPlusNormal"/>
        <w:ind w:firstLine="540"/>
        <w:jc w:val="both"/>
        <w:rPr>
          <w:rFonts w:ascii="Times New Roman" w:hAnsi="Times New Roman" w:cs="Times New Roman"/>
          <w:sz w:val="24"/>
          <w:szCs w:val="24"/>
        </w:rPr>
      </w:pPr>
    </w:p>
    <w:p w:rsidR="00FE2CFE" w:rsidRPr="00F114C1" w:rsidRDefault="00FE2CFE" w:rsidP="00FE2CFE">
      <w:pPr>
        <w:pStyle w:val="ConsPlusTitle"/>
        <w:jc w:val="center"/>
        <w:outlineLvl w:val="2"/>
        <w:rPr>
          <w:rFonts w:ascii="Times New Roman" w:hAnsi="Times New Roman" w:cs="Times New Roman"/>
          <w:sz w:val="24"/>
          <w:szCs w:val="24"/>
        </w:rPr>
      </w:pPr>
      <w:r w:rsidRPr="00F114C1">
        <w:rPr>
          <w:rFonts w:ascii="Times New Roman" w:hAnsi="Times New Roman" w:cs="Times New Roman"/>
          <w:sz w:val="24"/>
          <w:szCs w:val="24"/>
        </w:rPr>
        <w:t>Требования к помещениям, в которых предоставляются муниципальные услуги</w:t>
      </w:r>
    </w:p>
    <w:p w:rsidR="00FE2CFE" w:rsidRPr="00F114C1" w:rsidRDefault="00FE2CFE" w:rsidP="00FE2CFE">
      <w:pPr>
        <w:pStyle w:val="ConsPlusNormal"/>
        <w:ind w:firstLine="540"/>
        <w:jc w:val="both"/>
        <w:rPr>
          <w:rFonts w:ascii="Times New Roman" w:hAnsi="Times New Roman" w:cs="Times New Roman"/>
          <w:sz w:val="24"/>
          <w:szCs w:val="24"/>
        </w:rPr>
      </w:pPr>
    </w:p>
    <w:p w:rsidR="00FE2CFE" w:rsidRPr="00F114C1" w:rsidRDefault="00FE2CFE" w:rsidP="00FE2CFE">
      <w:pPr>
        <w:suppressAutoHyphens/>
        <w:ind w:firstLine="709"/>
        <w:jc w:val="both"/>
        <w:rPr>
          <w:sz w:val="24"/>
          <w:szCs w:val="24"/>
          <w:lang w:eastAsia="ru-RU"/>
        </w:rPr>
      </w:pPr>
      <w:r w:rsidRPr="00F114C1">
        <w:rPr>
          <w:sz w:val="24"/>
          <w:szCs w:val="24"/>
          <w:lang w:eastAsia="ru-RU"/>
        </w:rPr>
        <w:t>2.2</w:t>
      </w:r>
      <w:r w:rsidR="006834C0" w:rsidRPr="00F114C1">
        <w:rPr>
          <w:sz w:val="24"/>
          <w:szCs w:val="24"/>
          <w:lang w:eastAsia="ru-RU"/>
        </w:rPr>
        <w:t>4</w:t>
      </w:r>
      <w:r w:rsidRPr="00F114C1">
        <w:rPr>
          <w:sz w:val="24"/>
          <w:szCs w:val="24"/>
          <w:lang w:eastAsia="ru-RU"/>
        </w:rPr>
        <w:t>.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FE2CFE" w:rsidRPr="00F114C1" w:rsidRDefault="00FE2CFE" w:rsidP="00FE2CFE">
      <w:pPr>
        <w:suppressAutoHyphens/>
        <w:ind w:firstLine="709"/>
        <w:jc w:val="both"/>
        <w:rPr>
          <w:sz w:val="24"/>
          <w:szCs w:val="24"/>
          <w:lang w:eastAsia="ru-RU"/>
        </w:rPr>
      </w:pPr>
      <w:r w:rsidRPr="00F114C1">
        <w:rPr>
          <w:sz w:val="24"/>
          <w:szCs w:val="24"/>
          <w:lang w:eastAsia="ru-RU"/>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FE2CFE" w:rsidRPr="00F114C1" w:rsidRDefault="00FE2CFE" w:rsidP="00FE2CFE">
      <w:pPr>
        <w:suppressAutoHyphens/>
        <w:ind w:firstLine="709"/>
        <w:jc w:val="both"/>
        <w:rPr>
          <w:sz w:val="24"/>
          <w:szCs w:val="24"/>
          <w:lang w:eastAsia="ru-RU"/>
        </w:rPr>
      </w:pPr>
      <w:r w:rsidRPr="00F114C1">
        <w:rPr>
          <w:sz w:val="24"/>
          <w:szCs w:val="24"/>
          <w:lang w:eastAsia="ru-RU"/>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FE2CFE" w:rsidRPr="00F114C1" w:rsidRDefault="00FE2CFE" w:rsidP="00FE2CFE">
      <w:pPr>
        <w:suppressAutoHyphens/>
        <w:ind w:firstLine="709"/>
        <w:jc w:val="both"/>
        <w:rPr>
          <w:sz w:val="24"/>
          <w:szCs w:val="24"/>
          <w:lang w:eastAsia="ru-RU"/>
        </w:rPr>
      </w:pPr>
      <w:r w:rsidRPr="00F114C1">
        <w:rPr>
          <w:sz w:val="24"/>
          <w:szCs w:val="24"/>
          <w:lang w:eastAsia="ru-RU"/>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E2CFE" w:rsidRPr="00F114C1" w:rsidRDefault="00FE2CFE" w:rsidP="00FE2CFE">
      <w:pPr>
        <w:suppressAutoHyphens/>
        <w:ind w:firstLine="709"/>
        <w:jc w:val="both"/>
        <w:rPr>
          <w:sz w:val="24"/>
          <w:szCs w:val="24"/>
          <w:lang w:eastAsia="ru-RU"/>
        </w:rPr>
      </w:pPr>
      <w:r w:rsidRPr="00F114C1">
        <w:rPr>
          <w:sz w:val="24"/>
          <w:szCs w:val="24"/>
          <w:lang w:eastAsia="ru-RU"/>
        </w:rPr>
        <w:t>Центральный вход в здание уполномоченного органа должен быть оборудован информационной табличкой (вывеской), содержащей информацию:</w:t>
      </w:r>
    </w:p>
    <w:p w:rsidR="00FE2CFE" w:rsidRPr="00F114C1" w:rsidRDefault="00FE2CFE" w:rsidP="00FE2CFE">
      <w:pPr>
        <w:suppressAutoHyphens/>
        <w:ind w:firstLine="709"/>
        <w:jc w:val="both"/>
        <w:rPr>
          <w:sz w:val="24"/>
          <w:szCs w:val="24"/>
          <w:lang w:eastAsia="ru-RU"/>
        </w:rPr>
      </w:pPr>
      <w:r w:rsidRPr="00F114C1">
        <w:rPr>
          <w:sz w:val="24"/>
          <w:szCs w:val="24"/>
          <w:lang w:eastAsia="ru-RU"/>
        </w:rPr>
        <w:t>наименование;</w:t>
      </w:r>
    </w:p>
    <w:p w:rsidR="00FE2CFE" w:rsidRPr="00F114C1" w:rsidRDefault="00FE2CFE" w:rsidP="00FE2CFE">
      <w:pPr>
        <w:suppressAutoHyphens/>
        <w:ind w:firstLine="709"/>
        <w:jc w:val="both"/>
        <w:rPr>
          <w:sz w:val="24"/>
          <w:szCs w:val="24"/>
          <w:lang w:eastAsia="ru-RU"/>
        </w:rPr>
      </w:pPr>
      <w:r w:rsidRPr="00F114C1">
        <w:rPr>
          <w:sz w:val="24"/>
          <w:szCs w:val="24"/>
          <w:lang w:eastAsia="ru-RU"/>
        </w:rPr>
        <w:t>местонахождение и юридический адрес;</w:t>
      </w:r>
    </w:p>
    <w:p w:rsidR="00FE2CFE" w:rsidRPr="00F114C1" w:rsidRDefault="00FE2CFE" w:rsidP="00FE2CFE">
      <w:pPr>
        <w:suppressAutoHyphens/>
        <w:ind w:firstLine="709"/>
        <w:jc w:val="both"/>
        <w:rPr>
          <w:sz w:val="24"/>
          <w:szCs w:val="24"/>
          <w:lang w:eastAsia="ru-RU"/>
        </w:rPr>
      </w:pPr>
      <w:r w:rsidRPr="00F114C1">
        <w:rPr>
          <w:sz w:val="24"/>
          <w:szCs w:val="24"/>
          <w:lang w:eastAsia="ru-RU"/>
        </w:rPr>
        <w:t>режим работы;</w:t>
      </w:r>
    </w:p>
    <w:p w:rsidR="00FE2CFE" w:rsidRPr="00F114C1" w:rsidRDefault="00FE2CFE" w:rsidP="00FE2CFE">
      <w:pPr>
        <w:suppressAutoHyphens/>
        <w:ind w:firstLine="709"/>
        <w:jc w:val="both"/>
        <w:rPr>
          <w:sz w:val="24"/>
          <w:szCs w:val="24"/>
          <w:lang w:eastAsia="ru-RU"/>
        </w:rPr>
      </w:pPr>
      <w:r w:rsidRPr="00F114C1">
        <w:rPr>
          <w:sz w:val="24"/>
          <w:szCs w:val="24"/>
          <w:lang w:eastAsia="ru-RU"/>
        </w:rPr>
        <w:t>график приема;</w:t>
      </w:r>
    </w:p>
    <w:p w:rsidR="00FE2CFE" w:rsidRPr="00F114C1" w:rsidRDefault="00FE2CFE" w:rsidP="00FE2CFE">
      <w:pPr>
        <w:suppressAutoHyphens/>
        <w:ind w:firstLine="709"/>
        <w:jc w:val="both"/>
        <w:rPr>
          <w:sz w:val="24"/>
          <w:szCs w:val="24"/>
          <w:lang w:eastAsia="ru-RU"/>
        </w:rPr>
      </w:pPr>
      <w:r w:rsidRPr="00F114C1">
        <w:rPr>
          <w:sz w:val="24"/>
          <w:szCs w:val="24"/>
          <w:lang w:eastAsia="ru-RU"/>
        </w:rPr>
        <w:t>номера телефонов для справок.</w:t>
      </w:r>
    </w:p>
    <w:p w:rsidR="00FE2CFE" w:rsidRPr="00F114C1" w:rsidRDefault="00FE2CFE" w:rsidP="00FE2CFE">
      <w:pPr>
        <w:suppressAutoHyphens/>
        <w:ind w:firstLine="709"/>
        <w:jc w:val="both"/>
        <w:rPr>
          <w:sz w:val="24"/>
          <w:szCs w:val="24"/>
          <w:lang w:eastAsia="ru-RU"/>
        </w:rPr>
      </w:pPr>
      <w:r w:rsidRPr="00F114C1">
        <w:rPr>
          <w:sz w:val="24"/>
          <w:szCs w:val="24"/>
          <w:lang w:eastAsia="ru-RU"/>
        </w:rPr>
        <w:t>Помещения, в которых предоставляется услуга, должны соответствовать санитарно-эпидемиологическим правилам и нормативам.</w:t>
      </w:r>
    </w:p>
    <w:p w:rsidR="00FE2CFE" w:rsidRPr="00F114C1" w:rsidRDefault="00FE2CFE" w:rsidP="00FE2CFE">
      <w:pPr>
        <w:suppressAutoHyphens/>
        <w:ind w:firstLine="709"/>
        <w:jc w:val="both"/>
        <w:rPr>
          <w:sz w:val="24"/>
          <w:szCs w:val="24"/>
          <w:lang w:eastAsia="ru-RU"/>
        </w:rPr>
      </w:pPr>
      <w:r w:rsidRPr="00F114C1">
        <w:rPr>
          <w:sz w:val="24"/>
          <w:szCs w:val="24"/>
          <w:lang w:eastAsia="ru-RU"/>
        </w:rPr>
        <w:t>Помещения, в которых предоставляется услуга, оснащаются:</w:t>
      </w:r>
    </w:p>
    <w:p w:rsidR="00FE2CFE" w:rsidRPr="00F114C1" w:rsidRDefault="00FE2CFE" w:rsidP="00FE2CFE">
      <w:pPr>
        <w:suppressAutoHyphens/>
        <w:ind w:firstLine="709"/>
        <w:jc w:val="both"/>
        <w:rPr>
          <w:sz w:val="24"/>
          <w:szCs w:val="24"/>
          <w:lang w:eastAsia="ru-RU"/>
        </w:rPr>
      </w:pPr>
      <w:r w:rsidRPr="00F114C1">
        <w:rPr>
          <w:sz w:val="24"/>
          <w:szCs w:val="24"/>
          <w:lang w:eastAsia="ru-RU"/>
        </w:rPr>
        <w:t>противопожарной системой и средствами пожаротушения;</w:t>
      </w:r>
    </w:p>
    <w:p w:rsidR="00FE2CFE" w:rsidRPr="00F114C1" w:rsidRDefault="00FE2CFE" w:rsidP="00FE2CFE">
      <w:pPr>
        <w:suppressAutoHyphens/>
        <w:ind w:firstLine="709"/>
        <w:jc w:val="both"/>
        <w:rPr>
          <w:sz w:val="24"/>
          <w:szCs w:val="24"/>
          <w:lang w:eastAsia="ru-RU"/>
        </w:rPr>
      </w:pPr>
      <w:r w:rsidRPr="00F114C1">
        <w:rPr>
          <w:sz w:val="24"/>
          <w:szCs w:val="24"/>
          <w:lang w:eastAsia="ru-RU"/>
        </w:rPr>
        <w:t>системой оповещения о возникновении чрезвычайной ситуации;</w:t>
      </w:r>
    </w:p>
    <w:p w:rsidR="00FE2CFE" w:rsidRPr="00F114C1" w:rsidRDefault="00FE2CFE" w:rsidP="00FE2CFE">
      <w:pPr>
        <w:suppressAutoHyphens/>
        <w:ind w:firstLine="709"/>
        <w:jc w:val="both"/>
        <w:rPr>
          <w:sz w:val="24"/>
          <w:szCs w:val="24"/>
          <w:lang w:eastAsia="ru-RU"/>
        </w:rPr>
      </w:pPr>
      <w:r w:rsidRPr="00F114C1">
        <w:rPr>
          <w:sz w:val="24"/>
          <w:szCs w:val="24"/>
          <w:lang w:eastAsia="ru-RU"/>
        </w:rPr>
        <w:t>средствами оказания первой медицинской помощи;</w:t>
      </w:r>
    </w:p>
    <w:p w:rsidR="00FE2CFE" w:rsidRPr="00F114C1" w:rsidRDefault="00FE2CFE" w:rsidP="00FE2CFE">
      <w:pPr>
        <w:suppressAutoHyphens/>
        <w:ind w:firstLine="709"/>
        <w:jc w:val="both"/>
        <w:rPr>
          <w:sz w:val="24"/>
          <w:szCs w:val="24"/>
          <w:lang w:eastAsia="ru-RU"/>
        </w:rPr>
      </w:pPr>
      <w:r w:rsidRPr="00F114C1">
        <w:rPr>
          <w:sz w:val="24"/>
          <w:szCs w:val="24"/>
          <w:lang w:eastAsia="ru-RU"/>
        </w:rPr>
        <w:t>туалетными комнатами для посетителей.</w:t>
      </w:r>
    </w:p>
    <w:p w:rsidR="00FE2CFE" w:rsidRPr="00F114C1" w:rsidRDefault="00FE2CFE" w:rsidP="00FE2CFE">
      <w:pPr>
        <w:suppressAutoHyphens/>
        <w:ind w:firstLine="709"/>
        <w:jc w:val="both"/>
        <w:rPr>
          <w:sz w:val="24"/>
          <w:szCs w:val="24"/>
          <w:lang w:eastAsia="ru-RU"/>
        </w:rPr>
      </w:pPr>
      <w:r w:rsidRPr="00F114C1">
        <w:rPr>
          <w:sz w:val="24"/>
          <w:szCs w:val="24"/>
          <w:lang w:eastAsia="ru-RU"/>
        </w:rPr>
        <w:t xml:space="preserve">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w:t>
      </w:r>
      <w:r w:rsidRPr="00F114C1">
        <w:rPr>
          <w:sz w:val="24"/>
          <w:szCs w:val="24"/>
          <w:lang w:eastAsia="ru-RU"/>
        </w:rPr>
        <w:lastRenderedPageBreak/>
        <w:t>а также информационными стендами.</w:t>
      </w:r>
    </w:p>
    <w:p w:rsidR="00FE2CFE" w:rsidRPr="00F114C1" w:rsidRDefault="00FE2CFE" w:rsidP="00FE2CFE">
      <w:pPr>
        <w:suppressAutoHyphens/>
        <w:ind w:firstLine="709"/>
        <w:jc w:val="both"/>
        <w:rPr>
          <w:sz w:val="24"/>
          <w:szCs w:val="24"/>
          <w:lang w:eastAsia="ru-RU"/>
        </w:rPr>
      </w:pPr>
      <w:r w:rsidRPr="00F114C1">
        <w:rPr>
          <w:sz w:val="24"/>
          <w:szCs w:val="24"/>
          <w:lang w:eastAsia="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E2CFE" w:rsidRPr="00F114C1" w:rsidRDefault="00FE2CFE" w:rsidP="00FE2CFE">
      <w:pPr>
        <w:suppressAutoHyphens/>
        <w:ind w:firstLine="709"/>
        <w:jc w:val="both"/>
        <w:rPr>
          <w:sz w:val="24"/>
          <w:szCs w:val="24"/>
          <w:lang w:eastAsia="ru-RU"/>
        </w:rPr>
      </w:pPr>
      <w:r w:rsidRPr="00F114C1">
        <w:rPr>
          <w:sz w:val="24"/>
          <w:szCs w:val="24"/>
          <w:lang w:eastAsia="ru-RU"/>
        </w:rPr>
        <w:t>Места для заполнения заявлений о предоставлении муниципальной услуги оборудуются стульями, столами (стойками), бланками заявлений о выдаче разрешения на строительство, заявлений о внесении изменений, заявлений об исправлении опечаток и ошибок, заявлений о выдаче дубликата, письменными принадлежностями.</w:t>
      </w:r>
    </w:p>
    <w:p w:rsidR="00FE2CFE" w:rsidRPr="00F114C1" w:rsidRDefault="00FE2CFE" w:rsidP="00FE2CFE">
      <w:pPr>
        <w:suppressAutoHyphens/>
        <w:ind w:firstLine="709"/>
        <w:jc w:val="both"/>
        <w:rPr>
          <w:sz w:val="24"/>
          <w:szCs w:val="24"/>
          <w:lang w:eastAsia="ru-RU"/>
        </w:rPr>
      </w:pPr>
      <w:r w:rsidRPr="00F114C1">
        <w:rPr>
          <w:sz w:val="24"/>
          <w:szCs w:val="24"/>
          <w:lang w:eastAsia="ru-RU"/>
        </w:rPr>
        <w:t>Места приема заявителей оборудуются информационными табличками (вывесками) с указанием:</w:t>
      </w:r>
    </w:p>
    <w:p w:rsidR="00FE2CFE" w:rsidRPr="00F114C1" w:rsidRDefault="00FE2CFE" w:rsidP="00FE2CFE">
      <w:pPr>
        <w:suppressAutoHyphens/>
        <w:ind w:firstLine="709"/>
        <w:jc w:val="both"/>
        <w:rPr>
          <w:sz w:val="24"/>
          <w:szCs w:val="24"/>
          <w:lang w:eastAsia="ru-RU"/>
        </w:rPr>
      </w:pPr>
      <w:r w:rsidRPr="00F114C1">
        <w:rPr>
          <w:sz w:val="24"/>
          <w:szCs w:val="24"/>
          <w:lang w:eastAsia="ru-RU"/>
        </w:rPr>
        <w:t>номера кабинета и наименования отдела;</w:t>
      </w:r>
    </w:p>
    <w:p w:rsidR="00FE2CFE" w:rsidRPr="00F114C1" w:rsidRDefault="00FE2CFE" w:rsidP="00FE2CFE">
      <w:pPr>
        <w:suppressAutoHyphens/>
        <w:ind w:firstLine="709"/>
        <w:jc w:val="both"/>
        <w:rPr>
          <w:sz w:val="24"/>
          <w:szCs w:val="24"/>
          <w:lang w:eastAsia="ru-RU"/>
        </w:rPr>
      </w:pPr>
      <w:r w:rsidRPr="00F114C1">
        <w:rPr>
          <w:sz w:val="24"/>
          <w:szCs w:val="24"/>
          <w:lang w:eastAsia="ru-RU"/>
        </w:rPr>
        <w:t>фамилии, имени и отчества (последнее – при наличии), должности ответственного лица за прием документов;</w:t>
      </w:r>
    </w:p>
    <w:p w:rsidR="00FE2CFE" w:rsidRPr="00F114C1" w:rsidRDefault="00FE2CFE" w:rsidP="00FE2CFE">
      <w:pPr>
        <w:suppressAutoHyphens/>
        <w:ind w:firstLine="709"/>
        <w:jc w:val="both"/>
        <w:rPr>
          <w:sz w:val="24"/>
          <w:szCs w:val="24"/>
          <w:lang w:eastAsia="ru-RU"/>
        </w:rPr>
      </w:pPr>
      <w:r w:rsidRPr="00F114C1">
        <w:rPr>
          <w:sz w:val="24"/>
          <w:szCs w:val="24"/>
          <w:lang w:eastAsia="ru-RU"/>
        </w:rPr>
        <w:t>графика приема заявителей.</w:t>
      </w:r>
    </w:p>
    <w:p w:rsidR="00FE2CFE" w:rsidRPr="00F114C1" w:rsidRDefault="00FE2CFE" w:rsidP="00FE2CFE">
      <w:pPr>
        <w:suppressAutoHyphens/>
        <w:ind w:firstLine="709"/>
        <w:jc w:val="both"/>
        <w:rPr>
          <w:sz w:val="24"/>
          <w:szCs w:val="24"/>
          <w:lang w:eastAsia="ru-RU"/>
        </w:rPr>
      </w:pPr>
      <w:r w:rsidRPr="00F114C1">
        <w:rPr>
          <w:sz w:val="24"/>
          <w:szCs w:val="24"/>
          <w:lang w:eastAsia="ru-RU"/>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E2CFE" w:rsidRPr="00F114C1" w:rsidRDefault="00FE2CFE" w:rsidP="00FE2CFE">
      <w:pPr>
        <w:suppressAutoHyphens/>
        <w:ind w:firstLine="709"/>
        <w:jc w:val="both"/>
        <w:rPr>
          <w:sz w:val="24"/>
          <w:szCs w:val="24"/>
          <w:lang w:eastAsia="ru-RU"/>
        </w:rPr>
      </w:pPr>
      <w:r w:rsidRPr="00F114C1">
        <w:rPr>
          <w:sz w:val="24"/>
          <w:szCs w:val="24"/>
          <w:lang w:eastAsia="ru-RU"/>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FE2CFE" w:rsidRPr="00F114C1" w:rsidRDefault="00FE2CFE" w:rsidP="00FE2CFE">
      <w:pPr>
        <w:suppressAutoHyphens/>
        <w:ind w:firstLine="709"/>
        <w:jc w:val="both"/>
        <w:rPr>
          <w:sz w:val="24"/>
          <w:szCs w:val="24"/>
          <w:lang w:eastAsia="ru-RU"/>
        </w:rPr>
      </w:pPr>
      <w:r w:rsidRPr="00F114C1">
        <w:rPr>
          <w:sz w:val="24"/>
          <w:szCs w:val="24"/>
          <w:lang w:eastAsia="ru-RU"/>
        </w:rPr>
        <w:t>При предоставлении услуги инвалидам обеспечиваются:</w:t>
      </w:r>
    </w:p>
    <w:p w:rsidR="00FE2CFE" w:rsidRPr="00F114C1" w:rsidRDefault="00FE2CFE" w:rsidP="00FE2CFE">
      <w:pPr>
        <w:suppressAutoHyphens/>
        <w:ind w:firstLine="709"/>
        <w:jc w:val="both"/>
        <w:rPr>
          <w:sz w:val="24"/>
          <w:szCs w:val="24"/>
          <w:lang w:eastAsia="ru-RU"/>
        </w:rPr>
      </w:pPr>
      <w:r w:rsidRPr="00F114C1">
        <w:rPr>
          <w:sz w:val="24"/>
          <w:szCs w:val="24"/>
          <w:lang w:eastAsia="ru-RU"/>
        </w:rPr>
        <w:t>возможность беспрепятственного доступа к объекту (зданию, помещению), в котором предоставляется услуга;</w:t>
      </w:r>
    </w:p>
    <w:p w:rsidR="00FE2CFE" w:rsidRPr="00F114C1" w:rsidRDefault="00FE2CFE" w:rsidP="00FE2CFE">
      <w:pPr>
        <w:suppressAutoHyphens/>
        <w:ind w:firstLine="709"/>
        <w:jc w:val="both"/>
        <w:rPr>
          <w:sz w:val="24"/>
          <w:szCs w:val="24"/>
          <w:lang w:eastAsia="ru-RU"/>
        </w:rPr>
      </w:pPr>
      <w:r w:rsidRPr="00F114C1">
        <w:rPr>
          <w:sz w:val="24"/>
          <w:szCs w:val="24"/>
          <w:lang w:eastAsia="ru-RU"/>
        </w:rPr>
        <w:t>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FE2CFE" w:rsidRPr="00F114C1" w:rsidRDefault="00FE2CFE" w:rsidP="00FE2CFE">
      <w:pPr>
        <w:suppressAutoHyphens/>
        <w:ind w:firstLine="709"/>
        <w:jc w:val="both"/>
        <w:rPr>
          <w:sz w:val="24"/>
          <w:szCs w:val="24"/>
          <w:lang w:eastAsia="ru-RU"/>
        </w:rPr>
      </w:pPr>
      <w:r w:rsidRPr="00F114C1">
        <w:rPr>
          <w:sz w:val="24"/>
          <w:szCs w:val="24"/>
          <w:lang w:eastAsia="ru-RU"/>
        </w:rPr>
        <w:t>сопровождение инвалидов, имеющих стойкие расстройства функции зрения и самостоятельного передвижения;</w:t>
      </w:r>
    </w:p>
    <w:p w:rsidR="00FE2CFE" w:rsidRPr="00F114C1" w:rsidRDefault="00FE2CFE" w:rsidP="00FE2CFE">
      <w:pPr>
        <w:suppressAutoHyphens/>
        <w:ind w:firstLine="709"/>
        <w:jc w:val="both"/>
        <w:rPr>
          <w:sz w:val="24"/>
          <w:szCs w:val="24"/>
          <w:lang w:eastAsia="ru-RU"/>
        </w:rPr>
      </w:pPr>
      <w:r w:rsidRPr="00F114C1">
        <w:rPr>
          <w:sz w:val="24"/>
          <w:szCs w:val="24"/>
          <w:lang w:eastAsia="ru-RU"/>
        </w:rPr>
        <w:t>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услуга, и к услуге с учетом ограничений их жизнедеятельности;</w:t>
      </w:r>
    </w:p>
    <w:p w:rsidR="00FE2CFE" w:rsidRPr="00F114C1" w:rsidRDefault="00FE2CFE" w:rsidP="00FE2CFE">
      <w:pPr>
        <w:suppressAutoHyphens/>
        <w:ind w:firstLine="709"/>
        <w:jc w:val="both"/>
        <w:rPr>
          <w:sz w:val="24"/>
          <w:szCs w:val="24"/>
          <w:lang w:eastAsia="ru-RU"/>
        </w:rPr>
      </w:pPr>
      <w:r w:rsidRPr="00F114C1">
        <w:rPr>
          <w:sz w:val="24"/>
          <w:szCs w:val="24"/>
          <w:lang w:eastAsia="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FE2CFE" w:rsidRPr="00F114C1" w:rsidRDefault="00FE2CFE" w:rsidP="00FE2CFE">
      <w:pPr>
        <w:suppressAutoHyphens/>
        <w:ind w:firstLine="709"/>
        <w:jc w:val="both"/>
        <w:rPr>
          <w:sz w:val="24"/>
          <w:szCs w:val="24"/>
          <w:lang w:eastAsia="ru-RU"/>
        </w:rPr>
      </w:pPr>
      <w:r w:rsidRPr="00F114C1">
        <w:rPr>
          <w:sz w:val="24"/>
          <w:szCs w:val="24"/>
          <w:lang w:eastAsia="ru-RU"/>
        </w:rPr>
        <w:t>допуск сурдопереводчика и тифлосурдопереводчика;</w:t>
      </w:r>
    </w:p>
    <w:p w:rsidR="00FE2CFE" w:rsidRPr="00F114C1" w:rsidRDefault="00FE2CFE" w:rsidP="00FE2CFE">
      <w:pPr>
        <w:suppressAutoHyphens/>
        <w:ind w:firstLine="709"/>
        <w:jc w:val="both"/>
        <w:rPr>
          <w:sz w:val="24"/>
          <w:szCs w:val="24"/>
          <w:lang w:eastAsia="ru-RU"/>
        </w:rPr>
      </w:pPr>
      <w:r w:rsidRPr="00F114C1">
        <w:rPr>
          <w:sz w:val="24"/>
          <w:szCs w:val="24"/>
          <w:lang w:eastAsia="ru-RU"/>
        </w:rPr>
        <w:t>допуск собаки-проводника при наличии документа, подтверждающего ее специальное обучение, на объекты (здания, помещения), в которых предоставляются услуги;</w:t>
      </w:r>
    </w:p>
    <w:p w:rsidR="00FE2CFE" w:rsidRPr="00F114C1" w:rsidRDefault="00FE2CFE" w:rsidP="00FE2CFE">
      <w:pPr>
        <w:suppressAutoHyphens/>
        <w:ind w:firstLine="709"/>
        <w:jc w:val="both"/>
        <w:rPr>
          <w:sz w:val="24"/>
          <w:szCs w:val="24"/>
          <w:lang w:eastAsia="ru-RU"/>
        </w:rPr>
      </w:pPr>
      <w:r w:rsidRPr="00F114C1">
        <w:rPr>
          <w:sz w:val="24"/>
          <w:szCs w:val="24"/>
          <w:lang w:eastAsia="ru-RU"/>
        </w:rPr>
        <w:t>оказание инвалидам помощи в преодолении барьеров, мешающих получению ими муниципальных услуг наравне с другими лицами.</w:t>
      </w:r>
    </w:p>
    <w:p w:rsidR="00FE2CFE" w:rsidRPr="00F114C1" w:rsidRDefault="00FE2CFE" w:rsidP="00FE2CFE">
      <w:pPr>
        <w:suppressAutoHyphens/>
        <w:ind w:firstLine="709"/>
        <w:jc w:val="both"/>
        <w:rPr>
          <w:sz w:val="24"/>
          <w:szCs w:val="24"/>
        </w:rPr>
      </w:pPr>
    </w:p>
    <w:p w:rsidR="00FE2CFE" w:rsidRPr="00F114C1" w:rsidRDefault="00FE2CFE" w:rsidP="00FE2CFE">
      <w:pPr>
        <w:pStyle w:val="ConsPlusTitle"/>
        <w:jc w:val="center"/>
        <w:outlineLvl w:val="2"/>
        <w:rPr>
          <w:rFonts w:ascii="Times New Roman" w:hAnsi="Times New Roman" w:cs="Times New Roman"/>
          <w:sz w:val="24"/>
          <w:szCs w:val="24"/>
        </w:rPr>
      </w:pPr>
      <w:r w:rsidRPr="00F114C1">
        <w:rPr>
          <w:rFonts w:ascii="Times New Roman" w:hAnsi="Times New Roman" w:cs="Times New Roman"/>
          <w:sz w:val="24"/>
          <w:szCs w:val="24"/>
        </w:rPr>
        <w:t>Показатели доступности и качества муниципальной услуги</w:t>
      </w:r>
    </w:p>
    <w:p w:rsidR="00FE2CFE" w:rsidRPr="00F114C1" w:rsidRDefault="00FE2CFE" w:rsidP="00FE2CFE">
      <w:pPr>
        <w:suppressAutoHyphens/>
        <w:ind w:firstLine="709"/>
        <w:jc w:val="both"/>
        <w:rPr>
          <w:rFonts w:eastAsia="Calibri"/>
          <w:bCs/>
          <w:sz w:val="24"/>
          <w:szCs w:val="24"/>
        </w:rPr>
      </w:pPr>
    </w:p>
    <w:p w:rsidR="00FE2CFE" w:rsidRPr="00F114C1" w:rsidRDefault="00FE2CFE" w:rsidP="00FE2CFE">
      <w:pPr>
        <w:pStyle w:val="ConsPlusNormal"/>
        <w:ind w:firstLine="540"/>
        <w:jc w:val="both"/>
        <w:rPr>
          <w:rFonts w:ascii="Times New Roman" w:eastAsia="Calibri" w:hAnsi="Times New Roman" w:cs="Times New Roman"/>
          <w:bCs/>
          <w:sz w:val="24"/>
          <w:szCs w:val="24"/>
          <w:lang w:eastAsia="en-US"/>
        </w:rPr>
      </w:pPr>
      <w:r w:rsidRPr="00F114C1">
        <w:rPr>
          <w:rFonts w:ascii="Times New Roman" w:eastAsia="Calibri" w:hAnsi="Times New Roman" w:cs="Times New Roman"/>
          <w:bCs/>
          <w:sz w:val="24"/>
          <w:szCs w:val="24"/>
          <w:lang w:eastAsia="en-US"/>
        </w:rPr>
        <w:t>2.2</w:t>
      </w:r>
      <w:r w:rsidR="00B84443" w:rsidRPr="00F114C1">
        <w:rPr>
          <w:rFonts w:ascii="Times New Roman" w:eastAsia="Calibri" w:hAnsi="Times New Roman" w:cs="Times New Roman"/>
          <w:bCs/>
          <w:sz w:val="24"/>
          <w:szCs w:val="24"/>
          <w:lang w:eastAsia="en-US"/>
        </w:rPr>
        <w:t>5</w:t>
      </w:r>
      <w:r w:rsidRPr="00F114C1">
        <w:rPr>
          <w:rFonts w:ascii="Times New Roman" w:eastAsia="Calibri" w:hAnsi="Times New Roman" w:cs="Times New Roman"/>
          <w:bCs/>
          <w:sz w:val="24"/>
          <w:szCs w:val="24"/>
          <w:lang w:eastAsia="en-US"/>
        </w:rPr>
        <w:t>. Основными показателями доступности предоставления услуги являются:</w:t>
      </w:r>
    </w:p>
    <w:p w:rsidR="00FE2CFE" w:rsidRPr="00F114C1" w:rsidRDefault="00FE2CFE" w:rsidP="00FE2CFE">
      <w:pPr>
        <w:pStyle w:val="ConsPlusNormal"/>
        <w:ind w:firstLine="540"/>
        <w:jc w:val="both"/>
        <w:rPr>
          <w:rFonts w:ascii="Times New Roman" w:eastAsia="Calibri" w:hAnsi="Times New Roman" w:cs="Times New Roman"/>
          <w:bCs/>
          <w:sz w:val="24"/>
          <w:szCs w:val="24"/>
          <w:lang w:eastAsia="en-US"/>
        </w:rPr>
      </w:pPr>
      <w:r w:rsidRPr="00F114C1">
        <w:rPr>
          <w:rFonts w:ascii="Times New Roman" w:eastAsia="Calibri" w:hAnsi="Times New Roman" w:cs="Times New Roman"/>
          <w:bCs/>
          <w:sz w:val="24"/>
          <w:szCs w:val="24"/>
          <w:lang w:eastAsia="en-US"/>
        </w:rPr>
        <w:t>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«Интернет»);</w:t>
      </w:r>
    </w:p>
    <w:p w:rsidR="00FE2CFE" w:rsidRPr="00F114C1" w:rsidRDefault="00FE2CFE" w:rsidP="00FE2CFE">
      <w:pPr>
        <w:pStyle w:val="ConsPlusNormal"/>
        <w:ind w:firstLine="540"/>
        <w:jc w:val="both"/>
        <w:rPr>
          <w:rFonts w:ascii="Times New Roman" w:eastAsia="Calibri" w:hAnsi="Times New Roman" w:cs="Times New Roman"/>
          <w:bCs/>
          <w:sz w:val="24"/>
          <w:szCs w:val="24"/>
          <w:lang w:eastAsia="en-US"/>
        </w:rPr>
      </w:pPr>
      <w:r w:rsidRPr="00F114C1">
        <w:rPr>
          <w:rFonts w:ascii="Times New Roman" w:eastAsia="Calibri" w:hAnsi="Times New Roman" w:cs="Times New Roman"/>
          <w:bCs/>
          <w:sz w:val="24"/>
          <w:szCs w:val="24"/>
          <w:lang w:eastAsia="en-US"/>
        </w:rPr>
        <w:t>возможность получения заявителем уведомлений о предоставлении услуги с помощью ЕПГУ или ЕИСЖС;</w:t>
      </w:r>
    </w:p>
    <w:p w:rsidR="00FE2CFE" w:rsidRPr="00F114C1" w:rsidRDefault="00FE2CFE" w:rsidP="00FE2CFE">
      <w:pPr>
        <w:pStyle w:val="ConsPlusNormal"/>
        <w:ind w:firstLine="540"/>
        <w:jc w:val="both"/>
        <w:rPr>
          <w:rFonts w:ascii="Times New Roman" w:eastAsia="Calibri" w:hAnsi="Times New Roman" w:cs="Times New Roman"/>
          <w:bCs/>
          <w:sz w:val="24"/>
          <w:szCs w:val="24"/>
          <w:lang w:eastAsia="en-US"/>
        </w:rPr>
      </w:pPr>
      <w:r w:rsidRPr="00F114C1">
        <w:rPr>
          <w:rFonts w:ascii="Times New Roman" w:eastAsia="Calibri" w:hAnsi="Times New Roman" w:cs="Times New Roman"/>
          <w:bCs/>
          <w:sz w:val="24"/>
          <w:szCs w:val="24"/>
          <w:lang w:eastAsia="en-US"/>
        </w:rPr>
        <w:t>возможность получения информации о ходе предоставления услуги, в том числе с использованием информационно-коммуникационных технологий;</w:t>
      </w:r>
    </w:p>
    <w:p w:rsidR="00FE2CFE" w:rsidRPr="00F114C1" w:rsidRDefault="00FE2CFE" w:rsidP="00FE2CFE">
      <w:pPr>
        <w:pStyle w:val="ConsPlusNormal"/>
        <w:ind w:firstLine="540"/>
        <w:jc w:val="both"/>
        <w:rPr>
          <w:rFonts w:ascii="Times New Roman" w:eastAsia="Calibri" w:hAnsi="Times New Roman" w:cs="Times New Roman"/>
          <w:bCs/>
          <w:sz w:val="24"/>
          <w:szCs w:val="24"/>
          <w:lang w:eastAsia="en-US"/>
        </w:rPr>
      </w:pPr>
      <w:r w:rsidRPr="00F114C1">
        <w:rPr>
          <w:rFonts w:ascii="Times New Roman" w:eastAsia="Calibri" w:hAnsi="Times New Roman" w:cs="Times New Roman"/>
          <w:bCs/>
          <w:sz w:val="24"/>
          <w:szCs w:val="24"/>
          <w:lang w:eastAsia="en-US"/>
        </w:rPr>
        <w:t>доступность электронных форм документов, необходимых для предоставления услуги;</w:t>
      </w:r>
    </w:p>
    <w:p w:rsidR="00FE2CFE" w:rsidRPr="00F114C1" w:rsidRDefault="00FE2CFE" w:rsidP="00FE2CFE">
      <w:pPr>
        <w:pStyle w:val="ConsPlusNormal"/>
        <w:ind w:firstLine="540"/>
        <w:jc w:val="both"/>
        <w:rPr>
          <w:rFonts w:ascii="Times New Roman" w:eastAsia="Calibri" w:hAnsi="Times New Roman" w:cs="Times New Roman"/>
          <w:bCs/>
          <w:sz w:val="24"/>
          <w:szCs w:val="24"/>
          <w:lang w:eastAsia="en-US"/>
        </w:rPr>
      </w:pPr>
      <w:r w:rsidRPr="00F114C1">
        <w:rPr>
          <w:rFonts w:ascii="Times New Roman" w:eastAsia="Calibri" w:hAnsi="Times New Roman" w:cs="Times New Roman"/>
          <w:bCs/>
          <w:sz w:val="24"/>
          <w:szCs w:val="24"/>
          <w:lang w:eastAsia="en-US"/>
        </w:rPr>
        <w:t>возможность подачи заявлений и прилагаемых к ним документов в электронной форме.</w:t>
      </w:r>
    </w:p>
    <w:p w:rsidR="00FE2CFE" w:rsidRPr="00F114C1" w:rsidRDefault="00FE2CFE" w:rsidP="00FE2CFE">
      <w:pPr>
        <w:pStyle w:val="ConsPlusNormal"/>
        <w:ind w:firstLine="540"/>
        <w:jc w:val="both"/>
        <w:rPr>
          <w:rFonts w:ascii="Times New Roman" w:eastAsia="Calibri" w:hAnsi="Times New Roman" w:cs="Times New Roman"/>
          <w:bCs/>
          <w:sz w:val="24"/>
          <w:szCs w:val="24"/>
          <w:lang w:eastAsia="en-US"/>
        </w:rPr>
      </w:pPr>
      <w:r w:rsidRPr="00F114C1">
        <w:rPr>
          <w:rFonts w:ascii="Times New Roman" w:eastAsia="Calibri" w:hAnsi="Times New Roman" w:cs="Times New Roman"/>
          <w:bCs/>
          <w:sz w:val="24"/>
          <w:szCs w:val="24"/>
          <w:lang w:eastAsia="en-US"/>
        </w:rPr>
        <w:t>2.2</w:t>
      </w:r>
      <w:r w:rsidR="00B84443" w:rsidRPr="00F114C1">
        <w:rPr>
          <w:rFonts w:ascii="Times New Roman" w:eastAsia="Calibri" w:hAnsi="Times New Roman" w:cs="Times New Roman"/>
          <w:bCs/>
          <w:sz w:val="24"/>
          <w:szCs w:val="24"/>
          <w:lang w:eastAsia="en-US"/>
        </w:rPr>
        <w:t>6</w:t>
      </w:r>
      <w:r w:rsidRPr="00F114C1">
        <w:rPr>
          <w:rFonts w:ascii="Times New Roman" w:eastAsia="Calibri" w:hAnsi="Times New Roman" w:cs="Times New Roman"/>
          <w:bCs/>
          <w:sz w:val="24"/>
          <w:szCs w:val="24"/>
          <w:lang w:eastAsia="en-US"/>
        </w:rPr>
        <w:t>. Основными показателями качества предоставления услуги являются:</w:t>
      </w:r>
    </w:p>
    <w:p w:rsidR="00FE2CFE" w:rsidRPr="00F114C1" w:rsidRDefault="00FE2CFE" w:rsidP="00FE2CFE">
      <w:pPr>
        <w:pStyle w:val="ConsPlusNormal"/>
        <w:ind w:firstLine="540"/>
        <w:jc w:val="both"/>
        <w:rPr>
          <w:rFonts w:ascii="Times New Roman" w:eastAsia="Calibri" w:hAnsi="Times New Roman" w:cs="Times New Roman"/>
          <w:bCs/>
          <w:sz w:val="24"/>
          <w:szCs w:val="24"/>
          <w:lang w:eastAsia="en-US"/>
        </w:rPr>
      </w:pPr>
      <w:r w:rsidRPr="00F114C1">
        <w:rPr>
          <w:rFonts w:ascii="Times New Roman" w:eastAsia="Calibri" w:hAnsi="Times New Roman" w:cs="Times New Roman"/>
          <w:bCs/>
          <w:sz w:val="24"/>
          <w:szCs w:val="24"/>
          <w:lang w:eastAsia="en-US"/>
        </w:rPr>
        <w:t xml:space="preserve">своевременность предоставления услуги в соответствии со стандартом ее предоставления, </w:t>
      </w:r>
      <w:r w:rsidRPr="00F114C1">
        <w:rPr>
          <w:rFonts w:ascii="Times New Roman" w:eastAsia="Calibri" w:hAnsi="Times New Roman" w:cs="Times New Roman"/>
          <w:bCs/>
          <w:sz w:val="24"/>
          <w:szCs w:val="24"/>
          <w:lang w:eastAsia="en-US"/>
        </w:rPr>
        <w:lastRenderedPageBreak/>
        <w:t>установленным Административным регламентом;</w:t>
      </w:r>
    </w:p>
    <w:p w:rsidR="00FE2CFE" w:rsidRPr="00F114C1" w:rsidRDefault="00FE2CFE" w:rsidP="00FE2CFE">
      <w:pPr>
        <w:pStyle w:val="ConsPlusNormal"/>
        <w:ind w:firstLine="540"/>
        <w:jc w:val="both"/>
        <w:rPr>
          <w:rFonts w:ascii="Times New Roman" w:eastAsia="Calibri" w:hAnsi="Times New Roman" w:cs="Times New Roman"/>
          <w:bCs/>
          <w:sz w:val="24"/>
          <w:szCs w:val="24"/>
          <w:lang w:eastAsia="en-US"/>
        </w:rPr>
      </w:pPr>
      <w:r w:rsidRPr="00F114C1">
        <w:rPr>
          <w:rFonts w:ascii="Times New Roman" w:eastAsia="Calibri" w:hAnsi="Times New Roman" w:cs="Times New Roman"/>
          <w:bCs/>
          <w:sz w:val="24"/>
          <w:szCs w:val="24"/>
          <w:lang w:eastAsia="en-US"/>
        </w:rPr>
        <w:t>минимально возможное количество взаимодействий гражданина с должностными лицами, участвующими в предоставлении услуги;</w:t>
      </w:r>
    </w:p>
    <w:p w:rsidR="00FE2CFE" w:rsidRPr="00F114C1" w:rsidRDefault="00FE2CFE" w:rsidP="00FE2CFE">
      <w:pPr>
        <w:pStyle w:val="ConsPlusNormal"/>
        <w:ind w:firstLine="540"/>
        <w:jc w:val="both"/>
        <w:rPr>
          <w:rFonts w:ascii="Times New Roman" w:eastAsia="Calibri" w:hAnsi="Times New Roman" w:cs="Times New Roman"/>
          <w:bCs/>
          <w:sz w:val="24"/>
          <w:szCs w:val="24"/>
          <w:lang w:eastAsia="en-US"/>
        </w:rPr>
      </w:pPr>
      <w:r w:rsidRPr="00F114C1">
        <w:rPr>
          <w:rFonts w:ascii="Times New Roman" w:eastAsia="Calibri" w:hAnsi="Times New Roman" w:cs="Times New Roman"/>
          <w:bCs/>
          <w:sz w:val="24"/>
          <w:szCs w:val="24"/>
          <w:lang w:eastAsia="en-US"/>
        </w:rPr>
        <w:t>отсутствие обоснованных жалоб на действия (бездействие) сотрудников и их некорректное (невнимательное) отношение к заявителям;</w:t>
      </w:r>
    </w:p>
    <w:p w:rsidR="00FE2CFE" w:rsidRPr="00F114C1" w:rsidRDefault="00FE2CFE" w:rsidP="00FE2CFE">
      <w:pPr>
        <w:pStyle w:val="ConsPlusNormal"/>
        <w:ind w:firstLine="540"/>
        <w:jc w:val="both"/>
        <w:rPr>
          <w:rFonts w:ascii="Times New Roman" w:eastAsia="Calibri" w:hAnsi="Times New Roman" w:cs="Times New Roman"/>
          <w:bCs/>
          <w:sz w:val="24"/>
          <w:szCs w:val="24"/>
          <w:lang w:eastAsia="en-US"/>
        </w:rPr>
      </w:pPr>
      <w:r w:rsidRPr="00F114C1">
        <w:rPr>
          <w:rFonts w:ascii="Times New Roman" w:eastAsia="Calibri" w:hAnsi="Times New Roman" w:cs="Times New Roman"/>
          <w:bCs/>
          <w:sz w:val="24"/>
          <w:szCs w:val="24"/>
          <w:lang w:eastAsia="en-US"/>
        </w:rPr>
        <w:t>отсутствие нарушений установленных сроков в процессе предоставления услуги;</w:t>
      </w:r>
    </w:p>
    <w:p w:rsidR="00FE2CFE" w:rsidRPr="00F114C1" w:rsidRDefault="00FE2CFE" w:rsidP="00FE2CFE">
      <w:pPr>
        <w:pStyle w:val="ConsPlusNormal"/>
        <w:ind w:firstLine="540"/>
        <w:jc w:val="both"/>
        <w:rPr>
          <w:rFonts w:ascii="Times New Roman" w:eastAsia="Calibri" w:hAnsi="Times New Roman" w:cs="Times New Roman"/>
          <w:bCs/>
          <w:sz w:val="24"/>
          <w:szCs w:val="24"/>
          <w:lang w:eastAsia="en-US"/>
        </w:rPr>
      </w:pPr>
      <w:r w:rsidRPr="00F114C1">
        <w:rPr>
          <w:rFonts w:ascii="Times New Roman" w:eastAsia="Calibri" w:hAnsi="Times New Roman" w:cs="Times New Roman"/>
          <w:bCs/>
          <w:sz w:val="24"/>
          <w:szCs w:val="24"/>
          <w:lang w:eastAsia="en-US"/>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услуги, по итогам рассмотрения которых вынесены решения об удовлетворении (частичном удовлетворении) требований заявителей.</w:t>
      </w:r>
    </w:p>
    <w:p w:rsidR="00FE2CFE" w:rsidRPr="00F114C1" w:rsidRDefault="00FE2CFE" w:rsidP="00FE2CFE">
      <w:pPr>
        <w:pStyle w:val="ConsPlusNormal"/>
        <w:ind w:firstLine="540"/>
        <w:jc w:val="both"/>
        <w:rPr>
          <w:rFonts w:ascii="Times New Roman" w:hAnsi="Times New Roman" w:cs="Times New Roman"/>
          <w:sz w:val="24"/>
          <w:szCs w:val="24"/>
        </w:rPr>
      </w:pPr>
    </w:p>
    <w:p w:rsidR="00FE2CFE" w:rsidRPr="00F114C1" w:rsidRDefault="00FE2CFE" w:rsidP="00FE2CFE">
      <w:pPr>
        <w:pStyle w:val="ConsPlusNormal"/>
        <w:ind w:firstLine="539"/>
        <w:jc w:val="both"/>
        <w:rPr>
          <w:rFonts w:ascii="Times New Roman" w:hAnsi="Times New Roman" w:cs="Times New Roman"/>
          <w:sz w:val="24"/>
          <w:szCs w:val="24"/>
        </w:rPr>
      </w:pPr>
    </w:p>
    <w:p w:rsidR="00FE2CFE" w:rsidRPr="00F114C1" w:rsidRDefault="00FE2CFE" w:rsidP="00FE2CFE">
      <w:pPr>
        <w:pStyle w:val="ConsPlusTitle"/>
        <w:jc w:val="center"/>
        <w:outlineLvl w:val="2"/>
        <w:rPr>
          <w:rFonts w:ascii="Times New Roman" w:hAnsi="Times New Roman" w:cs="Times New Roman"/>
          <w:sz w:val="24"/>
          <w:szCs w:val="24"/>
        </w:rPr>
      </w:pPr>
      <w:r w:rsidRPr="00F114C1">
        <w:rPr>
          <w:rFonts w:ascii="Times New Roman" w:hAnsi="Times New Roman" w:cs="Times New Roman"/>
          <w:sz w:val="24"/>
          <w:szCs w:val="24"/>
        </w:rPr>
        <w:t>Иные требования к предоставлению муниципальной услуги,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FE2CFE" w:rsidRPr="00F114C1" w:rsidRDefault="00FE2CFE" w:rsidP="00FE2CFE">
      <w:pPr>
        <w:pStyle w:val="ConsPlusTitle"/>
        <w:jc w:val="center"/>
        <w:outlineLvl w:val="1"/>
        <w:rPr>
          <w:rFonts w:ascii="Times New Roman" w:hAnsi="Times New Roman" w:cs="Times New Roman"/>
          <w:sz w:val="24"/>
          <w:szCs w:val="24"/>
        </w:rPr>
      </w:pPr>
    </w:p>
    <w:p w:rsidR="00FE2CFE" w:rsidRPr="00F114C1" w:rsidRDefault="00FE2CFE" w:rsidP="00FE2CFE">
      <w:pPr>
        <w:suppressAutoHyphens/>
        <w:ind w:firstLine="709"/>
        <w:jc w:val="both"/>
        <w:rPr>
          <w:rFonts w:eastAsia="Calibri"/>
          <w:bCs/>
          <w:sz w:val="24"/>
          <w:szCs w:val="24"/>
        </w:rPr>
      </w:pPr>
      <w:r w:rsidRPr="00F114C1">
        <w:rPr>
          <w:rFonts w:eastAsia="Calibri"/>
          <w:bCs/>
          <w:sz w:val="24"/>
          <w:szCs w:val="24"/>
        </w:rPr>
        <w:t>2.2</w:t>
      </w:r>
      <w:r w:rsidR="00B84443" w:rsidRPr="00F114C1">
        <w:rPr>
          <w:rFonts w:eastAsia="Calibri"/>
          <w:bCs/>
          <w:sz w:val="24"/>
          <w:szCs w:val="24"/>
        </w:rPr>
        <w:t>7</w:t>
      </w:r>
      <w:r w:rsidRPr="00F114C1">
        <w:rPr>
          <w:rFonts w:eastAsia="Calibri"/>
          <w:bCs/>
          <w:sz w:val="24"/>
          <w:szCs w:val="24"/>
        </w:rPr>
        <w:t>. В случаях, определенных статьей 49 ГрК РФ, услугами, необходимыми и обязательными для предоставления услуги, являются:</w:t>
      </w:r>
    </w:p>
    <w:p w:rsidR="00FE2CFE" w:rsidRPr="00F114C1" w:rsidRDefault="00FE2CFE" w:rsidP="00FE2CFE">
      <w:pPr>
        <w:suppressAutoHyphens/>
        <w:ind w:firstLine="709"/>
        <w:jc w:val="both"/>
        <w:rPr>
          <w:rFonts w:eastAsia="Calibri"/>
          <w:bCs/>
          <w:sz w:val="24"/>
          <w:szCs w:val="24"/>
        </w:rPr>
      </w:pPr>
      <w:r w:rsidRPr="00F114C1">
        <w:rPr>
          <w:rFonts w:eastAsia="Calibri"/>
          <w:bCs/>
          <w:sz w:val="24"/>
          <w:szCs w:val="24"/>
        </w:rPr>
        <w:t>2.2</w:t>
      </w:r>
      <w:r w:rsidR="00B84443" w:rsidRPr="00F114C1">
        <w:rPr>
          <w:rFonts w:eastAsia="Calibri"/>
          <w:bCs/>
          <w:sz w:val="24"/>
          <w:szCs w:val="24"/>
        </w:rPr>
        <w:t>7</w:t>
      </w:r>
      <w:r w:rsidRPr="00F114C1">
        <w:rPr>
          <w:rFonts w:eastAsia="Calibri"/>
          <w:bCs/>
          <w:sz w:val="24"/>
          <w:szCs w:val="24"/>
        </w:rPr>
        <w:t>.1. Государственная экспертиза проектной документации и результатов инженерных изысканий, выполняемых для подготовки такой проектной документации.</w:t>
      </w:r>
    </w:p>
    <w:p w:rsidR="00FE2CFE" w:rsidRPr="00F114C1" w:rsidRDefault="00FE2CFE" w:rsidP="00FE2CFE">
      <w:pPr>
        <w:suppressAutoHyphens/>
        <w:ind w:firstLine="709"/>
        <w:jc w:val="both"/>
        <w:rPr>
          <w:rFonts w:eastAsia="Calibri"/>
          <w:bCs/>
          <w:sz w:val="24"/>
          <w:szCs w:val="24"/>
        </w:rPr>
      </w:pPr>
      <w:r w:rsidRPr="00F114C1">
        <w:rPr>
          <w:rFonts w:eastAsia="Calibri"/>
          <w:bCs/>
          <w:sz w:val="24"/>
          <w:szCs w:val="24"/>
        </w:rPr>
        <w:t>Порядок оказания данной услуги определен постановлением Правительства Российской Федерации от 5 марта 2007 года № 145 «О порядке организации и проведения государственной экспертизы проектной документации и результатов инженерных изысканий».</w:t>
      </w:r>
    </w:p>
    <w:p w:rsidR="00FE2CFE" w:rsidRPr="00F114C1" w:rsidRDefault="00FE2CFE" w:rsidP="00FE2CFE">
      <w:pPr>
        <w:suppressAutoHyphens/>
        <w:ind w:firstLine="709"/>
        <w:jc w:val="both"/>
        <w:rPr>
          <w:rFonts w:eastAsia="Calibri"/>
          <w:bCs/>
          <w:sz w:val="24"/>
          <w:szCs w:val="24"/>
        </w:rPr>
      </w:pPr>
      <w:r w:rsidRPr="00F114C1">
        <w:rPr>
          <w:rFonts w:eastAsia="Calibri"/>
          <w:bCs/>
          <w:sz w:val="24"/>
          <w:szCs w:val="24"/>
        </w:rPr>
        <w:t>2.2</w:t>
      </w:r>
      <w:r w:rsidR="00B84443" w:rsidRPr="00F114C1">
        <w:rPr>
          <w:rFonts w:eastAsia="Calibri"/>
          <w:bCs/>
          <w:sz w:val="24"/>
          <w:szCs w:val="24"/>
        </w:rPr>
        <w:t>7</w:t>
      </w:r>
      <w:r w:rsidRPr="00F114C1">
        <w:rPr>
          <w:rFonts w:eastAsia="Calibri"/>
          <w:bCs/>
          <w:sz w:val="24"/>
          <w:szCs w:val="24"/>
        </w:rPr>
        <w:t>.2. Негосударственная экспертиза проектной документации и результатов инженерных изысканий, выполняемых для подготовки такой проектной документации.</w:t>
      </w:r>
    </w:p>
    <w:p w:rsidR="00FE2CFE" w:rsidRPr="00F114C1" w:rsidRDefault="00FE2CFE" w:rsidP="00FE2CFE">
      <w:pPr>
        <w:suppressAutoHyphens/>
        <w:ind w:firstLine="709"/>
        <w:jc w:val="both"/>
        <w:rPr>
          <w:rFonts w:eastAsia="Calibri"/>
          <w:bCs/>
          <w:sz w:val="24"/>
          <w:szCs w:val="24"/>
        </w:rPr>
      </w:pPr>
      <w:r w:rsidRPr="00F114C1">
        <w:rPr>
          <w:rFonts w:eastAsia="Calibri"/>
          <w:bCs/>
          <w:sz w:val="24"/>
          <w:szCs w:val="24"/>
        </w:rPr>
        <w:t>Порядок оказания данной услуги установлен постановлением Правительства Российской Федерации от 31 марта 2012 года № 272 «Об утверждении Положения об организации и проведении негосударственной экспертизы проектной документации и (или) результатов инженерных изысканий».</w:t>
      </w:r>
    </w:p>
    <w:p w:rsidR="00FE2CFE" w:rsidRPr="00F114C1" w:rsidRDefault="00FE2CFE" w:rsidP="00FE2CFE">
      <w:pPr>
        <w:suppressAutoHyphens/>
        <w:ind w:firstLine="709"/>
        <w:jc w:val="both"/>
        <w:rPr>
          <w:rFonts w:eastAsia="Calibri"/>
          <w:bCs/>
          <w:sz w:val="24"/>
          <w:szCs w:val="24"/>
        </w:rPr>
      </w:pPr>
      <w:r w:rsidRPr="00F114C1">
        <w:rPr>
          <w:rFonts w:eastAsia="Calibri"/>
          <w:bCs/>
          <w:sz w:val="24"/>
          <w:szCs w:val="24"/>
        </w:rPr>
        <w:t>2.2</w:t>
      </w:r>
      <w:r w:rsidR="00B84443" w:rsidRPr="00F114C1">
        <w:rPr>
          <w:rFonts w:eastAsia="Calibri"/>
          <w:bCs/>
          <w:sz w:val="24"/>
          <w:szCs w:val="24"/>
        </w:rPr>
        <w:t>8</w:t>
      </w:r>
      <w:r w:rsidRPr="00F114C1">
        <w:rPr>
          <w:rFonts w:eastAsia="Calibri"/>
          <w:bCs/>
          <w:sz w:val="24"/>
          <w:szCs w:val="24"/>
        </w:rPr>
        <w:t>. Государственная и негосударственная экспертизы проектной документации и результатов инженерных изысканий, выполняемых для подготовки проектной документации, осуществляются на платной основе в соответствии с действующим законодательством Российской Федерации на основании заключенного с заявителем договора на проведение государственной или негосударственной экспертизы.</w:t>
      </w:r>
    </w:p>
    <w:p w:rsidR="00FE2CFE" w:rsidRPr="00F114C1" w:rsidRDefault="00FE2CFE" w:rsidP="00FE2CFE">
      <w:pPr>
        <w:suppressAutoHyphens/>
        <w:ind w:firstLine="709"/>
        <w:jc w:val="both"/>
        <w:rPr>
          <w:rFonts w:eastAsia="Calibri"/>
          <w:bCs/>
          <w:sz w:val="24"/>
          <w:szCs w:val="24"/>
        </w:rPr>
      </w:pPr>
      <w:r w:rsidRPr="00F114C1">
        <w:rPr>
          <w:rFonts w:eastAsia="Calibri"/>
          <w:bCs/>
          <w:sz w:val="24"/>
          <w:szCs w:val="24"/>
        </w:rPr>
        <w:t>Размер и порядок взимания платы за услуги, которые являются необходимыми и обязательными для предоставления муниципальной услуги, определяются:</w:t>
      </w:r>
    </w:p>
    <w:p w:rsidR="00FE2CFE" w:rsidRPr="00F114C1" w:rsidRDefault="00FE2CFE" w:rsidP="00FE2CFE">
      <w:pPr>
        <w:suppressAutoHyphens/>
        <w:ind w:firstLine="709"/>
        <w:jc w:val="both"/>
        <w:rPr>
          <w:rFonts w:eastAsia="Calibri"/>
          <w:bCs/>
          <w:sz w:val="24"/>
          <w:szCs w:val="24"/>
        </w:rPr>
      </w:pPr>
      <w:r w:rsidRPr="00F114C1">
        <w:rPr>
          <w:rFonts w:eastAsia="Calibri"/>
          <w:bCs/>
          <w:sz w:val="24"/>
          <w:szCs w:val="24"/>
        </w:rPr>
        <w:t>для государственной экспертизы проектной документации и результатов инженерных изысканий в соответствии с постановлением Правительства Российской Федерации от 5 марта 2007 года № 145 «О порядке организации и проведения государственной экспертизы проектной документации и результатов инженерных изысканий»;</w:t>
      </w:r>
    </w:p>
    <w:p w:rsidR="00FE2CFE" w:rsidRPr="00F114C1" w:rsidRDefault="00FE2CFE" w:rsidP="00FE2CFE">
      <w:pPr>
        <w:suppressAutoHyphens/>
        <w:ind w:firstLine="709"/>
        <w:jc w:val="both"/>
        <w:rPr>
          <w:rFonts w:eastAsia="Calibri"/>
          <w:bCs/>
          <w:sz w:val="24"/>
          <w:szCs w:val="24"/>
        </w:rPr>
      </w:pPr>
      <w:r w:rsidRPr="00F114C1">
        <w:rPr>
          <w:rFonts w:eastAsia="Calibri"/>
          <w:bCs/>
          <w:sz w:val="24"/>
          <w:szCs w:val="24"/>
        </w:rPr>
        <w:t>для негосударственной экспертизы проектной документации и результатов инженерных изысканий в соответствии с договором, заключенным между заявителем и экспертной организацией.</w:t>
      </w:r>
    </w:p>
    <w:p w:rsidR="00FE2CFE" w:rsidRPr="00F114C1" w:rsidRDefault="00FE2CFE" w:rsidP="00FE2CFE">
      <w:pPr>
        <w:suppressAutoHyphens/>
        <w:ind w:firstLine="709"/>
        <w:jc w:val="both"/>
        <w:rPr>
          <w:rFonts w:eastAsia="Calibri"/>
          <w:bCs/>
          <w:sz w:val="24"/>
          <w:szCs w:val="24"/>
        </w:rPr>
      </w:pPr>
      <w:r w:rsidRPr="00F114C1">
        <w:rPr>
          <w:rFonts w:eastAsia="Calibri"/>
          <w:bCs/>
          <w:sz w:val="24"/>
          <w:szCs w:val="24"/>
        </w:rPr>
        <w:t>2.2</w:t>
      </w:r>
      <w:r w:rsidR="00B84443" w:rsidRPr="00F114C1">
        <w:rPr>
          <w:rFonts w:eastAsia="Calibri"/>
          <w:bCs/>
          <w:sz w:val="24"/>
          <w:szCs w:val="24"/>
        </w:rPr>
        <w:t>9</w:t>
      </w:r>
      <w:r w:rsidRPr="00F114C1">
        <w:rPr>
          <w:rFonts w:eastAsia="Calibri"/>
          <w:bCs/>
          <w:sz w:val="24"/>
          <w:szCs w:val="24"/>
        </w:rPr>
        <w:t>. Информационные системы, используемые для предоставления услуги: ЕПГУ, ЕИСЖС.</w:t>
      </w:r>
    </w:p>
    <w:p w:rsidR="00FE2CFE" w:rsidRPr="00F114C1" w:rsidRDefault="00FE2CFE" w:rsidP="00FE2CFE">
      <w:pPr>
        <w:suppressAutoHyphens/>
        <w:ind w:firstLine="709"/>
        <w:jc w:val="both"/>
        <w:rPr>
          <w:rFonts w:eastAsia="Calibri"/>
          <w:bCs/>
          <w:sz w:val="24"/>
          <w:szCs w:val="24"/>
        </w:rPr>
      </w:pPr>
      <w:r w:rsidRPr="00F114C1">
        <w:rPr>
          <w:rFonts w:eastAsia="Calibri"/>
          <w:bCs/>
          <w:sz w:val="24"/>
          <w:szCs w:val="24"/>
        </w:rPr>
        <w:t>2.</w:t>
      </w:r>
      <w:r w:rsidR="00B84443" w:rsidRPr="00F114C1">
        <w:rPr>
          <w:rFonts w:eastAsia="Calibri"/>
          <w:bCs/>
          <w:sz w:val="24"/>
          <w:szCs w:val="24"/>
        </w:rPr>
        <w:t>30</w:t>
      </w:r>
      <w:r w:rsidRPr="00F114C1">
        <w:rPr>
          <w:rFonts w:eastAsia="Calibri"/>
          <w:bCs/>
          <w:sz w:val="24"/>
          <w:szCs w:val="24"/>
        </w:rPr>
        <w:t>. При направлении заявления и прилагаемых к нему документов в электронной форме через ЕПГУ или ЕИСЖС применяется специализированное программное обеспечение, предусматривающее заполнение электронных форм, без необходимости дополнительной подачи заявления заявителем в какой-либо иной форме.</w:t>
      </w:r>
    </w:p>
    <w:p w:rsidR="00FE2CFE" w:rsidRPr="00F114C1" w:rsidRDefault="00FE2CFE" w:rsidP="00FE2CFE">
      <w:pPr>
        <w:suppressAutoHyphens/>
        <w:ind w:firstLine="709"/>
        <w:jc w:val="both"/>
        <w:rPr>
          <w:sz w:val="24"/>
          <w:szCs w:val="24"/>
        </w:rPr>
      </w:pPr>
    </w:p>
    <w:p w:rsidR="00FE2CFE" w:rsidRPr="00F114C1" w:rsidRDefault="00FE2CFE" w:rsidP="00FE2CFE">
      <w:pPr>
        <w:pStyle w:val="ConsPlusTitle"/>
        <w:jc w:val="center"/>
        <w:outlineLvl w:val="1"/>
        <w:rPr>
          <w:rFonts w:ascii="Times New Roman" w:hAnsi="Times New Roman" w:cs="Times New Roman"/>
          <w:sz w:val="24"/>
          <w:szCs w:val="24"/>
        </w:rPr>
      </w:pPr>
      <w:r w:rsidRPr="00F114C1">
        <w:rPr>
          <w:rFonts w:ascii="Times New Roman" w:hAnsi="Times New Roman" w:cs="Times New Roman"/>
          <w:sz w:val="24"/>
          <w:szCs w:val="24"/>
        </w:rPr>
        <w:t xml:space="preserve">Раздел III. Состав, последовательность и сроки выполнения административных процедур </w:t>
      </w:r>
    </w:p>
    <w:p w:rsidR="00FE2CFE" w:rsidRPr="00F114C1" w:rsidRDefault="00FE2CFE" w:rsidP="00FE2CFE">
      <w:pPr>
        <w:pStyle w:val="ConsPlusNormal"/>
        <w:jc w:val="both"/>
        <w:rPr>
          <w:rFonts w:ascii="Times New Roman" w:hAnsi="Times New Roman" w:cs="Times New Roman"/>
          <w:sz w:val="24"/>
          <w:szCs w:val="24"/>
        </w:rPr>
      </w:pPr>
    </w:p>
    <w:p w:rsidR="00FE2CFE" w:rsidRPr="00F114C1" w:rsidRDefault="00FE2CFE" w:rsidP="00FE2CFE">
      <w:pPr>
        <w:pStyle w:val="ConsPlusTitle"/>
        <w:shd w:val="clear" w:color="auto" w:fill="FFFFFF"/>
        <w:jc w:val="center"/>
        <w:outlineLvl w:val="2"/>
        <w:rPr>
          <w:rFonts w:ascii="Times New Roman" w:hAnsi="Times New Roman" w:cs="Times New Roman"/>
          <w:sz w:val="24"/>
          <w:szCs w:val="24"/>
        </w:rPr>
      </w:pPr>
      <w:r w:rsidRPr="00F114C1">
        <w:rPr>
          <w:rStyle w:val="afb"/>
          <w:rFonts w:ascii="Times New Roman" w:hAnsi="Times New Roman" w:cs="Times New Roman"/>
          <w:b/>
          <w:color w:val="000000"/>
          <w:sz w:val="24"/>
          <w:szCs w:val="24"/>
        </w:rPr>
        <w:t>Пе</w:t>
      </w:r>
      <w:r w:rsidRPr="00F114C1">
        <w:rPr>
          <w:rFonts w:ascii="Times New Roman" w:hAnsi="Times New Roman" w:cs="Times New Roman"/>
          <w:sz w:val="24"/>
          <w:szCs w:val="24"/>
        </w:rPr>
        <w:t xml:space="preserve">речень вариантов предоставления муниципальной услуги, включающий в том числе варианты предоставления муниципальной услуги, необходимый для исправления </w:t>
      </w:r>
      <w:r w:rsidRPr="00F114C1">
        <w:rPr>
          <w:rFonts w:ascii="Times New Roman" w:hAnsi="Times New Roman" w:cs="Times New Roman"/>
          <w:sz w:val="24"/>
          <w:szCs w:val="24"/>
        </w:rPr>
        <w:lastRenderedPageBreak/>
        <w:t>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муниципальной услуги без рассмотрения (при необходимости)</w:t>
      </w:r>
    </w:p>
    <w:p w:rsidR="00FE2CFE" w:rsidRPr="00F114C1" w:rsidRDefault="00FE2CFE" w:rsidP="00FE2CFE">
      <w:pPr>
        <w:pStyle w:val="ConsPlusTitle"/>
        <w:jc w:val="center"/>
        <w:outlineLvl w:val="2"/>
        <w:rPr>
          <w:rStyle w:val="afb"/>
          <w:rFonts w:ascii="Times New Roman" w:hAnsi="Times New Roman" w:cs="Times New Roman"/>
          <w:b/>
          <w:color w:val="FF0000"/>
          <w:sz w:val="24"/>
          <w:szCs w:val="24"/>
        </w:rPr>
      </w:pPr>
    </w:p>
    <w:p w:rsidR="00FE2CFE" w:rsidRPr="00F114C1" w:rsidRDefault="00FE2CFE" w:rsidP="00FE2CFE">
      <w:pPr>
        <w:suppressAutoHyphens/>
        <w:ind w:firstLine="709"/>
        <w:jc w:val="both"/>
        <w:rPr>
          <w:rFonts w:eastAsia="Calibri"/>
          <w:bCs/>
          <w:sz w:val="24"/>
          <w:szCs w:val="24"/>
        </w:rPr>
      </w:pPr>
      <w:r w:rsidRPr="00F114C1">
        <w:rPr>
          <w:rFonts w:eastAsia="Calibri"/>
          <w:bCs/>
          <w:sz w:val="24"/>
          <w:szCs w:val="24"/>
        </w:rPr>
        <w:t xml:space="preserve">3.1. Настоящий раздел содержит состав, последовательность и сроки выполнения административных процедур для следующих вариантов предоставления муниципальной услуги: </w:t>
      </w:r>
    </w:p>
    <w:p w:rsidR="00FE2CFE" w:rsidRPr="00F114C1" w:rsidRDefault="00FE2CFE" w:rsidP="00FE2CFE">
      <w:pPr>
        <w:suppressAutoHyphens/>
        <w:ind w:firstLine="709"/>
        <w:jc w:val="both"/>
        <w:rPr>
          <w:rFonts w:eastAsia="Calibri"/>
          <w:bCs/>
          <w:sz w:val="24"/>
          <w:szCs w:val="24"/>
        </w:rPr>
      </w:pPr>
      <w:r w:rsidRPr="00F114C1">
        <w:rPr>
          <w:rFonts w:eastAsia="Calibri"/>
          <w:bCs/>
          <w:sz w:val="24"/>
          <w:szCs w:val="24"/>
        </w:rPr>
        <w:t>3.1.1. Вариант 1 – Выдача разрешения на строительство.</w:t>
      </w:r>
    </w:p>
    <w:p w:rsidR="00FE2CFE" w:rsidRPr="00F114C1" w:rsidRDefault="00FE2CFE" w:rsidP="00FE2CFE">
      <w:pPr>
        <w:suppressAutoHyphens/>
        <w:ind w:firstLine="709"/>
        <w:jc w:val="both"/>
        <w:rPr>
          <w:rFonts w:eastAsia="Calibri"/>
          <w:bCs/>
          <w:sz w:val="24"/>
          <w:szCs w:val="24"/>
        </w:rPr>
      </w:pPr>
      <w:r w:rsidRPr="00F114C1">
        <w:rPr>
          <w:rFonts w:eastAsia="Calibri"/>
          <w:bCs/>
          <w:sz w:val="24"/>
          <w:szCs w:val="24"/>
        </w:rPr>
        <w:t>3.1.2. Вариант 2 – Выдача дубликата разрешения на строительство.</w:t>
      </w:r>
    </w:p>
    <w:p w:rsidR="00FE2CFE" w:rsidRPr="00F114C1" w:rsidRDefault="00FE2CFE" w:rsidP="00FE2CFE">
      <w:pPr>
        <w:suppressAutoHyphens/>
        <w:ind w:firstLine="709"/>
        <w:jc w:val="both"/>
        <w:rPr>
          <w:rFonts w:eastAsia="Calibri"/>
          <w:bCs/>
          <w:sz w:val="24"/>
          <w:szCs w:val="24"/>
        </w:rPr>
      </w:pPr>
      <w:r w:rsidRPr="00F114C1">
        <w:rPr>
          <w:rFonts w:eastAsia="Calibri"/>
          <w:bCs/>
          <w:sz w:val="24"/>
          <w:szCs w:val="24"/>
        </w:rPr>
        <w:t>3.1.3. Вариант 3 – Внесение изменений в разрешение на строительство.</w:t>
      </w:r>
    </w:p>
    <w:p w:rsidR="00FE2CFE" w:rsidRPr="00F114C1" w:rsidRDefault="00FE2CFE" w:rsidP="00FE2CFE">
      <w:pPr>
        <w:suppressAutoHyphens/>
        <w:ind w:firstLine="709"/>
        <w:jc w:val="both"/>
        <w:rPr>
          <w:rFonts w:eastAsia="Calibri"/>
          <w:bCs/>
          <w:sz w:val="24"/>
          <w:szCs w:val="24"/>
        </w:rPr>
      </w:pPr>
      <w:r w:rsidRPr="00F114C1">
        <w:rPr>
          <w:rFonts w:eastAsia="Calibri"/>
          <w:bCs/>
          <w:sz w:val="24"/>
          <w:szCs w:val="24"/>
        </w:rPr>
        <w:t>3.1.4. Вариант 4 – Исправление опечаток и ошибок в разрешении на строительство.</w:t>
      </w:r>
    </w:p>
    <w:p w:rsidR="00FE2CFE" w:rsidRPr="00F114C1" w:rsidRDefault="00FE2CFE" w:rsidP="00FE2CFE">
      <w:pPr>
        <w:suppressAutoHyphens/>
        <w:ind w:firstLine="709"/>
        <w:jc w:val="both"/>
        <w:rPr>
          <w:rFonts w:eastAsia="Calibri"/>
          <w:bCs/>
          <w:sz w:val="24"/>
          <w:szCs w:val="24"/>
        </w:rPr>
      </w:pPr>
      <w:r w:rsidRPr="00F114C1">
        <w:rPr>
          <w:rFonts w:eastAsia="Calibri"/>
          <w:bCs/>
          <w:sz w:val="24"/>
          <w:szCs w:val="24"/>
        </w:rPr>
        <w:t>3.2. Заявитель вправе обратиться в уполномоченный орган с заявлением об оставлении заявления о предоставлении муниципальной услуги без рассмотрения по рекомендуемой форме согласно Приложению № 10</w:t>
      </w:r>
      <w:r w:rsidRPr="00F114C1">
        <w:rPr>
          <w:sz w:val="24"/>
          <w:szCs w:val="24"/>
        </w:rPr>
        <w:t xml:space="preserve"> </w:t>
      </w:r>
      <w:r w:rsidRPr="00F114C1">
        <w:rPr>
          <w:rFonts w:eastAsia="Calibri"/>
          <w:bCs/>
          <w:sz w:val="24"/>
          <w:szCs w:val="24"/>
        </w:rPr>
        <w:t>к Административному регламенту в порядке, установленном пунктом 2.2</w:t>
      </w:r>
      <w:r w:rsidR="002663F0" w:rsidRPr="00F114C1">
        <w:rPr>
          <w:rFonts w:eastAsia="Calibri"/>
          <w:bCs/>
          <w:sz w:val="24"/>
          <w:szCs w:val="24"/>
        </w:rPr>
        <w:t>3</w:t>
      </w:r>
      <w:r w:rsidRPr="00F114C1">
        <w:rPr>
          <w:rFonts w:eastAsia="Calibri"/>
          <w:bCs/>
          <w:sz w:val="24"/>
          <w:szCs w:val="24"/>
        </w:rPr>
        <w:t xml:space="preserve"> Административного регламента, не позднее рабочего дня, предшествующего дню окончания срока предоставления услуги.</w:t>
      </w:r>
    </w:p>
    <w:p w:rsidR="00FE2CFE" w:rsidRPr="00F114C1" w:rsidRDefault="00FE2CFE" w:rsidP="00FE2CFE">
      <w:pPr>
        <w:suppressAutoHyphens/>
        <w:ind w:firstLine="709"/>
        <w:jc w:val="both"/>
        <w:rPr>
          <w:rFonts w:eastAsia="Calibri"/>
          <w:bCs/>
          <w:sz w:val="24"/>
          <w:szCs w:val="24"/>
        </w:rPr>
      </w:pPr>
      <w:r w:rsidRPr="00F114C1">
        <w:rPr>
          <w:rFonts w:eastAsia="Calibri"/>
          <w:bCs/>
          <w:sz w:val="24"/>
          <w:szCs w:val="24"/>
        </w:rPr>
        <w:t>3.2.1. На основании данного заявления уполномоченный орган принимает решение об оставлении заявления о предоставлении муниципальной услуги без рассмотрения.</w:t>
      </w:r>
    </w:p>
    <w:p w:rsidR="00FE2CFE" w:rsidRPr="00F114C1" w:rsidRDefault="00FE2CFE" w:rsidP="00FE2CFE">
      <w:pPr>
        <w:suppressAutoHyphens/>
        <w:ind w:firstLine="709"/>
        <w:jc w:val="both"/>
        <w:rPr>
          <w:rFonts w:eastAsia="Calibri"/>
          <w:bCs/>
          <w:sz w:val="24"/>
          <w:szCs w:val="24"/>
        </w:rPr>
      </w:pPr>
      <w:r w:rsidRPr="00F114C1">
        <w:rPr>
          <w:rFonts w:eastAsia="Calibri"/>
          <w:bCs/>
          <w:sz w:val="24"/>
          <w:szCs w:val="24"/>
        </w:rPr>
        <w:t>3.2.2. Решение об оставлении заявления о предоставлении муниципальной услуги без рассмотрения направляется заявителю по рекомендуемой форме, приведенной в Приложении № 11 к Административному регламенту, в порядке, установленном пунктом 2.</w:t>
      </w:r>
      <w:r w:rsidR="002663F0" w:rsidRPr="00F114C1">
        <w:rPr>
          <w:rFonts w:eastAsia="Calibri"/>
          <w:bCs/>
          <w:sz w:val="24"/>
          <w:szCs w:val="24"/>
        </w:rPr>
        <w:t>7</w:t>
      </w:r>
      <w:r w:rsidRPr="00F114C1">
        <w:rPr>
          <w:rFonts w:eastAsia="Calibri"/>
          <w:bCs/>
          <w:sz w:val="24"/>
          <w:szCs w:val="24"/>
        </w:rPr>
        <w:t xml:space="preserve">.2 Административного регламента, способом, указанным заявителем в заявлении, не позднее рабочего дня, следующего за днем регистрации данного заявления в уполномоченном органе. </w:t>
      </w:r>
    </w:p>
    <w:p w:rsidR="00FE2CFE" w:rsidRPr="00F114C1" w:rsidRDefault="00FE2CFE" w:rsidP="00FE2CFE">
      <w:pPr>
        <w:suppressAutoHyphens/>
        <w:ind w:firstLine="709"/>
        <w:jc w:val="both"/>
        <w:rPr>
          <w:rFonts w:eastAsia="Calibri"/>
          <w:bCs/>
          <w:sz w:val="24"/>
          <w:szCs w:val="24"/>
        </w:rPr>
      </w:pPr>
      <w:r w:rsidRPr="00F114C1">
        <w:rPr>
          <w:rFonts w:eastAsia="Calibri"/>
          <w:bCs/>
          <w:sz w:val="24"/>
          <w:szCs w:val="24"/>
        </w:rPr>
        <w:t>3.2.3. Оставление без рассмотрения заявления о предоставлении услуги не препятствует повторному обращению заявителя в уполномоченный орган за предоставлением услуги.</w:t>
      </w:r>
    </w:p>
    <w:p w:rsidR="00FE2CFE" w:rsidRPr="00F114C1" w:rsidRDefault="00FE2CFE" w:rsidP="00FE2CFE">
      <w:pPr>
        <w:suppressAutoHyphens/>
        <w:ind w:firstLine="709"/>
        <w:jc w:val="both"/>
        <w:rPr>
          <w:rFonts w:eastAsia="Calibri"/>
          <w:bCs/>
          <w:sz w:val="24"/>
          <w:szCs w:val="24"/>
        </w:rPr>
      </w:pPr>
    </w:p>
    <w:p w:rsidR="00FE2CFE" w:rsidRPr="00F114C1" w:rsidRDefault="00FE2CFE" w:rsidP="00FE2CFE">
      <w:pPr>
        <w:pStyle w:val="ConsPlusTitle"/>
        <w:jc w:val="center"/>
        <w:outlineLvl w:val="2"/>
        <w:rPr>
          <w:rFonts w:ascii="Times New Roman" w:hAnsi="Times New Roman" w:cs="Times New Roman"/>
          <w:sz w:val="24"/>
          <w:szCs w:val="24"/>
        </w:rPr>
      </w:pPr>
      <w:r w:rsidRPr="00F114C1">
        <w:rPr>
          <w:rFonts w:ascii="Times New Roman" w:hAnsi="Times New Roman" w:cs="Times New Roman"/>
          <w:sz w:val="24"/>
          <w:szCs w:val="24"/>
        </w:rPr>
        <w:t>Описание административной процедуры профилирования заявителя</w:t>
      </w:r>
    </w:p>
    <w:p w:rsidR="00FE2CFE" w:rsidRPr="00F114C1" w:rsidRDefault="00FE2CFE" w:rsidP="00FE2CFE">
      <w:pPr>
        <w:pStyle w:val="ConsPlusNormal"/>
        <w:ind w:firstLine="567"/>
        <w:jc w:val="both"/>
        <w:rPr>
          <w:rFonts w:ascii="Times New Roman" w:hAnsi="Times New Roman" w:cs="Times New Roman"/>
          <w:sz w:val="24"/>
          <w:szCs w:val="24"/>
        </w:rPr>
      </w:pPr>
    </w:p>
    <w:p w:rsidR="00FE2CFE" w:rsidRPr="00F114C1" w:rsidRDefault="00FE2CFE" w:rsidP="00FE2CFE">
      <w:pPr>
        <w:pStyle w:val="ConsPlusNormal"/>
        <w:ind w:firstLine="567"/>
        <w:jc w:val="both"/>
        <w:rPr>
          <w:rFonts w:ascii="Times New Roman" w:hAnsi="Times New Roman" w:cs="Times New Roman"/>
          <w:sz w:val="24"/>
          <w:szCs w:val="24"/>
        </w:rPr>
      </w:pPr>
      <w:r w:rsidRPr="00F114C1">
        <w:rPr>
          <w:rFonts w:ascii="Times New Roman" w:hAnsi="Times New Roman" w:cs="Times New Roman"/>
          <w:sz w:val="24"/>
          <w:szCs w:val="24"/>
        </w:rPr>
        <w:t>3.3. Вариант предоставления муниципальной услуги определяется в зависимости от результата предоставления услуги, за предоставлением которой обратился заявитель или его представитель.</w:t>
      </w:r>
    </w:p>
    <w:p w:rsidR="00FE2CFE" w:rsidRPr="00F114C1" w:rsidRDefault="00FE2CFE" w:rsidP="00FE2CFE">
      <w:pPr>
        <w:pStyle w:val="ConsPlusNormal"/>
        <w:ind w:firstLine="567"/>
        <w:jc w:val="both"/>
        <w:rPr>
          <w:rFonts w:ascii="Times New Roman" w:hAnsi="Times New Roman" w:cs="Times New Roman"/>
          <w:sz w:val="24"/>
          <w:szCs w:val="24"/>
        </w:rPr>
      </w:pPr>
      <w:r w:rsidRPr="00F114C1">
        <w:rPr>
          <w:rFonts w:ascii="Times New Roman" w:hAnsi="Times New Roman" w:cs="Times New Roman"/>
          <w:sz w:val="24"/>
          <w:szCs w:val="24"/>
        </w:rPr>
        <w:t>Вариант предоставления муниципальной услуги определяется исходя из установленных в соответствии с Приложением № 1 к Административному регламенту признаков заявителя, а также из результата предоставления услуги, за предоставлением которой обратился заявитель.</w:t>
      </w:r>
    </w:p>
    <w:p w:rsidR="00FE2CFE" w:rsidRPr="00F114C1" w:rsidRDefault="00FE2CFE" w:rsidP="00FE2CFE">
      <w:pPr>
        <w:pStyle w:val="ConsPlusTitle"/>
        <w:jc w:val="center"/>
        <w:outlineLvl w:val="2"/>
        <w:rPr>
          <w:rFonts w:ascii="Times New Roman" w:hAnsi="Times New Roman" w:cs="Times New Roman"/>
          <w:sz w:val="24"/>
          <w:szCs w:val="24"/>
        </w:rPr>
      </w:pPr>
    </w:p>
    <w:p w:rsidR="00FE2CFE" w:rsidRPr="00F114C1" w:rsidRDefault="00FE2CFE" w:rsidP="00FE2CFE">
      <w:pPr>
        <w:pStyle w:val="ConsPlusTitle"/>
        <w:jc w:val="center"/>
        <w:outlineLvl w:val="2"/>
        <w:rPr>
          <w:rFonts w:ascii="Times New Roman" w:hAnsi="Times New Roman" w:cs="Times New Roman"/>
          <w:sz w:val="24"/>
          <w:szCs w:val="24"/>
        </w:rPr>
      </w:pPr>
      <w:r w:rsidRPr="00F114C1">
        <w:rPr>
          <w:rFonts w:ascii="Times New Roman" w:hAnsi="Times New Roman" w:cs="Times New Roman"/>
          <w:sz w:val="24"/>
          <w:szCs w:val="24"/>
        </w:rPr>
        <w:t xml:space="preserve">Подразделы, содержащие описание вариантов предоставления муниципальной услуги </w:t>
      </w:r>
    </w:p>
    <w:p w:rsidR="00FE2CFE" w:rsidRPr="00F114C1" w:rsidRDefault="00FE2CFE" w:rsidP="00FE2CFE">
      <w:pPr>
        <w:pStyle w:val="ConsPlusTitle"/>
        <w:jc w:val="center"/>
        <w:outlineLvl w:val="2"/>
        <w:rPr>
          <w:rFonts w:ascii="Times New Roman" w:hAnsi="Times New Roman" w:cs="Times New Roman"/>
          <w:sz w:val="24"/>
          <w:szCs w:val="24"/>
        </w:rPr>
      </w:pPr>
    </w:p>
    <w:p w:rsidR="00FE2CFE" w:rsidRPr="00F114C1" w:rsidRDefault="00FE2CFE" w:rsidP="00FE2CFE">
      <w:pPr>
        <w:jc w:val="center"/>
        <w:rPr>
          <w:b/>
          <w:bCs/>
          <w:sz w:val="24"/>
          <w:szCs w:val="24"/>
        </w:rPr>
      </w:pPr>
      <w:r w:rsidRPr="00F114C1">
        <w:rPr>
          <w:b/>
          <w:bCs/>
          <w:sz w:val="24"/>
          <w:szCs w:val="24"/>
        </w:rPr>
        <w:t>Вариант 1</w:t>
      </w:r>
      <w:r w:rsidRPr="00F114C1">
        <w:rPr>
          <w:b/>
          <w:sz w:val="24"/>
          <w:szCs w:val="24"/>
        </w:rPr>
        <w:t>. В</w:t>
      </w:r>
      <w:r w:rsidRPr="00F114C1">
        <w:rPr>
          <w:b/>
          <w:bCs/>
          <w:sz w:val="24"/>
          <w:szCs w:val="24"/>
        </w:rPr>
        <w:t>ыдача разрешения на строительство</w:t>
      </w:r>
    </w:p>
    <w:p w:rsidR="00FE2CFE" w:rsidRPr="00F114C1" w:rsidRDefault="00FE2CFE" w:rsidP="00FE2CFE">
      <w:pPr>
        <w:jc w:val="center"/>
        <w:rPr>
          <w:b/>
          <w:bCs/>
          <w:sz w:val="24"/>
          <w:szCs w:val="24"/>
        </w:rPr>
      </w:pPr>
    </w:p>
    <w:p w:rsidR="00FE2CFE" w:rsidRPr="00F114C1" w:rsidRDefault="00FE2CFE" w:rsidP="00FE2CFE">
      <w:pPr>
        <w:suppressAutoHyphens/>
        <w:ind w:firstLine="709"/>
        <w:jc w:val="both"/>
        <w:rPr>
          <w:rFonts w:eastAsia="Calibri"/>
          <w:bCs/>
          <w:sz w:val="24"/>
          <w:szCs w:val="24"/>
        </w:rPr>
      </w:pPr>
      <w:r w:rsidRPr="00F114C1">
        <w:rPr>
          <w:rFonts w:eastAsia="Calibri"/>
          <w:bCs/>
          <w:sz w:val="24"/>
          <w:szCs w:val="24"/>
        </w:rPr>
        <w:t>3.4. Результат предоставления муниципальной услуги указан в подпункте «а» пункта 2.</w:t>
      </w:r>
      <w:r w:rsidR="002663F0" w:rsidRPr="00F114C1">
        <w:rPr>
          <w:rFonts w:eastAsia="Calibri"/>
          <w:bCs/>
          <w:sz w:val="24"/>
          <w:szCs w:val="24"/>
        </w:rPr>
        <w:t>4</w:t>
      </w:r>
      <w:r w:rsidRPr="00F114C1">
        <w:rPr>
          <w:rFonts w:eastAsia="Calibri"/>
          <w:bCs/>
          <w:sz w:val="24"/>
          <w:szCs w:val="24"/>
        </w:rPr>
        <w:t xml:space="preserve"> Административного регламента.</w:t>
      </w:r>
    </w:p>
    <w:p w:rsidR="00FE2CFE" w:rsidRPr="00F114C1" w:rsidRDefault="00FE2CFE" w:rsidP="00FE2CFE">
      <w:pPr>
        <w:suppressAutoHyphens/>
        <w:ind w:firstLine="709"/>
        <w:jc w:val="both"/>
        <w:rPr>
          <w:rFonts w:eastAsia="Calibri"/>
          <w:bCs/>
          <w:sz w:val="24"/>
          <w:szCs w:val="24"/>
        </w:rPr>
      </w:pPr>
    </w:p>
    <w:p w:rsidR="00FE2CFE" w:rsidRPr="00F114C1" w:rsidRDefault="00FE2CFE" w:rsidP="00FE2CFE">
      <w:pPr>
        <w:suppressAutoHyphens/>
        <w:ind w:firstLine="709"/>
        <w:jc w:val="center"/>
        <w:rPr>
          <w:rFonts w:eastAsia="Calibri"/>
          <w:b/>
          <w:bCs/>
          <w:sz w:val="24"/>
          <w:szCs w:val="24"/>
        </w:rPr>
      </w:pPr>
      <w:r w:rsidRPr="00F114C1">
        <w:rPr>
          <w:rFonts w:eastAsia="Calibri"/>
          <w:b/>
          <w:bCs/>
          <w:sz w:val="24"/>
          <w:szCs w:val="24"/>
        </w:rPr>
        <w:t xml:space="preserve">Перечень и описание административных процедур предоставления </w:t>
      </w:r>
    </w:p>
    <w:p w:rsidR="00FE2CFE" w:rsidRPr="00F114C1" w:rsidRDefault="00FE2CFE" w:rsidP="00FE2CFE">
      <w:pPr>
        <w:suppressAutoHyphens/>
        <w:ind w:firstLine="709"/>
        <w:jc w:val="center"/>
        <w:rPr>
          <w:rFonts w:eastAsia="Calibri"/>
          <w:b/>
          <w:bCs/>
          <w:sz w:val="24"/>
          <w:szCs w:val="24"/>
        </w:rPr>
      </w:pPr>
      <w:r w:rsidRPr="00F114C1">
        <w:rPr>
          <w:rFonts w:eastAsia="Calibri"/>
          <w:b/>
          <w:bCs/>
          <w:sz w:val="24"/>
          <w:szCs w:val="24"/>
        </w:rPr>
        <w:t>муниципальной услуги</w:t>
      </w:r>
    </w:p>
    <w:p w:rsidR="00FE2CFE" w:rsidRPr="00F114C1" w:rsidRDefault="00FE2CFE" w:rsidP="00FE2CFE">
      <w:pPr>
        <w:jc w:val="center"/>
        <w:rPr>
          <w:b/>
          <w:sz w:val="24"/>
          <w:szCs w:val="24"/>
        </w:rPr>
      </w:pPr>
    </w:p>
    <w:p w:rsidR="00FE2CFE" w:rsidRPr="00F114C1" w:rsidRDefault="00FE2CFE" w:rsidP="00FE2CFE">
      <w:pPr>
        <w:jc w:val="center"/>
        <w:rPr>
          <w:b/>
          <w:sz w:val="24"/>
          <w:szCs w:val="24"/>
        </w:rPr>
      </w:pPr>
      <w:r w:rsidRPr="00F114C1">
        <w:rPr>
          <w:b/>
          <w:sz w:val="24"/>
          <w:szCs w:val="24"/>
        </w:rPr>
        <w:t xml:space="preserve">Прием запроса и документов и (или) информации, необходимых </w:t>
      </w:r>
    </w:p>
    <w:p w:rsidR="00FE2CFE" w:rsidRPr="00F114C1" w:rsidRDefault="00FE2CFE" w:rsidP="00FE2CFE">
      <w:pPr>
        <w:jc w:val="center"/>
        <w:rPr>
          <w:b/>
          <w:sz w:val="24"/>
          <w:szCs w:val="24"/>
        </w:rPr>
      </w:pPr>
      <w:r w:rsidRPr="00F114C1">
        <w:rPr>
          <w:b/>
          <w:sz w:val="24"/>
          <w:szCs w:val="24"/>
        </w:rPr>
        <w:t>для предоставления муниципальной услуги</w:t>
      </w:r>
    </w:p>
    <w:p w:rsidR="00FE2CFE" w:rsidRPr="00F114C1" w:rsidRDefault="00FE2CFE" w:rsidP="00FE2CFE">
      <w:pPr>
        <w:jc w:val="center"/>
        <w:rPr>
          <w:b/>
          <w:sz w:val="24"/>
          <w:szCs w:val="24"/>
        </w:rPr>
      </w:pPr>
    </w:p>
    <w:p w:rsidR="00FE2CFE" w:rsidRPr="00F114C1" w:rsidRDefault="00FE2CFE" w:rsidP="00FE2CFE">
      <w:pPr>
        <w:suppressAutoHyphens/>
        <w:ind w:firstLine="709"/>
        <w:jc w:val="both"/>
        <w:rPr>
          <w:rFonts w:eastAsia="Calibri"/>
          <w:bCs/>
          <w:sz w:val="24"/>
          <w:szCs w:val="24"/>
        </w:rPr>
      </w:pPr>
      <w:r w:rsidRPr="00F114C1">
        <w:rPr>
          <w:rFonts w:eastAsia="Calibri"/>
          <w:bCs/>
          <w:sz w:val="24"/>
          <w:szCs w:val="24"/>
        </w:rPr>
        <w:t>3.5. Основанием для начала административной процедуры является поступление в уполномоченный орган заявления о выдаче разрешения на строительство по рекомендуемой форме согласно Приложению № 2 к Административному регламенту и документов, предусмотренных подпунктами «б» - «е» пункта 2.1</w:t>
      </w:r>
      <w:r w:rsidR="002663F0" w:rsidRPr="00F114C1">
        <w:rPr>
          <w:rFonts w:eastAsia="Calibri"/>
          <w:bCs/>
          <w:sz w:val="24"/>
          <w:szCs w:val="24"/>
        </w:rPr>
        <w:t>1</w:t>
      </w:r>
      <w:r w:rsidRPr="00F114C1">
        <w:rPr>
          <w:rFonts w:eastAsia="Calibri"/>
          <w:bCs/>
          <w:sz w:val="24"/>
          <w:szCs w:val="24"/>
        </w:rPr>
        <w:t xml:space="preserve"> Административного регламента, одним из </w:t>
      </w:r>
      <w:r w:rsidRPr="00F114C1">
        <w:rPr>
          <w:rFonts w:eastAsia="Calibri"/>
          <w:bCs/>
          <w:sz w:val="24"/>
          <w:szCs w:val="24"/>
        </w:rPr>
        <w:lastRenderedPageBreak/>
        <w:t>способов, установленных пунктом 2.1</w:t>
      </w:r>
      <w:r w:rsidR="002663F0" w:rsidRPr="00F114C1">
        <w:rPr>
          <w:rFonts w:eastAsia="Calibri"/>
          <w:bCs/>
          <w:sz w:val="24"/>
          <w:szCs w:val="24"/>
        </w:rPr>
        <w:t>5</w:t>
      </w:r>
      <w:r w:rsidRPr="00F114C1">
        <w:rPr>
          <w:rFonts w:eastAsia="Calibri"/>
          <w:bCs/>
          <w:sz w:val="24"/>
          <w:szCs w:val="24"/>
        </w:rPr>
        <w:t xml:space="preserve"> Административного регламента.</w:t>
      </w:r>
    </w:p>
    <w:p w:rsidR="00FE2CFE" w:rsidRPr="00F114C1" w:rsidRDefault="00FE2CFE" w:rsidP="00FE2CFE">
      <w:pPr>
        <w:suppressAutoHyphens/>
        <w:ind w:firstLine="709"/>
        <w:jc w:val="both"/>
        <w:rPr>
          <w:rFonts w:eastAsia="Calibri"/>
          <w:bCs/>
          <w:sz w:val="24"/>
          <w:szCs w:val="24"/>
        </w:rPr>
      </w:pPr>
      <w:r w:rsidRPr="00F114C1">
        <w:rPr>
          <w:rFonts w:eastAsia="Calibri"/>
          <w:bCs/>
          <w:sz w:val="24"/>
          <w:szCs w:val="24"/>
        </w:rPr>
        <w:t>3.6. В целях установления личности заявитель представляет в уполномоченный орган документ, предусмотренный подпунктом «б» пункта 2.1</w:t>
      </w:r>
      <w:r w:rsidR="002663F0" w:rsidRPr="00F114C1">
        <w:rPr>
          <w:rFonts w:eastAsia="Calibri"/>
          <w:bCs/>
          <w:sz w:val="24"/>
          <w:szCs w:val="24"/>
        </w:rPr>
        <w:t>1</w:t>
      </w:r>
      <w:r w:rsidRPr="00F114C1">
        <w:rPr>
          <w:rFonts w:eastAsia="Calibri"/>
          <w:bCs/>
          <w:sz w:val="24"/>
          <w:szCs w:val="24"/>
        </w:rPr>
        <w:t xml:space="preserve"> Административного регламента. </w:t>
      </w:r>
    </w:p>
    <w:p w:rsidR="00FE2CFE" w:rsidRPr="00F114C1" w:rsidRDefault="00FE2CFE" w:rsidP="00FE2CFE">
      <w:pPr>
        <w:suppressAutoHyphens/>
        <w:ind w:firstLine="709"/>
        <w:jc w:val="both"/>
        <w:rPr>
          <w:rFonts w:eastAsia="Calibri"/>
          <w:bCs/>
          <w:sz w:val="24"/>
          <w:szCs w:val="24"/>
        </w:rPr>
      </w:pPr>
      <w:r w:rsidRPr="00F114C1">
        <w:rPr>
          <w:rFonts w:eastAsia="Calibri"/>
          <w:bCs/>
          <w:sz w:val="24"/>
          <w:szCs w:val="24"/>
        </w:rPr>
        <w:t>В целях установления личности представителя, полномочия которого подтверждены доверенностью, оформленной в соответствии с требованиями законодательства Российской Федерации, в уполномоченный орган представляются документы, предусмотренные подпунктами «б», «в» пункта 2.1</w:t>
      </w:r>
      <w:r w:rsidR="002663F0" w:rsidRPr="00F114C1">
        <w:rPr>
          <w:rFonts w:eastAsia="Calibri"/>
          <w:bCs/>
          <w:sz w:val="24"/>
          <w:szCs w:val="24"/>
        </w:rPr>
        <w:t>1</w:t>
      </w:r>
      <w:r w:rsidRPr="00F114C1">
        <w:rPr>
          <w:rFonts w:eastAsia="Calibri"/>
          <w:bCs/>
          <w:sz w:val="24"/>
          <w:szCs w:val="24"/>
        </w:rPr>
        <w:t xml:space="preserve"> Административного регламента.</w:t>
      </w:r>
    </w:p>
    <w:p w:rsidR="00FE2CFE" w:rsidRPr="00F114C1" w:rsidRDefault="00FE2CFE" w:rsidP="00FE2CFE">
      <w:pPr>
        <w:suppressAutoHyphens/>
        <w:ind w:firstLine="709"/>
        <w:jc w:val="both"/>
        <w:rPr>
          <w:rFonts w:eastAsia="Calibri"/>
          <w:bCs/>
          <w:sz w:val="24"/>
          <w:szCs w:val="24"/>
        </w:rPr>
      </w:pPr>
      <w:r w:rsidRPr="00F114C1">
        <w:rPr>
          <w:rFonts w:eastAsia="Calibri"/>
          <w:bCs/>
          <w:sz w:val="24"/>
          <w:szCs w:val="24"/>
        </w:rPr>
        <w:t>В случае предоставления муниципальной услуги через ЕПГУ, ЕИСЖС личность заявителя или представителя устанавливается с использованием ФГИС ЕСИА (документ, предусмотренный подпунктом «б» пункта 2.1</w:t>
      </w:r>
      <w:r w:rsidR="002663F0" w:rsidRPr="00F114C1">
        <w:rPr>
          <w:rFonts w:eastAsia="Calibri"/>
          <w:bCs/>
          <w:sz w:val="24"/>
          <w:szCs w:val="24"/>
        </w:rPr>
        <w:t>1</w:t>
      </w:r>
      <w:r w:rsidRPr="00F114C1">
        <w:rPr>
          <w:rFonts w:eastAsia="Calibri"/>
          <w:bCs/>
          <w:sz w:val="24"/>
          <w:szCs w:val="24"/>
        </w:rPr>
        <w:t xml:space="preserve"> Административного регламента не требуется, если заявитель прошел авторизацию через ФГИС ЕСИА).</w:t>
      </w:r>
    </w:p>
    <w:p w:rsidR="00FE2CFE" w:rsidRPr="00F114C1" w:rsidRDefault="00FE2CFE" w:rsidP="00FE2CFE">
      <w:pPr>
        <w:suppressAutoHyphens/>
        <w:ind w:firstLine="709"/>
        <w:jc w:val="both"/>
        <w:rPr>
          <w:rFonts w:eastAsia="Calibri"/>
          <w:bCs/>
          <w:sz w:val="24"/>
          <w:szCs w:val="24"/>
        </w:rPr>
      </w:pPr>
      <w:r w:rsidRPr="00F114C1">
        <w:rPr>
          <w:rFonts w:eastAsia="Calibri"/>
          <w:bCs/>
          <w:sz w:val="24"/>
          <w:szCs w:val="24"/>
        </w:rPr>
        <w:t>3.7. Основания для принятия решения об отказе в приеме заявления</w:t>
      </w:r>
      <w:r w:rsidRPr="00F114C1">
        <w:rPr>
          <w:sz w:val="24"/>
          <w:szCs w:val="24"/>
        </w:rPr>
        <w:t xml:space="preserve"> </w:t>
      </w:r>
      <w:r w:rsidRPr="00F114C1">
        <w:rPr>
          <w:rFonts w:eastAsia="Calibri"/>
          <w:bCs/>
          <w:sz w:val="24"/>
          <w:szCs w:val="24"/>
        </w:rPr>
        <w:t>о выдаче разрешения на строительство и документов, необходимых для предоставления муниципальной услуги, в том числе представленных в электронной форме, указаны в пункте 2.1</w:t>
      </w:r>
      <w:r w:rsidR="002663F0" w:rsidRPr="00F114C1">
        <w:rPr>
          <w:rFonts w:eastAsia="Calibri"/>
          <w:bCs/>
          <w:sz w:val="24"/>
          <w:szCs w:val="24"/>
        </w:rPr>
        <w:t>6</w:t>
      </w:r>
      <w:r w:rsidRPr="00F114C1">
        <w:rPr>
          <w:rFonts w:eastAsia="Calibri"/>
          <w:bCs/>
          <w:sz w:val="24"/>
          <w:szCs w:val="24"/>
        </w:rPr>
        <w:t xml:space="preserve"> Административного регламента.</w:t>
      </w:r>
    </w:p>
    <w:p w:rsidR="00FE2CFE" w:rsidRPr="00F114C1" w:rsidRDefault="00FE2CFE" w:rsidP="00FE2CFE">
      <w:pPr>
        <w:suppressAutoHyphens/>
        <w:ind w:firstLine="709"/>
        <w:jc w:val="both"/>
        <w:rPr>
          <w:rFonts w:eastAsia="Calibri"/>
          <w:bCs/>
          <w:sz w:val="24"/>
          <w:szCs w:val="24"/>
        </w:rPr>
      </w:pPr>
      <w:r w:rsidRPr="00F114C1">
        <w:rPr>
          <w:rFonts w:eastAsia="Calibri"/>
          <w:bCs/>
          <w:sz w:val="24"/>
          <w:szCs w:val="24"/>
        </w:rPr>
        <w:t xml:space="preserve">3.8. В приеме заявления о выдаче разрешения на строительство не участвуют федеральные органы исполнительной власти, государственные корпорации, органы государственных внебюджетных фондов. </w:t>
      </w:r>
    </w:p>
    <w:p w:rsidR="00FE2CFE" w:rsidRPr="00F114C1" w:rsidRDefault="00FE2CFE" w:rsidP="00FE2CFE">
      <w:pPr>
        <w:adjustRightInd w:val="0"/>
        <w:ind w:firstLine="709"/>
        <w:jc w:val="both"/>
        <w:rPr>
          <w:sz w:val="24"/>
          <w:szCs w:val="24"/>
        </w:rPr>
      </w:pPr>
      <w:r w:rsidRPr="00F114C1">
        <w:rPr>
          <w:rFonts w:eastAsia="Calibri"/>
          <w:bCs/>
          <w:sz w:val="24"/>
          <w:szCs w:val="24"/>
        </w:rPr>
        <w:t xml:space="preserve">3.9. Многофункциональный центр участвует   </w:t>
      </w:r>
      <w:r w:rsidRPr="00F114C1">
        <w:rPr>
          <w:sz w:val="24"/>
          <w:szCs w:val="24"/>
        </w:rPr>
        <w:t>в приеме заявления о выдаче разрешения на строительство.</w:t>
      </w:r>
    </w:p>
    <w:p w:rsidR="00FE2CFE" w:rsidRPr="00F114C1" w:rsidRDefault="00FE2CFE" w:rsidP="00FE2CFE">
      <w:pPr>
        <w:adjustRightInd w:val="0"/>
        <w:ind w:firstLine="709"/>
        <w:jc w:val="both"/>
        <w:rPr>
          <w:sz w:val="24"/>
          <w:szCs w:val="24"/>
        </w:rPr>
      </w:pPr>
      <w:r w:rsidRPr="00F114C1">
        <w:rPr>
          <w:sz w:val="24"/>
          <w:szCs w:val="24"/>
        </w:rPr>
        <w:t xml:space="preserve">Возможность получения муниципальной услуги по экстерриториальному принципу отсутствует. </w:t>
      </w:r>
    </w:p>
    <w:p w:rsidR="00FE2CFE" w:rsidRPr="00F114C1" w:rsidRDefault="00FE2CFE" w:rsidP="00FE2CFE">
      <w:pPr>
        <w:suppressAutoHyphens/>
        <w:ind w:firstLine="709"/>
        <w:jc w:val="both"/>
        <w:rPr>
          <w:rFonts w:eastAsia="Calibri"/>
          <w:bCs/>
          <w:sz w:val="24"/>
          <w:szCs w:val="24"/>
        </w:rPr>
      </w:pPr>
      <w:r w:rsidRPr="00F114C1">
        <w:rPr>
          <w:rFonts w:eastAsia="Calibri"/>
          <w:bCs/>
          <w:sz w:val="24"/>
          <w:szCs w:val="24"/>
        </w:rPr>
        <w:t>3.10. Заявление</w:t>
      </w:r>
      <w:r w:rsidRPr="00F114C1">
        <w:rPr>
          <w:sz w:val="24"/>
          <w:szCs w:val="24"/>
        </w:rPr>
        <w:t xml:space="preserve"> </w:t>
      </w:r>
      <w:r w:rsidRPr="00F114C1">
        <w:rPr>
          <w:rFonts w:eastAsia="Calibri"/>
          <w:bCs/>
          <w:sz w:val="24"/>
          <w:szCs w:val="24"/>
        </w:rPr>
        <w:t>о выдаче разрешения на строительство и документы, предусмотренные подпунктами «б» – «е» пункта 2.1</w:t>
      </w:r>
      <w:r w:rsidR="002663F0" w:rsidRPr="00F114C1">
        <w:rPr>
          <w:rFonts w:eastAsia="Calibri"/>
          <w:bCs/>
          <w:sz w:val="24"/>
          <w:szCs w:val="24"/>
        </w:rPr>
        <w:t>1</w:t>
      </w:r>
      <w:r w:rsidRPr="00F114C1">
        <w:rPr>
          <w:rFonts w:eastAsia="Calibri"/>
          <w:bCs/>
          <w:sz w:val="24"/>
          <w:szCs w:val="24"/>
        </w:rPr>
        <w:t>, пунктом 2.1</w:t>
      </w:r>
      <w:r w:rsidR="002663F0" w:rsidRPr="00F114C1">
        <w:rPr>
          <w:rFonts w:eastAsia="Calibri"/>
          <w:bCs/>
          <w:sz w:val="24"/>
          <w:szCs w:val="24"/>
        </w:rPr>
        <w:t>2</w:t>
      </w:r>
      <w:r w:rsidRPr="00F114C1">
        <w:rPr>
          <w:rFonts w:eastAsia="Calibri"/>
          <w:bCs/>
          <w:sz w:val="24"/>
          <w:szCs w:val="24"/>
        </w:rPr>
        <w:t>.1 Административного регламента, направленные одним из способов, указанных в пункте 2.1</w:t>
      </w:r>
      <w:r w:rsidR="002663F0" w:rsidRPr="00F114C1">
        <w:rPr>
          <w:rFonts w:eastAsia="Calibri"/>
          <w:bCs/>
          <w:sz w:val="24"/>
          <w:szCs w:val="24"/>
        </w:rPr>
        <w:t>5</w:t>
      </w:r>
      <w:r w:rsidRPr="00F114C1">
        <w:rPr>
          <w:rFonts w:eastAsia="Calibri"/>
          <w:bCs/>
          <w:sz w:val="24"/>
          <w:szCs w:val="24"/>
        </w:rPr>
        <w:t xml:space="preserve"> Административного регламента, регистрируются в автоматическом режиме и (или) принимаются должностным лицом структурного подразделения уполномоченного органа, ответственным за делопроизводство.</w:t>
      </w:r>
    </w:p>
    <w:p w:rsidR="00FE2CFE" w:rsidRPr="00F114C1" w:rsidRDefault="00FE2CFE" w:rsidP="00FE2CFE">
      <w:pPr>
        <w:suppressAutoHyphens/>
        <w:ind w:firstLine="709"/>
        <w:jc w:val="both"/>
        <w:rPr>
          <w:rFonts w:eastAsia="Calibri"/>
          <w:bCs/>
          <w:sz w:val="24"/>
          <w:szCs w:val="24"/>
        </w:rPr>
      </w:pPr>
      <w:r w:rsidRPr="00F114C1">
        <w:rPr>
          <w:rFonts w:eastAsia="Calibri"/>
          <w:bCs/>
          <w:sz w:val="24"/>
          <w:szCs w:val="24"/>
        </w:rPr>
        <w:t>Заявление о выдаче разрешения на строительство и документы, предусмотренные подпунктами «б» – «е» пункта 2.1</w:t>
      </w:r>
      <w:r w:rsidR="002663F0" w:rsidRPr="00F114C1">
        <w:rPr>
          <w:rFonts w:eastAsia="Calibri"/>
          <w:bCs/>
          <w:sz w:val="24"/>
          <w:szCs w:val="24"/>
        </w:rPr>
        <w:t>1</w:t>
      </w:r>
      <w:r w:rsidRPr="00F114C1">
        <w:rPr>
          <w:rFonts w:eastAsia="Calibri"/>
          <w:bCs/>
          <w:sz w:val="24"/>
          <w:szCs w:val="24"/>
        </w:rPr>
        <w:t>, пунктом 2.1</w:t>
      </w:r>
      <w:r w:rsidR="002663F0" w:rsidRPr="00F114C1">
        <w:rPr>
          <w:rFonts w:eastAsia="Calibri"/>
          <w:bCs/>
          <w:sz w:val="24"/>
          <w:szCs w:val="24"/>
        </w:rPr>
        <w:t>2</w:t>
      </w:r>
      <w:r w:rsidRPr="00F114C1">
        <w:rPr>
          <w:rFonts w:eastAsia="Calibri"/>
          <w:bCs/>
          <w:sz w:val="24"/>
          <w:szCs w:val="24"/>
        </w:rPr>
        <w:t>.1 Административного регламента, направленные через многофункциональный центр, могут быть получены</w:t>
      </w:r>
      <w:r w:rsidRPr="00F114C1">
        <w:rPr>
          <w:sz w:val="24"/>
          <w:szCs w:val="24"/>
        </w:rPr>
        <w:t xml:space="preserve"> </w:t>
      </w:r>
      <w:r w:rsidRPr="00F114C1">
        <w:rPr>
          <w:rFonts w:eastAsia="Calibri"/>
          <w:bCs/>
          <w:sz w:val="24"/>
          <w:szCs w:val="24"/>
        </w:rPr>
        <w:t>уполномоченным органом из многофункционального центра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 63-ФЗ.</w:t>
      </w:r>
    </w:p>
    <w:p w:rsidR="00FE2CFE" w:rsidRPr="00F114C1" w:rsidRDefault="00FE2CFE" w:rsidP="00FE2CFE">
      <w:pPr>
        <w:suppressAutoHyphens/>
        <w:ind w:firstLine="709"/>
        <w:jc w:val="both"/>
        <w:rPr>
          <w:rFonts w:eastAsia="Calibri"/>
          <w:bCs/>
          <w:sz w:val="24"/>
          <w:szCs w:val="24"/>
        </w:rPr>
      </w:pPr>
      <w:r w:rsidRPr="00F114C1">
        <w:rPr>
          <w:rFonts w:eastAsia="Calibri"/>
          <w:bCs/>
          <w:sz w:val="24"/>
          <w:szCs w:val="24"/>
        </w:rPr>
        <w:t>3.11. Для приема заявления о выдаче разрешения на строительство в электронной форме с использованием ЕПГУ, ЕИСЖС применяется специализированное программное обеспечение, предусматривающее заполнение заявителем реквизитов, необходимых для работы с заявлением</w:t>
      </w:r>
      <w:r w:rsidRPr="00F114C1">
        <w:rPr>
          <w:sz w:val="24"/>
          <w:szCs w:val="24"/>
        </w:rPr>
        <w:t xml:space="preserve"> </w:t>
      </w:r>
      <w:r w:rsidRPr="00F114C1">
        <w:rPr>
          <w:rFonts w:eastAsia="Calibri"/>
          <w:bCs/>
          <w:sz w:val="24"/>
          <w:szCs w:val="24"/>
        </w:rPr>
        <w:t>и для подготовки ответа.</w:t>
      </w:r>
    </w:p>
    <w:p w:rsidR="00FE2CFE" w:rsidRPr="00F114C1" w:rsidRDefault="00FE2CFE" w:rsidP="00FE2CFE">
      <w:pPr>
        <w:suppressAutoHyphens/>
        <w:ind w:firstLine="709"/>
        <w:jc w:val="both"/>
        <w:rPr>
          <w:rFonts w:eastAsia="Calibri"/>
          <w:bCs/>
          <w:sz w:val="24"/>
          <w:szCs w:val="24"/>
        </w:rPr>
      </w:pPr>
      <w:r w:rsidRPr="00F114C1">
        <w:rPr>
          <w:rFonts w:eastAsia="Calibri"/>
          <w:bCs/>
          <w:sz w:val="24"/>
          <w:szCs w:val="24"/>
        </w:rPr>
        <w:t>Для возможности подачи заявления через ЕПГУ или ЕИСЖС заявитель должен быть зарегистрирован в ФГИС ЕСИА.</w:t>
      </w:r>
    </w:p>
    <w:p w:rsidR="00FE2CFE" w:rsidRPr="00F114C1" w:rsidRDefault="00FE2CFE" w:rsidP="00FE2CFE">
      <w:pPr>
        <w:suppressAutoHyphens/>
        <w:ind w:firstLine="709"/>
        <w:jc w:val="both"/>
        <w:rPr>
          <w:rFonts w:eastAsia="Calibri"/>
          <w:bCs/>
          <w:sz w:val="24"/>
          <w:szCs w:val="24"/>
        </w:rPr>
      </w:pPr>
      <w:r w:rsidRPr="00F114C1">
        <w:rPr>
          <w:rFonts w:eastAsia="Calibri"/>
          <w:bCs/>
          <w:sz w:val="24"/>
          <w:szCs w:val="24"/>
        </w:rPr>
        <w:t>3.12. Срок регистрации заявления</w:t>
      </w:r>
      <w:r w:rsidRPr="00F114C1">
        <w:rPr>
          <w:sz w:val="24"/>
          <w:szCs w:val="24"/>
        </w:rPr>
        <w:t xml:space="preserve"> </w:t>
      </w:r>
      <w:r w:rsidRPr="00F114C1">
        <w:rPr>
          <w:rFonts w:eastAsia="Calibri"/>
          <w:bCs/>
          <w:sz w:val="24"/>
          <w:szCs w:val="24"/>
        </w:rPr>
        <w:t>о выдаче разрешения на строительство и документов, предусмотренных</w:t>
      </w:r>
      <w:r w:rsidRPr="00F114C1">
        <w:rPr>
          <w:sz w:val="24"/>
          <w:szCs w:val="24"/>
        </w:rPr>
        <w:t xml:space="preserve"> </w:t>
      </w:r>
      <w:r w:rsidRPr="00F114C1">
        <w:rPr>
          <w:rFonts w:eastAsia="Calibri"/>
          <w:bCs/>
          <w:sz w:val="24"/>
          <w:szCs w:val="24"/>
        </w:rPr>
        <w:t>подпунктами «б» – «е» пункта 2.1</w:t>
      </w:r>
      <w:r w:rsidR="002663F0" w:rsidRPr="00F114C1">
        <w:rPr>
          <w:rFonts w:eastAsia="Calibri"/>
          <w:bCs/>
          <w:sz w:val="24"/>
          <w:szCs w:val="24"/>
        </w:rPr>
        <w:t>1</w:t>
      </w:r>
      <w:r w:rsidRPr="00F114C1">
        <w:rPr>
          <w:rFonts w:eastAsia="Calibri"/>
          <w:bCs/>
          <w:sz w:val="24"/>
          <w:szCs w:val="24"/>
        </w:rPr>
        <w:t>, пунктом 2.1</w:t>
      </w:r>
      <w:r w:rsidR="002663F0" w:rsidRPr="00F114C1">
        <w:rPr>
          <w:rFonts w:eastAsia="Calibri"/>
          <w:bCs/>
          <w:sz w:val="24"/>
          <w:szCs w:val="24"/>
        </w:rPr>
        <w:t>2</w:t>
      </w:r>
      <w:r w:rsidRPr="00F114C1">
        <w:rPr>
          <w:rFonts w:eastAsia="Calibri"/>
          <w:bCs/>
          <w:sz w:val="24"/>
          <w:szCs w:val="24"/>
        </w:rPr>
        <w:t>.1 Административного регламента, указан в пункте 2.2</w:t>
      </w:r>
      <w:r w:rsidR="002663F0" w:rsidRPr="00F114C1">
        <w:rPr>
          <w:rFonts w:eastAsia="Calibri"/>
          <w:bCs/>
          <w:sz w:val="24"/>
          <w:szCs w:val="24"/>
        </w:rPr>
        <w:t>3</w:t>
      </w:r>
      <w:r w:rsidRPr="00F114C1">
        <w:rPr>
          <w:rFonts w:eastAsia="Calibri"/>
          <w:bCs/>
          <w:sz w:val="24"/>
          <w:szCs w:val="24"/>
        </w:rPr>
        <w:t xml:space="preserve"> Административного регламента.</w:t>
      </w:r>
    </w:p>
    <w:p w:rsidR="00FE2CFE" w:rsidRPr="00F114C1" w:rsidRDefault="00FE2CFE" w:rsidP="00FE2CFE">
      <w:pPr>
        <w:suppressAutoHyphens/>
        <w:ind w:firstLine="709"/>
        <w:jc w:val="both"/>
        <w:rPr>
          <w:rFonts w:eastAsia="Calibri"/>
          <w:bCs/>
          <w:sz w:val="24"/>
          <w:szCs w:val="24"/>
        </w:rPr>
      </w:pPr>
      <w:r w:rsidRPr="00F114C1">
        <w:rPr>
          <w:rFonts w:eastAsia="Calibri"/>
          <w:bCs/>
          <w:sz w:val="24"/>
          <w:szCs w:val="24"/>
        </w:rPr>
        <w:t>3.13. Результатом административной процедуры является регистрация заявления</w:t>
      </w:r>
      <w:r w:rsidRPr="00F114C1">
        <w:rPr>
          <w:sz w:val="24"/>
          <w:szCs w:val="24"/>
        </w:rPr>
        <w:t xml:space="preserve"> </w:t>
      </w:r>
      <w:r w:rsidRPr="00F114C1">
        <w:rPr>
          <w:rFonts w:eastAsia="Calibri"/>
          <w:bCs/>
          <w:sz w:val="24"/>
          <w:szCs w:val="24"/>
        </w:rPr>
        <w:t>о выдаче разрешения на строительство и документов, необходимых для предоставления услуги (с внесением регистрационной записи в журнал регистрации</w:t>
      </w:r>
      <w:r w:rsidRPr="00F114C1">
        <w:rPr>
          <w:sz w:val="24"/>
          <w:szCs w:val="24"/>
        </w:rPr>
        <w:t xml:space="preserve"> з</w:t>
      </w:r>
      <w:r w:rsidRPr="00F114C1">
        <w:rPr>
          <w:rFonts w:eastAsia="Calibri"/>
          <w:bCs/>
          <w:sz w:val="24"/>
          <w:szCs w:val="24"/>
        </w:rPr>
        <w:t>аявлений о выдаче документов, являющихся результатом предоставления муниципальной услуги по рекомендуемой форме согласно приложению № 15 к Административному регламенту).</w:t>
      </w:r>
    </w:p>
    <w:p w:rsidR="00FE2CFE" w:rsidRPr="00F114C1" w:rsidRDefault="00FE2CFE" w:rsidP="00FE2CFE">
      <w:pPr>
        <w:suppressAutoHyphens/>
        <w:ind w:firstLine="709"/>
        <w:jc w:val="both"/>
        <w:rPr>
          <w:rFonts w:eastAsia="Calibri"/>
          <w:bCs/>
          <w:sz w:val="24"/>
          <w:szCs w:val="24"/>
        </w:rPr>
      </w:pPr>
      <w:r w:rsidRPr="00F114C1">
        <w:rPr>
          <w:rFonts w:eastAsia="Calibri"/>
          <w:bCs/>
          <w:sz w:val="24"/>
          <w:szCs w:val="24"/>
        </w:rPr>
        <w:t>3.14. После регистрации заявление</w:t>
      </w:r>
      <w:r w:rsidRPr="00F114C1">
        <w:rPr>
          <w:sz w:val="24"/>
          <w:szCs w:val="24"/>
        </w:rPr>
        <w:t xml:space="preserve"> </w:t>
      </w:r>
      <w:r w:rsidRPr="00F114C1">
        <w:rPr>
          <w:rFonts w:eastAsia="Calibri"/>
          <w:bCs/>
          <w:sz w:val="24"/>
          <w:szCs w:val="24"/>
        </w:rPr>
        <w:t>о выдаче разрешения на строительство и документы, предусмотренные подпунктами «б» – «е» пункта 2.1</w:t>
      </w:r>
      <w:r w:rsidR="002663F0" w:rsidRPr="00F114C1">
        <w:rPr>
          <w:rFonts w:eastAsia="Calibri"/>
          <w:bCs/>
          <w:sz w:val="24"/>
          <w:szCs w:val="24"/>
        </w:rPr>
        <w:t>1</w:t>
      </w:r>
      <w:r w:rsidRPr="00F114C1">
        <w:rPr>
          <w:rFonts w:eastAsia="Calibri"/>
          <w:bCs/>
          <w:sz w:val="24"/>
          <w:szCs w:val="24"/>
        </w:rPr>
        <w:t>, пунктом 2.1</w:t>
      </w:r>
      <w:r w:rsidR="002663F0" w:rsidRPr="00F114C1">
        <w:rPr>
          <w:rFonts w:eastAsia="Calibri"/>
          <w:bCs/>
          <w:sz w:val="24"/>
          <w:szCs w:val="24"/>
        </w:rPr>
        <w:t>2</w:t>
      </w:r>
      <w:r w:rsidRPr="00F114C1">
        <w:rPr>
          <w:rFonts w:eastAsia="Calibri"/>
          <w:bCs/>
          <w:sz w:val="24"/>
          <w:szCs w:val="24"/>
        </w:rPr>
        <w:t>.1 Административного регламента, направляются в ответственное структурное подразделение для назначения ответственного должностного лица за рассмотрение заявления</w:t>
      </w:r>
      <w:r w:rsidRPr="00F114C1">
        <w:rPr>
          <w:sz w:val="24"/>
          <w:szCs w:val="24"/>
        </w:rPr>
        <w:t xml:space="preserve"> </w:t>
      </w:r>
      <w:r w:rsidRPr="00F114C1">
        <w:rPr>
          <w:rFonts w:eastAsia="Calibri"/>
          <w:bCs/>
          <w:sz w:val="24"/>
          <w:szCs w:val="24"/>
        </w:rPr>
        <w:t>о выдаче разрешения на строительство и прилагаемых документов.</w:t>
      </w:r>
    </w:p>
    <w:p w:rsidR="00FE2CFE" w:rsidRPr="00F114C1" w:rsidRDefault="00FE2CFE" w:rsidP="00FE2CFE">
      <w:pPr>
        <w:suppressAutoHyphens/>
        <w:ind w:firstLine="709"/>
        <w:jc w:val="both"/>
        <w:rPr>
          <w:sz w:val="24"/>
          <w:szCs w:val="24"/>
        </w:rPr>
      </w:pPr>
    </w:p>
    <w:p w:rsidR="00FE2CFE" w:rsidRPr="00F114C1" w:rsidRDefault="00FE2CFE" w:rsidP="00FE2CFE">
      <w:pPr>
        <w:pStyle w:val="ConsPlusTitle"/>
        <w:jc w:val="center"/>
        <w:outlineLvl w:val="2"/>
        <w:rPr>
          <w:rFonts w:ascii="Times New Roman" w:hAnsi="Times New Roman" w:cs="Times New Roman"/>
          <w:sz w:val="24"/>
          <w:szCs w:val="24"/>
        </w:rPr>
      </w:pPr>
      <w:r w:rsidRPr="00F114C1">
        <w:rPr>
          <w:rFonts w:ascii="Times New Roman" w:hAnsi="Times New Roman" w:cs="Times New Roman"/>
          <w:sz w:val="24"/>
          <w:szCs w:val="24"/>
        </w:rPr>
        <w:lastRenderedPageBreak/>
        <w:t>Межведомственное информационное взаимодействие</w:t>
      </w:r>
    </w:p>
    <w:p w:rsidR="00FE2CFE" w:rsidRPr="00F114C1" w:rsidRDefault="00FE2CFE" w:rsidP="00FE2CFE">
      <w:pPr>
        <w:pStyle w:val="ConsPlusNormal"/>
        <w:jc w:val="both"/>
        <w:rPr>
          <w:rFonts w:ascii="Times New Roman" w:hAnsi="Times New Roman" w:cs="Times New Roman"/>
          <w:sz w:val="24"/>
          <w:szCs w:val="24"/>
        </w:rPr>
      </w:pPr>
    </w:p>
    <w:p w:rsidR="00FE2CFE" w:rsidRPr="00F114C1" w:rsidRDefault="00FE2CFE" w:rsidP="00FE2CFE">
      <w:pPr>
        <w:tabs>
          <w:tab w:val="left" w:pos="567"/>
        </w:tabs>
        <w:suppressAutoHyphens/>
        <w:ind w:firstLine="709"/>
        <w:contextualSpacing/>
        <w:jc w:val="both"/>
        <w:rPr>
          <w:sz w:val="24"/>
          <w:szCs w:val="24"/>
          <w:lang w:eastAsia="ru-RU"/>
        </w:rPr>
      </w:pPr>
      <w:r w:rsidRPr="00F114C1">
        <w:rPr>
          <w:sz w:val="24"/>
          <w:szCs w:val="24"/>
          <w:lang w:eastAsia="ru-RU"/>
        </w:rPr>
        <w:t>3.15. Основанием для начала административной процедуры является регистрация заявления и приложенных к заявлению документов, если заявитель самостоятельно не представил документы, указанные в пункте 2.1</w:t>
      </w:r>
      <w:r w:rsidR="002663F0" w:rsidRPr="00F114C1">
        <w:rPr>
          <w:sz w:val="24"/>
          <w:szCs w:val="24"/>
          <w:lang w:eastAsia="ru-RU"/>
        </w:rPr>
        <w:t>2</w:t>
      </w:r>
      <w:r w:rsidRPr="00F114C1">
        <w:rPr>
          <w:sz w:val="24"/>
          <w:szCs w:val="24"/>
          <w:lang w:eastAsia="ru-RU"/>
        </w:rPr>
        <w:t>.1 Административного регламента.</w:t>
      </w:r>
    </w:p>
    <w:p w:rsidR="00FE2CFE" w:rsidRPr="00F114C1" w:rsidRDefault="00FE2CFE" w:rsidP="00FE2CFE">
      <w:pPr>
        <w:tabs>
          <w:tab w:val="left" w:pos="567"/>
        </w:tabs>
        <w:suppressAutoHyphens/>
        <w:ind w:firstLine="709"/>
        <w:contextualSpacing/>
        <w:jc w:val="both"/>
        <w:rPr>
          <w:sz w:val="24"/>
          <w:szCs w:val="24"/>
          <w:lang w:eastAsia="ru-RU"/>
        </w:rPr>
      </w:pPr>
      <w:r w:rsidRPr="00F114C1">
        <w:rPr>
          <w:sz w:val="24"/>
          <w:szCs w:val="24"/>
          <w:lang w:eastAsia="ru-RU"/>
        </w:rPr>
        <w:t>3.16. Должностное лицо ответственного структурного подразделения, в обязанности которого в соответствии с его должностным регламентом входит выполнение соответствующих функций (далее – должностное лицо ответственного структурного подразделения), подготавливает и направляет (в том числе с использованием СМЭВ) запрос о представлении в уполномоченный орган документов (их копий или сведений, содержащихся в них), предусмотренных пункте 2.1</w:t>
      </w:r>
      <w:r w:rsidR="002663F0" w:rsidRPr="00F114C1">
        <w:rPr>
          <w:sz w:val="24"/>
          <w:szCs w:val="24"/>
          <w:lang w:eastAsia="ru-RU"/>
        </w:rPr>
        <w:t>2</w:t>
      </w:r>
      <w:r w:rsidRPr="00F114C1">
        <w:rPr>
          <w:sz w:val="24"/>
          <w:szCs w:val="24"/>
          <w:lang w:eastAsia="ru-RU"/>
        </w:rPr>
        <w:t>.1 Административного регламента, в соответствии с перечнем информационных запросов, указанных в пункте 3.17, если заявитель не представил указанные документы самостоятельно.</w:t>
      </w:r>
    </w:p>
    <w:p w:rsidR="00FE2CFE" w:rsidRPr="00F114C1" w:rsidRDefault="00FE2CFE" w:rsidP="00FE2CFE">
      <w:pPr>
        <w:tabs>
          <w:tab w:val="left" w:pos="567"/>
        </w:tabs>
        <w:suppressAutoHyphens/>
        <w:ind w:firstLine="709"/>
        <w:contextualSpacing/>
        <w:jc w:val="both"/>
        <w:rPr>
          <w:sz w:val="24"/>
          <w:szCs w:val="24"/>
          <w:lang w:eastAsia="ru-RU"/>
        </w:rPr>
      </w:pPr>
      <w:r w:rsidRPr="00F114C1">
        <w:rPr>
          <w:sz w:val="24"/>
          <w:szCs w:val="24"/>
          <w:lang w:eastAsia="ru-RU"/>
        </w:rPr>
        <w:t>3.17. Перечень запрашиваемых документов, необходимых для предоставления муниципальной услуги:</w:t>
      </w:r>
    </w:p>
    <w:p w:rsidR="00FE2CFE" w:rsidRPr="00F114C1" w:rsidRDefault="00FE2CFE" w:rsidP="00FE2CFE">
      <w:pPr>
        <w:tabs>
          <w:tab w:val="left" w:pos="567"/>
        </w:tabs>
        <w:suppressAutoHyphens/>
        <w:ind w:firstLine="709"/>
        <w:contextualSpacing/>
        <w:jc w:val="both"/>
        <w:rPr>
          <w:bCs/>
          <w:sz w:val="24"/>
          <w:szCs w:val="24"/>
          <w:lang w:eastAsia="ru-RU"/>
        </w:rPr>
      </w:pPr>
      <w:r w:rsidRPr="00F114C1">
        <w:rPr>
          <w:bCs/>
          <w:sz w:val="24"/>
          <w:szCs w:val="24"/>
          <w:lang w:eastAsia="ru-RU"/>
        </w:rPr>
        <w:t>а)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 статьи 57.3 ГрК РФ, или реквизиты утвержденного проекта межевания территории либо схема расположения земельного участка или земельных участков на кадастровом плане территории в случае, предусмотренном частью 7.3 статьи 51 ГрК РФ. Запрос о представлении документов (их копий или сведений, содержащихся в них) направляется в</w:t>
      </w:r>
      <w:r w:rsidRPr="00F114C1">
        <w:rPr>
          <w:sz w:val="24"/>
          <w:szCs w:val="24"/>
        </w:rPr>
        <w:t xml:space="preserve"> </w:t>
      </w:r>
      <w:r w:rsidR="002663F0" w:rsidRPr="00F114C1">
        <w:rPr>
          <w:bCs/>
          <w:sz w:val="24"/>
          <w:szCs w:val="24"/>
          <w:lang w:eastAsia="ru-RU"/>
        </w:rPr>
        <w:t>администрацию</w:t>
      </w:r>
      <w:r w:rsidRPr="00F114C1">
        <w:rPr>
          <w:bCs/>
          <w:sz w:val="24"/>
          <w:szCs w:val="24"/>
          <w:lang w:eastAsia="ru-RU"/>
        </w:rPr>
        <w:t xml:space="preserve"> </w:t>
      </w:r>
      <w:r w:rsidR="002663F0" w:rsidRPr="00F114C1">
        <w:rPr>
          <w:bCs/>
          <w:sz w:val="24"/>
          <w:szCs w:val="24"/>
          <w:lang w:eastAsia="ru-RU"/>
        </w:rPr>
        <w:t>Здвинского района Новосибирской области</w:t>
      </w:r>
      <w:r w:rsidRPr="00F114C1">
        <w:rPr>
          <w:bCs/>
          <w:sz w:val="24"/>
          <w:szCs w:val="24"/>
          <w:lang w:eastAsia="ru-RU"/>
        </w:rPr>
        <w:t xml:space="preserve">;                </w:t>
      </w:r>
    </w:p>
    <w:p w:rsidR="00FE2CFE" w:rsidRPr="00F114C1" w:rsidRDefault="00FE2CFE" w:rsidP="00FE2CFE">
      <w:pPr>
        <w:tabs>
          <w:tab w:val="left" w:pos="567"/>
        </w:tabs>
        <w:suppressAutoHyphens/>
        <w:ind w:firstLine="709"/>
        <w:contextualSpacing/>
        <w:jc w:val="both"/>
        <w:rPr>
          <w:bCs/>
          <w:sz w:val="24"/>
          <w:szCs w:val="24"/>
          <w:lang w:eastAsia="ru-RU"/>
        </w:rPr>
      </w:pPr>
      <w:r w:rsidRPr="00F114C1">
        <w:rPr>
          <w:bCs/>
          <w:sz w:val="24"/>
          <w:szCs w:val="24"/>
          <w:lang w:eastAsia="ru-RU"/>
        </w:rPr>
        <w:t xml:space="preserve">б)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 Запрос о представлении документов (их копий или сведений, содержащихся в них) направляется в администрацию </w:t>
      </w:r>
      <w:r w:rsidR="002663F0" w:rsidRPr="00F114C1">
        <w:rPr>
          <w:bCs/>
          <w:sz w:val="24"/>
          <w:szCs w:val="24"/>
          <w:lang w:eastAsia="ru-RU"/>
        </w:rPr>
        <w:t>Здвинского района Новосибирской области</w:t>
      </w:r>
      <w:r w:rsidRPr="00F114C1">
        <w:rPr>
          <w:bCs/>
          <w:sz w:val="24"/>
          <w:szCs w:val="24"/>
          <w:lang w:eastAsia="ru-RU"/>
        </w:rPr>
        <w:t>;</w:t>
      </w:r>
    </w:p>
    <w:p w:rsidR="00FE2CFE" w:rsidRPr="00F114C1" w:rsidRDefault="00FE2CFE" w:rsidP="00FE2CFE">
      <w:pPr>
        <w:tabs>
          <w:tab w:val="left" w:pos="567"/>
        </w:tabs>
        <w:suppressAutoHyphens/>
        <w:ind w:firstLine="709"/>
        <w:contextualSpacing/>
        <w:jc w:val="both"/>
        <w:rPr>
          <w:bCs/>
          <w:sz w:val="24"/>
          <w:szCs w:val="24"/>
          <w:lang w:eastAsia="ru-RU"/>
        </w:rPr>
      </w:pPr>
      <w:r w:rsidRPr="00F114C1">
        <w:rPr>
          <w:bCs/>
          <w:sz w:val="24"/>
          <w:szCs w:val="24"/>
          <w:lang w:eastAsia="ru-RU"/>
        </w:rPr>
        <w:t xml:space="preserve">в)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Запрос о представлении документов (их копий или сведений, содержащихся в них) направляется в </w:t>
      </w:r>
      <w:r w:rsidRPr="00F114C1">
        <w:rPr>
          <w:sz w:val="24"/>
          <w:szCs w:val="24"/>
        </w:rPr>
        <w:t xml:space="preserve">администрацию </w:t>
      </w:r>
      <w:r w:rsidR="002663F0" w:rsidRPr="00F114C1">
        <w:rPr>
          <w:sz w:val="24"/>
          <w:szCs w:val="24"/>
        </w:rPr>
        <w:t>Здвинского района Новосибирской области</w:t>
      </w:r>
      <w:r w:rsidRPr="00F114C1">
        <w:rPr>
          <w:bCs/>
          <w:sz w:val="24"/>
          <w:szCs w:val="24"/>
          <w:lang w:eastAsia="ru-RU"/>
        </w:rPr>
        <w:t>;</w:t>
      </w:r>
    </w:p>
    <w:p w:rsidR="00FE2CFE" w:rsidRPr="00F114C1" w:rsidRDefault="00FE2CFE" w:rsidP="00FE2CFE">
      <w:pPr>
        <w:tabs>
          <w:tab w:val="left" w:pos="567"/>
        </w:tabs>
        <w:suppressAutoHyphens/>
        <w:ind w:firstLine="709"/>
        <w:contextualSpacing/>
        <w:jc w:val="both"/>
        <w:rPr>
          <w:bCs/>
          <w:sz w:val="24"/>
          <w:szCs w:val="24"/>
          <w:lang w:eastAsia="ru-RU"/>
        </w:rPr>
      </w:pPr>
      <w:r w:rsidRPr="00F114C1">
        <w:rPr>
          <w:bCs/>
          <w:sz w:val="24"/>
          <w:szCs w:val="24"/>
          <w:lang w:eastAsia="ru-RU"/>
        </w:rPr>
        <w:t>г) результаты инженерных изысканий и следующие материалы, содержащиеся в утвержденной в соответствии с частью 15 статьи 48 ГрК РФ проектной документации:</w:t>
      </w:r>
    </w:p>
    <w:p w:rsidR="00FE2CFE" w:rsidRPr="00F114C1" w:rsidRDefault="00FE2CFE" w:rsidP="00FE2CFE">
      <w:pPr>
        <w:tabs>
          <w:tab w:val="left" w:pos="567"/>
        </w:tabs>
        <w:suppressAutoHyphens/>
        <w:ind w:firstLine="709"/>
        <w:contextualSpacing/>
        <w:jc w:val="both"/>
        <w:rPr>
          <w:bCs/>
          <w:sz w:val="24"/>
          <w:szCs w:val="24"/>
          <w:lang w:eastAsia="ru-RU"/>
        </w:rPr>
      </w:pPr>
      <w:r w:rsidRPr="00F114C1">
        <w:rPr>
          <w:bCs/>
          <w:sz w:val="24"/>
          <w:szCs w:val="24"/>
          <w:lang w:eastAsia="ru-RU"/>
        </w:rPr>
        <w:t>пояснительная записка;</w:t>
      </w:r>
    </w:p>
    <w:p w:rsidR="00FE2CFE" w:rsidRPr="00F114C1" w:rsidRDefault="00FE2CFE" w:rsidP="00FE2CFE">
      <w:pPr>
        <w:tabs>
          <w:tab w:val="left" w:pos="567"/>
        </w:tabs>
        <w:suppressAutoHyphens/>
        <w:ind w:firstLine="709"/>
        <w:contextualSpacing/>
        <w:jc w:val="both"/>
        <w:rPr>
          <w:bCs/>
          <w:sz w:val="24"/>
          <w:szCs w:val="24"/>
          <w:lang w:eastAsia="ru-RU"/>
        </w:rPr>
      </w:pPr>
      <w:r w:rsidRPr="00F114C1">
        <w:rPr>
          <w:bCs/>
          <w:sz w:val="24"/>
          <w:szCs w:val="24"/>
          <w:lang w:eastAsia="ru-RU"/>
        </w:rPr>
        <w:t>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FE2CFE" w:rsidRPr="00F114C1" w:rsidRDefault="00FE2CFE" w:rsidP="00FE2CFE">
      <w:pPr>
        <w:tabs>
          <w:tab w:val="left" w:pos="567"/>
        </w:tabs>
        <w:suppressAutoHyphens/>
        <w:ind w:firstLine="709"/>
        <w:contextualSpacing/>
        <w:jc w:val="both"/>
        <w:rPr>
          <w:bCs/>
          <w:sz w:val="24"/>
          <w:szCs w:val="24"/>
          <w:lang w:eastAsia="ru-RU"/>
        </w:rPr>
      </w:pPr>
      <w:r w:rsidRPr="00F114C1">
        <w:rPr>
          <w:bCs/>
          <w:sz w:val="24"/>
          <w:szCs w:val="24"/>
          <w:lang w:eastAsia="ru-RU"/>
        </w:rPr>
        <w:t xml:space="preserve">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w:t>
      </w:r>
      <w:r w:rsidRPr="00F114C1">
        <w:rPr>
          <w:bCs/>
          <w:sz w:val="24"/>
          <w:szCs w:val="24"/>
          <w:lang w:eastAsia="ru-RU"/>
        </w:rPr>
        <w:lastRenderedPageBreak/>
        <w:t>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FE2CFE" w:rsidRPr="00F114C1" w:rsidRDefault="00FE2CFE" w:rsidP="00FE2CFE">
      <w:pPr>
        <w:tabs>
          <w:tab w:val="left" w:pos="567"/>
        </w:tabs>
        <w:suppressAutoHyphens/>
        <w:ind w:firstLine="709"/>
        <w:contextualSpacing/>
        <w:jc w:val="both"/>
        <w:rPr>
          <w:bCs/>
          <w:sz w:val="24"/>
          <w:szCs w:val="24"/>
          <w:lang w:eastAsia="ru-RU"/>
        </w:rPr>
      </w:pPr>
      <w:r w:rsidRPr="00F114C1">
        <w:rPr>
          <w:bCs/>
          <w:sz w:val="24"/>
          <w:szCs w:val="24"/>
          <w:lang w:eastAsia="ru-RU"/>
        </w:rPr>
        <w:t>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FE2CFE" w:rsidRPr="00F114C1" w:rsidRDefault="00FE2CFE" w:rsidP="00FE2CFE">
      <w:pPr>
        <w:tabs>
          <w:tab w:val="left" w:pos="567"/>
        </w:tabs>
        <w:suppressAutoHyphens/>
        <w:ind w:firstLine="709"/>
        <w:contextualSpacing/>
        <w:jc w:val="both"/>
        <w:rPr>
          <w:bCs/>
          <w:sz w:val="24"/>
          <w:szCs w:val="24"/>
          <w:lang w:eastAsia="ru-RU"/>
        </w:rPr>
      </w:pPr>
      <w:r w:rsidRPr="00F114C1">
        <w:rPr>
          <w:bCs/>
          <w:sz w:val="24"/>
          <w:szCs w:val="24"/>
          <w:lang w:eastAsia="ru-RU"/>
        </w:rPr>
        <w:t xml:space="preserve">Запрос о представлении указанных документов (их копий или сведений, содержащихся в них) направляется в </w:t>
      </w:r>
      <w:r w:rsidR="002663F0" w:rsidRPr="00F114C1">
        <w:rPr>
          <w:sz w:val="24"/>
          <w:szCs w:val="24"/>
        </w:rPr>
        <w:t>администрацию</w:t>
      </w:r>
      <w:r w:rsidRPr="00F114C1">
        <w:rPr>
          <w:sz w:val="24"/>
          <w:szCs w:val="24"/>
        </w:rPr>
        <w:t xml:space="preserve"> </w:t>
      </w:r>
      <w:r w:rsidR="002663F0" w:rsidRPr="00F114C1">
        <w:rPr>
          <w:sz w:val="24"/>
          <w:szCs w:val="24"/>
        </w:rPr>
        <w:t>Здвинского района Новосибирской области</w:t>
      </w:r>
      <w:r w:rsidRPr="00F114C1">
        <w:rPr>
          <w:bCs/>
          <w:sz w:val="24"/>
          <w:szCs w:val="24"/>
          <w:lang w:eastAsia="ru-RU"/>
        </w:rPr>
        <w:t>;</w:t>
      </w:r>
    </w:p>
    <w:p w:rsidR="00FE2CFE" w:rsidRPr="00F114C1" w:rsidRDefault="00FE2CFE" w:rsidP="00FE2CFE">
      <w:pPr>
        <w:tabs>
          <w:tab w:val="left" w:pos="567"/>
        </w:tabs>
        <w:suppressAutoHyphens/>
        <w:ind w:firstLine="709"/>
        <w:contextualSpacing/>
        <w:jc w:val="both"/>
        <w:rPr>
          <w:bCs/>
          <w:sz w:val="24"/>
          <w:szCs w:val="24"/>
          <w:lang w:eastAsia="ru-RU"/>
        </w:rPr>
      </w:pPr>
      <w:r w:rsidRPr="00F114C1">
        <w:rPr>
          <w:bCs/>
          <w:sz w:val="24"/>
          <w:szCs w:val="24"/>
          <w:lang w:eastAsia="ru-RU"/>
        </w:rPr>
        <w:t xml:space="preserve">д) 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ГрК РФ),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12.1 статьи 48 ГрК РФ), если такая проектная документация подлежит экспертизе в соответствии со статьей 49 ГрК РФ, положительное заключение государственной экспертизы проектной документации в случаях, предусмотренных частью 3.4 статьи 49 ГрК РФ, положительное заключение государственной экологической экспертизы проектной документации в случаях, предусмотренных частью 6 статьи 49 ГрК РФ. Запрос о представлении указанных документов (их копий или сведений, содержащихся в них) направляется в </w:t>
      </w:r>
      <w:r w:rsidRPr="00F114C1">
        <w:rPr>
          <w:sz w:val="24"/>
          <w:szCs w:val="24"/>
        </w:rPr>
        <w:t xml:space="preserve">администрацию </w:t>
      </w:r>
      <w:r w:rsidR="002663F0" w:rsidRPr="00F114C1">
        <w:rPr>
          <w:sz w:val="24"/>
          <w:szCs w:val="24"/>
        </w:rPr>
        <w:t>Здвинского района Новосибирской области</w:t>
      </w:r>
      <w:r w:rsidRPr="00F114C1">
        <w:rPr>
          <w:bCs/>
          <w:sz w:val="24"/>
          <w:szCs w:val="24"/>
          <w:lang w:eastAsia="ru-RU"/>
        </w:rPr>
        <w:t>;</w:t>
      </w:r>
    </w:p>
    <w:p w:rsidR="00FE2CFE" w:rsidRPr="00F114C1" w:rsidRDefault="00FE2CFE" w:rsidP="00FE2CFE">
      <w:pPr>
        <w:tabs>
          <w:tab w:val="left" w:pos="567"/>
        </w:tabs>
        <w:suppressAutoHyphens/>
        <w:ind w:firstLine="709"/>
        <w:contextualSpacing/>
        <w:jc w:val="both"/>
        <w:rPr>
          <w:bCs/>
          <w:sz w:val="24"/>
          <w:szCs w:val="24"/>
          <w:lang w:eastAsia="ru-RU"/>
        </w:rPr>
      </w:pPr>
      <w:r w:rsidRPr="00F114C1">
        <w:rPr>
          <w:bCs/>
          <w:sz w:val="24"/>
          <w:szCs w:val="24"/>
          <w:lang w:eastAsia="ru-RU"/>
        </w:rPr>
        <w:t>е) подтверждение соответствия вносимых в проектную документацию изменений требованиям, указанным в части 3.9 статьи 49 ГрК РФ,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3.9 статьи 49 ГрК РФ. Запрос о представлении документов (их копий или сведений, содержащихся в них) направляется в</w:t>
      </w:r>
      <w:r w:rsidRPr="00F114C1">
        <w:rPr>
          <w:sz w:val="24"/>
          <w:szCs w:val="24"/>
        </w:rPr>
        <w:t xml:space="preserve"> администрацию </w:t>
      </w:r>
      <w:r w:rsidR="002663F0" w:rsidRPr="00F114C1">
        <w:rPr>
          <w:sz w:val="24"/>
          <w:szCs w:val="24"/>
        </w:rPr>
        <w:t>Здвинского района Новосибирской области</w:t>
      </w:r>
      <w:r w:rsidRPr="00F114C1">
        <w:rPr>
          <w:bCs/>
          <w:sz w:val="24"/>
          <w:szCs w:val="24"/>
          <w:lang w:eastAsia="ru-RU"/>
        </w:rPr>
        <w:t>;</w:t>
      </w:r>
    </w:p>
    <w:p w:rsidR="00FE2CFE" w:rsidRPr="00F114C1" w:rsidRDefault="00FE2CFE" w:rsidP="00FE2CFE">
      <w:pPr>
        <w:tabs>
          <w:tab w:val="left" w:pos="567"/>
        </w:tabs>
        <w:suppressAutoHyphens/>
        <w:ind w:firstLine="709"/>
        <w:contextualSpacing/>
        <w:jc w:val="both"/>
        <w:rPr>
          <w:bCs/>
          <w:sz w:val="24"/>
          <w:szCs w:val="24"/>
          <w:lang w:eastAsia="ru-RU"/>
        </w:rPr>
      </w:pPr>
      <w:r w:rsidRPr="00F114C1">
        <w:rPr>
          <w:bCs/>
          <w:sz w:val="24"/>
          <w:szCs w:val="24"/>
          <w:lang w:eastAsia="ru-RU"/>
        </w:rPr>
        <w:t xml:space="preserve">ж) разрешение на отклонение от предельных параметров разрешенного строительства, реконструкции (в случае, если заявителю было предоставлено такое разрешение в соответствии со статьей 40 ГрК РФ). Запрос о представлении документов (их копий или сведений, содержащихся в них) направляется в </w:t>
      </w:r>
      <w:r w:rsidRPr="00F114C1">
        <w:rPr>
          <w:sz w:val="24"/>
          <w:szCs w:val="24"/>
        </w:rPr>
        <w:t xml:space="preserve">администрацию </w:t>
      </w:r>
      <w:r w:rsidR="002663F0" w:rsidRPr="00F114C1">
        <w:rPr>
          <w:sz w:val="24"/>
          <w:szCs w:val="24"/>
        </w:rPr>
        <w:t>Здвинского района Новосибирской области</w:t>
      </w:r>
      <w:r w:rsidRPr="00F114C1">
        <w:rPr>
          <w:bCs/>
          <w:sz w:val="24"/>
          <w:szCs w:val="24"/>
          <w:lang w:eastAsia="ru-RU"/>
        </w:rPr>
        <w:t>;</w:t>
      </w:r>
    </w:p>
    <w:p w:rsidR="00FE2CFE" w:rsidRPr="00F114C1" w:rsidRDefault="00FE2CFE" w:rsidP="00FE2CFE">
      <w:pPr>
        <w:tabs>
          <w:tab w:val="left" w:pos="567"/>
        </w:tabs>
        <w:suppressAutoHyphens/>
        <w:ind w:firstLine="709"/>
        <w:contextualSpacing/>
        <w:jc w:val="both"/>
        <w:rPr>
          <w:bCs/>
          <w:sz w:val="24"/>
          <w:szCs w:val="24"/>
          <w:lang w:eastAsia="ru-RU"/>
        </w:rPr>
      </w:pPr>
      <w:r w:rsidRPr="00F114C1">
        <w:rPr>
          <w:bCs/>
          <w:sz w:val="24"/>
          <w:szCs w:val="24"/>
          <w:lang w:eastAsia="ru-RU"/>
        </w:rPr>
        <w:t xml:space="preserve">з) в случае проведения реконструкции объекта капитального строительства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 Запрос о представлении документов (их копий или сведений, содержащихся в них) направляется </w:t>
      </w:r>
      <w:r w:rsidRPr="00F114C1">
        <w:rPr>
          <w:sz w:val="24"/>
          <w:szCs w:val="24"/>
        </w:rPr>
        <w:t xml:space="preserve">администрацию </w:t>
      </w:r>
      <w:r w:rsidR="002663F0" w:rsidRPr="00F114C1">
        <w:rPr>
          <w:sz w:val="24"/>
          <w:szCs w:val="24"/>
        </w:rPr>
        <w:t>Здвинского района Новосибирской области</w:t>
      </w:r>
      <w:r w:rsidRPr="00F114C1">
        <w:rPr>
          <w:bCs/>
          <w:sz w:val="24"/>
          <w:szCs w:val="24"/>
          <w:lang w:eastAsia="ru-RU"/>
        </w:rPr>
        <w:t>;</w:t>
      </w:r>
    </w:p>
    <w:p w:rsidR="00FE2CFE" w:rsidRPr="00F114C1" w:rsidRDefault="00FE2CFE" w:rsidP="00FE2CFE">
      <w:pPr>
        <w:tabs>
          <w:tab w:val="left" w:pos="567"/>
        </w:tabs>
        <w:suppressAutoHyphens/>
        <w:ind w:firstLine="709"/>
        <w:contextualSpacing/>
        <w:jc w:val="both"/>
        <w:rPr>
          <w:bCs/>
          <w:sz w:val="24"/>
          <w:szCs w:val="24"/>
          <w:lang w:eastAsia="ru-RU"/>
        </w:rPr>
      </w:pPr>
      <w:r w:rsidRPr="00F114C1">
        <w:rPr>
          <w:bCs/>
          <w:sz w:val="24"/>
          <w:szCs w:val="24"/>
          <w:lang w:eastAsia="ru-RU"/>
        </w:rPr>
        <w:t xml:space="preserve">и)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 Запрос о представлении документов (их копий или сведений, содержащихся в них) направляется в </w:t>
      </w:r>
      <w:r w:rsidRPr="00F114C1">
        <w:rPr>
          <w:sz w:val="24"/>
          <w:szCs w:val="24"/>
        </w:rPr>
        <w:t xml:space="preserve">администрацию </w:t>
      </w:r>
      <w:r w:rsidR="002663F0" w:rsidRPr="00F114C1">
        <w:rPr>
          <w:sz w:val="24"/>
          <w:szCs w:val="24"/>
        </w:rPr>
        <w:t>Здвинского района Новосибирской области</w:t>
      </w:r>
      <w:r w:rsidRPr="00F114C1">
        <w:rPr>
          <w:bCs/>
          <w:sz w:val="24"/>
          <w:szCs w:val="24"/>
          <w:lang w:eastAsia="ru-RU"/>
        </w:rPr>
        <w:t>;</w:t>
      </w:r>
    </w:p>
    <w:p w:rsidR="00FE2CFE" w:rsidRPr="00F114C1" w:rsidRDefault="00FE2CFE" w:rsidP="00FE2CFE">
      <w:pPr>
        <w:tabs>
          <w:tab w:val="left" w:pos="567"/>
        </w:tabs>
        <w:suppressAutoHyphens/>
        <w:ind w:firstLine="709"/>
        <w:contextualSpacing/>
        <w:jc w:val="both"/>
        <w:rPr>
          <w:bCs/>
          <w:sz w:val="24"/>
          <w:szCs w:val="24"/>
          <w:lang w:eastAsia="ru-RU"/>
        </w:rPr>
      </w:pPr>
      <w:r w:rsidRPr="00F114C1">
        <w:rPr>
          <w:bCs/>
          <w:sz w:val="24"/>
          <w:szCs w:val="24"/>
          <w:lang w:eastAsia="ru-RU"/>
        </w:rPr>
        <w:t xml:space="preserve">к) копия договора о комплексном развитии территории в случае, если строительство, реконструкцию объектов капитального строительства планируется осуществлять в границах </w:t>
      </w:r>
      <w:r w:rsidRPr="00F114C1">
        <w:rPr>
          <w:bCs/>
          <w:sz w:val="24"/>
          <w:szCs w:val="24"/>
          <w:lang w:eastAsia="ru-RU"/>
        </w:rPr>
        <w:lastRenderedPageBreak/>
        <w:t>территории, в отношении которой принято решение о комплексном развитии территории, а в случае, если реализация решения о комплексном развитии территории осуществляется без заключения договора, – копия решения о комплексном развитии территории. Запрос о представлении документов (их копий или сведений, содержащихся в них) направляется в</w:t>
      </w:r>
      <w:r w:rsidRPr="00F114C1">
        <w:rPr>
          <w:sz w:val="24"/>
          <w:szCs w:val="24"/>
        </w:rPr>
        <w:t xml:space="preserve"> администрацию </w:t>
      </w:r>
      <w:r w:rsidR="002663F0" w:rsidRPr="00F114C1">
        <w:rPr>
          <w:sz w:val="24"/>
          <w:szCs w:val="24"/>
        </w:rPr>
        <w:t>Здвинского района Новосибирской области</w:t>
      </w:r>
      <w:r w:rsidRPr="00F114C1">
        <w:rPr>
          <w:bCs/>
          <w:sz w:val="24"/>
          <w:szCs w:val="24"/>
          <w:lang w:eastAsia="ru-RU"/>
        </w:rPr>
        <w:t>;</w:t>
      </w:r>
    </w:p>
    <w:p w:rsidR="00FE2CFE" w:rsidRPr="00F114C1" w:rsidRDefault="00FE2CFE" w:rsidP="00FE2CFE">
      <w:pPr>
        <w:tabs>
          <w:tab w:val="left" w:pos="567"/>
        </w:tabs>
        <w:suppressAutoHyphens/>
        <w:ind w:firstLine="709"/>
        <w:contextualSpacing/>
        <w:jc w:val="both"/>
        <w:rPr>
          <w:bCs/>
          <w:sz w:val="24"/>
          <w:szCs w:val="24"/>
          <w:lang w:eastAsia="ru-RU"/>
        </w:rPr>
      </w:pPr>
      <w:r w:rsidRPr="00F114C1">
        <w:rPr>
          <w:bCs/>
          <w:sz w:val="24"/>
          <w:szCs w:val="24"/>
          <w:lang w:eastAsia="ru-RU"/>
        </w:rPr>
        <w:t xml:space="preserve">л) заключение органа исполнительной власти </w:t>
      </w:r>
      <w:r w:rsidR="00B75B32" w:rsidRPr="00F114C1">
        <w:rPr>
          <w:bCs/>
          <w:sz w:val="24"/>
          <w:szCs w:val="24"/>
          <w:lang w:eastAsia="ru-RU"/>
        </w:rPr>
        <w:t>Новосибирской</w:t>
      </w:r>
      <w:r w:rsidRPr="00F114C1">
        <w:rPr>
          <w:bCs/>
          <w:sz w:val="24"/>
          <w:szCs w:val="24"/>
          <w:lang w:eastAsia="ru-RU"/>
        </w:rPr>
        <w:t xml:space="preserve"> области, уполномоченного в области охраны объектов культурного наследия,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 Запрос о представлении документов (их копий или сведений, содержащихся в них) направляется в </w:t>
      </w:r>
      <w:r w:rsidRPr="00F114C1">
        <w:rPr>
          <w:sz w:val="24"/>
          <w:szCs w:val="24"/>
        </w:rPr>
        <w:t xml:space="preserve">администрацию </w:t>
      </w:r>
      <w:r w:rsidR="002663F0" w:rsidRPr="00F114C1">
        <w:rPr>
          <w:sz w:val="24"/>
          <w:szCs w:val="24"/>
        </w:rPr>
        <w:t>Здвинского района Новосибирской области</w:t>
      </w:r>
      <w:r w:rsidRPr="00F114C1">
        <w:rPr>
          <w:bCs/>
          <w:sz w:val="24"/>
          <w:szCs w:val="24"/>
          <w:lang w:eastAsia="ru-RU"/>
        </w:rPr>
        <w:t>;</w:t>
      </w:r>
    </w:p>
    <w:p w:rsidR="00FE2CFE" w:rsidRPr="00F114C1" w:rsidRDefault="00FE2CFE" w:rsidP="00FE2CFE">
      <w:pPr>
        <w:tabs>
          <w:tab w:val="left" w:pos="567"/>
        </w:tabs>
        <w:suppressAutoHyphens/>
        <w:ind w:firstLine="709"/>
        <w:contextualSpacing/>
        <w:jc w:val="both"/>
        <w:rPr>
          <w:rFonts w:eastAsia="Calibri"/>
          <w:bCs/>
          <w:sz w:val="24"/>
          <w:szCs w:val="24"/>
        </w:rPr>
      </w:pPr>
      <w:r w:rsidRPr="00F114C1">
        <w:rPr>
          <w:bCs/>
          <w:sz w:val="24"/>
          <w:szCs w:val="24"/>
          <w:lang w:eastAsia="ru-RU"/>
        </w:rPr>
        <w:t xml:space="preserve">м) </w:t>
      </w:r>
      <w:r w:rsidRPr="00F114C1">
        <w:rPr>
          <w:rFonts w:eastAsia="Calibri"/>
          <w:bCs/>
          <w:sz w:val="24"/>
          <w:szCs w:val="24"/>
        </w:rPr>
        <w:t>согласование архитектурно-градостроительного облика объекта капитального строительства в случае, если такое согласование предусмотрено статьей 40.1 ГрК РФ;</w:t>
      </w:r>
    </w:p>
    <w:p w:rsidR="00FE2CFE" w:rsidRPr="00F114C1" w:rsidRDefault="00FE2CFE" w:rsidP="00FE2CFE">
      <w:pPr>
        <w:tabs>
          <w:tab w:val="left" w:pos="567"/>
        </w:tabs>
        <w:suppressAutoHyphens/>
        <w:ind w:firstLine="709"/>
        <w:contextualSpacing/>
        <w:jc w:val="both"/>
        <w:rPr>
          <w:bCs/>
          <w:sz w:val="24"/>
          <w:szCs w:val="24"/>
          <w:lang w:eastAsia="ru-RU"/>
        </w:rPr>
      </w:pPr>
      <w:r w:rsidRPr="00F114C1">
        <w:rPr>
          <w:bCs/>
          <w:sz w:val="24"/>
          <w:szCs w:val="24"/>
          <w:lang w:eastAsia="ru-RU"/>
        </w:rPr>
        <w:t>н)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 (копия указанного решения не предоставляется в случае, предусмотренном частью 18 статьи 26 Федерального закона от 03.08.2018 № 342-ФЗ «О внесении изменений в Градостроительный кодекс Российской Федерации и отдельные законодательные акты Российской Федерации»);</w:t>
      </w:r>
    </w:p>
    <w:p w:rsidR="00FE2CFE" w:rsidRPr="00F114C1" w:rsidRDefault="00FE2CFE" w:rsidP="00FE2CFE">
      <w:pPr>
        <w:tabs>
          <w:tab w:val="left" w:pos="567"/>
        </w:tabs>
        <w:suppressAutoHyphens/>
        <w:ind w:firstLine="709"/>
        <w:contextualSpacing/>
        <w:jc w:val="both"/>
        <w:rPr>
          <w:bCs/>
          <w:sz w:val="24"/>
          <w:szCs w:val="24"/>
          <w:lang w:eastAsia="ru-RU"/>
        </w:rPr>
      </w:pPr>
      <w:r w:rsidRPr="00F114C1">
        <w:rPr>
          <w:bCs/>
          <w:sz w:val="24"/>
          <w:szCs w:val="24"/>
          <w:lang w:eastAsia="ru-RU"/>
        </w:rPr>
        <w:t xml:space="preserve">о) сведения об утверждении типового архитектурного решения объекта капитального строительства (в соответствии с требованиями Федерального закона от 25 июня 2002 года № 73-ФЗ «Об объектах культурного наследия (памятниках истории и культуры) народов Российской Федерации» для исторического поселения, в границах которого планируется строительство, реконструкция объекта капитального строительства). Запрос о представлении документов (их копий или сведений, содержащихся в них) направляется в </w:t>
      </w:r>
      <w:r w:rsidRPr="00F114C1">
        <w:rPr>
          <w:sz w:val="24"/>
          <w:szCs w:val="24"/>
        </w:rPr>
        <w:t xml:space="preserve">администрацию </w:t>
      </w:r>
      <w:r w:rsidR="002663F0" w:rsidRPr="00F114C1">
        <w:rPr>
          <w:sz w:val="24"/>
          <w:szCs w:val="24"/>
        </w:rPr>
        <w:t>Здвинского района Новосибирской области</w:t>
      </w:r>
      <w:r w:rsidRPr="00F114C1">
        <w:rPr>
          <w:bCs/>
          <w:sz w:val="24"/>
          <w:szCs w:val="24"/>
          <w:lang w:eastAsia="ru-RU"/>
        </w:rPr>
        <w:t>;</w:t>
      </w:r>
    </w:p>
    <w:p w:rsidR="00FE2CFE" w:rsidRPr="00F114C1" w:rsidRDefault="00FE2CFE" w:rsidP="00FE2CFE">
      <w:pPr>
        <w:tabs>
          <w:tab w:val="left" w:pos="567"/>
        </w:tabs>
        <w:suppressAutoHyphens/>
        <w:ind w:firstLine="709"/>
        <w:contextualSpacing/>
        <w:jc w:val="both"/>
        <w:rPr>
          <w:bCs/>
          <w:sz w:val="24"/>
          <w:szCs w:val="24"/>
          <w:lang w:eastAsia="ru-RU"/>
        </w:rPr>
      </w:pPr>
      <w:r w:rsidRPr="00F114C1">
        <w:rPr>
          <w:bCs/>
          <w:sz w:val="24"/>
          <w:szCs w:val="24"/>
          <w:lang w:eastAsia="ru-RU"/>
        </w:rPr>
        <w:t xml:space="preserve">п)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 Запрос о представлении документов (их копий или сведений, содержащихся в них) направляется в </w:t>
      </w:r>
      <w:r w:rsidRPr="00F114C1">
        <w:rPr>
          <w:sz w:val="24"/>
          <w:szCs w:val="24"/>
        </w:rPr>
        <w:t xml:space="preserve">администрацию </w:t>
      </w:r>
      <w:r w:rsidR="002663F0" w:rsidRPr="00F114C1">
        <w:rPr>
          <w:sz w:val="24"/>
          <w:szCs w:val="24"/>
        </w:rPr>
        <w:t>Здвинского района Новосибирской области</w:t>
      </w:r>
      <w:r w:rsidRPr="00F114C1">
        <w:rPr>
          <w:bCs/>
          <w:sz w:val="24"/>
          <w:szCs w:val="24"/>
          <w:lang w:eastAsia="ru-RU"/>
        </w:rPr>
        <w:t>.</w:t>
      </w:r>
    </w:p>
    <w:p w:rsidR="00FE2CFE" w:rsidRPr="00F114C1" w:rsidRDefault="00FE2CFE" w:rsidP="00FE2CFE">
      <w:pPr>
        <w:tabs>
          <w:tab w:val="left" w:pos="567"/>
        </w:tabs>
        <w:suppressAutoHyphens/>
        <w:ind w:firstLine="709"/>
        <w:contextualSpacing/>
        <w:jc w:val="both"/>
        <w:rPr>
          <w:sz w:val="24"/>
          <w:szCs w:val="24"/>
          <w:lang w:eastAsia="ru-RU"/>
        </w:rPr>
      </w:pPr>
      <w:r w:rsidRPr="00F114C1">
        <w:rPr>
          <w:sz w:val="24"/>
          <w:szCs w:val="24"/>
          <w:lang w:eastAsia="ru-RU"/>
        </w:rPr>
        <w:t>3.17.1. Запрос о представлении в уполномоченный орган документов (их копий или сведений, содержащихся в них) содержит:</w:t>
      </w:r>
    </w:p>
    <w:p w:rsidR="00FE2CFE" w:rsidRPr="00F114C1" w:rsidRDefault="00FE2CFE" w:rsidP="00FE2CFE">
      <w:pPr>
        <w:tabs>
          <w:tab w:val="left" w:pos="567"/>
        </w:tabs>
        <w:suppressAutoHyphens/>
        <w:ind w:firstLine="709"/>
        <w:contextualSpacing/>
        <w:jc w:val="both"/>
        <w:rPr>
          <w:sz w:val="24"/>
          <w:szCs w:val="24"/>
          <w:lang w:eastAsia="ru-RU"/>
        </w:rPr>
      </w:pPr>
      <w:r w:rsidRPr="00F114C1">
        <w:rPr>
          <w:sz w:val="24"/>
          <w:szCs w:val="24"/>
          <w:lang w:eastAsia="ru-RU"/>
        </w:rPr>
        <w:t>наименование органа или организации, в адрес которых направляется межведомственный запрос;</w:t>
      </w:r>
    </w:p>
    <w:p w:rsidR="00FE2CFE" w:rsidRPr="00F114C1" w:rsidRDefault="00FE2CFE" w:rsidP="00FE2CFE">
      <w:pPr>
        <w:tabs>
          <w:tab w:val="left" w:pos="567"/>
        </w:tabs>
        <w:suppressAutoHyphens/>
        <w:ind w:firstLine="709"/>
        <w:contextualSpacing/>
        <w:jc w:val="both"/>
        <w:rPr>
          <w:sz w:val="24"/>
          <w:szCs w:val="24"/>
          <w:lang w:eastAsia="ru-RU"/>
        </w:rPr>
      </w:pPr>
      <w:r w:rsidRPr="00F114C1">
        <w:rPr>
          <w:sz w:val="24"/>
          <w:szCs w:val="24"/>
          <w:lang w:eastAsia="ru-RU"/>
        </w:rPr>
        <w:t>наименование муниципальной услуги, для предоставления которой необходимо представление документа и (или) информации;</w:t>
      </w:r>
    </w:p>
    <w:p w:rsidR="00FE2CFE" w:rsidRPr="00F114C1" w:rsidRDefault="00FE2CFE" w:rsidP="00FE2CFE">
      <w:pPr>
        <w:tabs>
          <w:tab w:val="left" w:pos="567"/>
        </w:tabs>
        <w:suppressAutoHyphens/>
        <w:ind w:firstLine="709"/>
        <w:contextualSpacing/>
        <w:jc w:val="both"/>
        <w:rPr>
          <w:sz w:val="24"/>
          <w:szCs w:val="24"/>
          <w:lang w:eastAsia="ru-RU"/>
        </w:rPr>
      </w:pPr>
      <w:r w:rsidRPr="00F114C1">
        <w:rPr>
          <w:sz w:val="24"/>
          <w:szCs w:val="24"/>
          <w:lang w:eastAsia="ru-RU"/>
        </w:rPr>
        <w:t>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FE2CFE" w:rsidRPr="00F114C1" w:rsidRDefault="00FE2CFE" w:rsidP="00FE2CFE">
      <w:pPr>
        <w:tabs>
          <w:tab w:val="left" w:pos="567"/>
        </w:tabs>
        <w:suppressAutoHyphens/>
        <w:ind w:firstLine="709"/>
        <w:contextualSpacing/>
        <w:jc w:val="both"/>
        <w:rPr>
          <w:sz w:val="24"/>
          <w:szCs w:val="24"/>
          <w:lang w:eastAsia="ru-RU"/>
        </w:rPr>
      </w:pPr>
      <w:r w:rsidRPr="00F114C1">
        <w:rPr>
          <w:sz w:val="24"/>
          <w:szCs w:val="24"/>
          <w:lang w:eastAsia="ru-RU"/>
        </w:rPr>
        <w:t>реквизиты и наименования документов, необходимых для предоставления муниципальной услуги.</w:t>
      </w:r>
    </w:p>
    <w:p w:rsidR="00FE2CFE" w:rsidRPr="00F114C1" w:rsidRDefault="00FE2CFE" w:rsidP="00FE2CFE">
      <w:pPr>
        <w:tabs>
          <w:tab w:val="left" w:pos="567"/>
        </w:tabs>
        <w:suppressAutoHyphens/>
        <w:ind w:firstLine="709"/>
        <w:contextualSpacing/>
        <w:jc w:val="both"/>
        <w:rPr>
          <w:sz w:val="24"/>
          <w:szCs w:val="24"/>
          <w:lang w:eastAsia="ru-RU"/>
        </w:rPr>
      </w:pPr>
      <w:r w:rsidRPr="00F114C1">
        <w:rPr>
          <w:sz w:val="24"/>
          <w:szCs w:val="24"/>
          <w:lang w:eastAsia="ru-RU"/>
        </w:rPr>
        <w:t>3.18. Срок направления межведомственного запроса составляет один рабочий день со дня регистрация заявления и приложенных к заявлению документов.</w:t>
      </w:r>
    </w:p>
    <w:p w:rsidR="00FE2CFE" w:rsidRPr="00F114C1" w:rsidRDefault="00FE2CFE" w:rsidP="00FE2CFE">
      <w:pPr>
        <w:tabs>
          <w:tab w:val="left" w:pos="567"/>
        </w:tabs>
        <w:suppressAutoHyphens/>
        <w:ind w:firstLine="709"/>
        <w:contextualSpacing/>
        <w:jc w:val="both"/>
        <w:rPr>
          <w:sz w:val="24"/>
          <w:szCs w:val="24"/>
          <w:lang w:eastAsia="ru-RU"/>
        </w:rPr>
      </w:pPr>
      <w:r w:rsidRPr="00F114C1">
        <w:rPr>
          <w:sz w:val="24"/>
          <w:szCs w:val="24"/>
          <w:lang w:eastAsia="ru-RU"/>
        </w:rPr>
        <w:lastRenderedPageBreak/>
        <w:t>3.19. По межведомственным запросам документы (их копии или сведения, содержащиеся в них), предусмотренные подпунктами «а» – «м», «о»</w:t>
      </w:r>
      <w:r w:rsidRPr="00F114C1">
        <w:rPr>
          <w:sz w:val="24"/>
          <w:szCs w:val="24"/>
        </w:rPr>
        <w:t xml:space="preserve"> </w:t>
      </w:r>
      <w:r w:rsidRPr="00F114C1">
        <w:rPr>
          <w:sz w:val="24"/>
          <w:szCs w:val="24"/>
          <w:lang w:eastAsia="ru-RU"/>
        </w:rPr>
        <w:t>– «п» пункта</w:t>
      </w:r>
      <w:r w:rsidRPr="00F114C1">
        <w:rPr>
          <w:sz w:val="24"/>
          <w:szCs w:val="24"/>
        </w:rPr>
        <w:t xml:space="preserve"> </w:t>
      </w:r>
      <w:r w:rsidRPr="00F114C1">
        <w:rPr>
          <w:sz w:val="24"/>
          <w:szCs w:val="24"/>
          <w:lang w:eastAsia="ru-RU"/>
        </w:rPr>
        <w:t>2.1</w:t>
      </w:r>
      <w:r w:rsidR="002663F0" w:rsidRPr="00F114C1">
        <w:rPr>
          <w:sz w:val="24"/>
          <w:szCs w:val="24"/>
          <w:lang w:eastAsia="ru-RU"/>
        </w:rPr>
        <w:t>2</w:t>
      </w:r>
      <w:r w:rsidRPr="00F114C1">
        <w:rPr>
          <w:sz w:val="24"/>
          <w:szCs w:val="24"/>
          <w:lang w:eastAsia="ru-RU"/>
        </w:rPr>
        <w:t>.1 Административного регламента, предоставляются органами и организациями, в распоряжении которых находятся эти документы в электронной форме</w:t>
      </w:r>
      <w:r w:rsidRPr="00F114C1">
        <w:rPr>
          <w:sz w:val="24"/>
          <w:szCs w:val="24"/>
        </w:rPr>
        <w:t xml:space="preserve"> </w:t>
      </w:r>
      <w:r w:rsidRPr="00F114C1">
        <w:rPr>
          <w:sz w:val="24"/>
          <w:szCs w:val="24"/>
          <w:lang w:eastAsia="ru-RU"/>
        </w:rPr>
        <w:t>или на бумажном носителе, в срок не позднее трех рабочих дней со дня получения соответствующего межведомственного запроса.</w:t>
      </w:r>
    </w:p>
    <w:p w:rsidR="00FE2CFE" w:rsidRPr="00F114C1" w:rsidRDefault="00FE2CFE" w:rsidP="00FE2CFE">
      <w:pPr>
        <w:tabs>
          <w:tab w:val="left" w:pos="567"/>
        </w:tabs>
        <w:suppressAutoHyphens/>
        <w:ind w:firstLine="709"/>
        <w:contextualSpacing/>
        <w:jc w:val="both"/>
        <w:rPr>
          <w:sz w:val="24"/>
          <w:szCs w:val="24"/>
          <w:lang w:eastAsia="ru-RU"/>
        </w:rPr>
      </w:pPr>
      <w:r w:rsidRPr="00F114C1">
        <w:rPr>
          <w:sz w:val="24"/>
          <w:szCs w:val="24"/>
          <w:lang w:eastAsia="ru-RU"/>
        </w:rPr>
        <w:t>3.19.1. По межведомственному запросу документ (его копия или сведения, содержащиеся в нем), предусмотренный подпунктом «н» пункта 2.1</w:t>
      </w:r>
      <w:r w:rsidR="002663F0" w:rsidRPr="00F114C1">
        <w:rPr>
          <w:sz w:val="24"/>
          <w:szCs w:val="24"/>
          <w:lang w:eastAsia="ru-RU"/>
        </w:rPr>
        <w:t>2</w:t>
      </w:r>
      <w:r w:rsidRPr="00F114C1">
        <w:rPr>
          <w:sz w:val="24"/>
          <w:szCs w:val="24"/>
          <w:lang w:eastAsia="ru-RU"/>
        </w:rPr>
        <w:t>.1 Административного регламента, предоставляется органом, указанным в пункте 3.17 Административного регламента, в распоряжении которого находится этот документ в электронной форме, в срок не позднее двадцати пяти дней со дня поступления от уполномоченного органа соответствующего межведомственного запроса с приложением раздела проектной документации объекта капитального строительства, содержащего архитектурные решения.</w:t>
      </w:r>
    </w:p>
    <w:p w:rsidR="00FE2CFE" w:rsidRPr="00F114C1" w:rsidRDefault="00FE2CFE" w:rsidP="00FE2CFE">
      <w:pPr>
        <w:tabs>
          <w:tab w:val="left" w:pos="567"/>
        </w:tabs>
        <w:suppressAutoHyphens/>
        <w:ind w:firstLine="709"/>
        <w:contextualSpacing/>
        <w:jc w:val="both"/>
        <w:rPr>
          <w:sz w:val="24"/>
          <w:szCs w:val="24"/>
          <w:lang w:eastAsia="ru-RU"/>
        </w:rPr>
      </w:pPr>
      <w:r w:rsidRPr="00F114C1">
        <w:rPr>
          <w:sz w:val="24"/>
          <w:szCs w:val="24"/>
          <w:lang w:eastAsia="ru-RU"/>
        </w:rPr>
        <w:t>3.20. Межведомственное информационное в</w:t>
      </w:r>
      <w:r w:rsidR="002663F0" w:rsidRPr="00F114C1">
        <w:rPr>
          <w:sz w:val="24"/>
          <w:szCs w:val="24"/>
          <w:lang w:eastAsia="ru-RU"/>
        </w:rPr>
        <w:t>заимодействие может осуществлять</w:t>
      </w:r>
      <w:r w:rsidRPr="00F114C1">
        <w:rPr>
          <w:sz w:val="24"/>
          <w:szCs w:val="24"/>
          <w:lang w:eastAsia="ru-RU"/>
        </w:rPr>
        <w:t>ся на бумажном носителе:</w:t>
      </w:r>
    </w:p>
    <w:p w:rsidR="00FE2CFE" w:rsidRPr="00F114C1" w:rsidRDefault="00FE2CFE" w:rsidP="00FE2CFE">
      <w:pPr>
        <w:tabs>
          <w:tab w:val="left" w:pos="567"/>
        </w:tabs>
        <w:suppressAutoHyphens/>
        <w:ind w:firstLine="709"/>
        <w:contextualSpacing/>
        <w:jc w:val="both"/>
        <w:rPr>
          <w:sz w:val="24"/>
          <w:szCs w:val="24"/>
          <w:lang w:eastAsia="ru-RU"/>
        </w:rPr>
      </w:pPr>
      <w:r w:rsidRPr="00F114C1">
        <w:rPr>
          <w:sz w:val="24"/>
          <w:szCs w:val="24"/>
          <w:lang w:eastAsia="ru-RU"/>
        </w:rPr>
        <w:t>1)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rsidR="00FE2CFE" w:rsidRPr="00F114C1" w:rsidRDefault="00FE2CFE" w:rsidP="00FE2CFE">
      <w:pPr>
        <w:tabs>
          <w:tab w:val="left" w:pos="567"/>
        </w:tabs>
        <w:suppressAutoHyphens/>
        <w:ind w:firstLine="709"/>
        <w:contextualSpacing/>
        <w:jc w:val="both"/>
        <w:rPr>
          <w:sz w:val="24"/>
          <w:szCs w:val="24"/>
          <w:lang w:eastAsia="ru-RU"/>
        </w:rPr>
      </w:pPr>
      <w:r w:rsidRPr="00F114C1">
        <w:rPr>
          <w:sz w:val="24"/>
          <w:szCs w:val="24"/>
          <w:lang w:eastAsia="ru-RU"/>
        </w:rPr>
        <w:t>2) при необходимости представления оригиналов документов на бумажном носителе при направлении межведомственного запроса.</w:t>
      </w:r>
    </w:p>
    <w:p w:rsidR="00FE2CFE" w:rsidRPr="00F114C1" w:rsidRDefault="00FE2CFE" w:rsidP="00FE2CFE">
      <w:pPr>
        <w:tabs>
          <w:tab w:val="left" w:pos="567"/>
        </w:tabs>
        <w:suppressAutoHyphens/>
        <w:ind w:firstLine="709"/>
        <w:contextualSpacing/>
        <w:jc w:val="both"/>
        <w:rPr>
          <w:sz w:val="24"/>
          <w:szCs w:val="24"/>
          <w:lang w:eastAsia="ru-RU"/>
        </w:rPr>
      </w:pPr>
      <w:r w:rsidRPr="00F114C1">
        <w:rPr>
          <w:sz w:val="24"/>
          <w:szCs w:val="24"/>
          <w:lang w:eastAsia="ru-RU"/>
        </w:rPr>
        <w:t>3.21. Результатом административной процедуры является получение уполномоченным органом запрашиваемых документов (их копий или сведений, содержащихся в них).</w:t>
      </w:r>
    </w:p>
    <w:p w:rsidR="00FE2CFE" w:rsidRPr="00F114C1" w:rsidRDefault="00FE2CFE" w:rsidP="00FE2CFE">
      <w:pPr>
        <w:pStyle w:val="ConsPlusNormal"/>
        <w:jc w:val="both"/>
        <w:rPr>
          <w:rFonts w:ascii="Times New Roman" w:hAnsi="Times New Roman" w:cs="Times New Roman"/>
          <w:sz w:val="24"/>
          <w:szCs w:val="24"/>
        </w:rPr>
      </w:pPr>
    </w:p>
    <w:p w:rsidR="00FE2CFE" w:rsidRPr="00F114C1" w:rsidRDefault="00FE2CFE" w:rsidP="00FE2CFE">
      <w:pPr>
        <w:pStyle w:val="ConsPlusTitle"/>
        <w:jc w:val="center"/>
        <w:outlineLvl w:val="2"/>
        <w:rPr>
          <w:rFonts w:ascii="Times New Roman" w:hAnsi="Times New Roman" w:cs="Times New Roman"/>
          <w:sz w:val="24"/>
          <w:szCs w:val="24"/>
        </w:rPr>
      </w:pPr>
      <w:r w:rsidRPr="00F114C1">
        <w:rPr>
          <w:rFonts w:ascii="Times New Roman" w:hAnsi="Times New Roman" w:cs="Times New Roman"/>
          <w:sz w:val="24"/>
          <w:szCs w:val="24"/>
        </w:rPr>
        <w:t>Принятие решения о предоставлении (об отказе в предоставлении)</w:t>
      </w:r>
    </w:p>
    <w:p w:rsidR="00FE2CFE" w:rsidRPr="00F114C1" w:rsidRDefault="00FE2CFE" w:rsidP="00FE2CFE">
      <w:pPr>
        <w:pStyle w:val="ConsPlusTitle"/>
        <w:jc w:val="center"/>
        <w:outlineLvl w:val="2"/>
        <w:rPr>
          <w:rFonts w:ascii="Times New Roman" w:hAnsi="Times New Roman" w:cs="Times New Roman"/>
          <w:sz w:val="24"/>
          <w:szCs w:val="24"/>
        </w:rPr>
      </w:pPr>
      <w:r w:rsidRPr="00F114C1">
        <w:rPr>
          <w:rFonts w:ascii="Times New Roman" w:hAnsi="Times New Roman" w:cs="Times New Roman"/>
          <w:sz w:val="24"/>
          <w:szCs w:val="24"/>
        </w:rPr>
        <w:t xml:space="preserve">муниципальной услуги                                                                  </w:t>
      </w:r>
    </w:p>
    <w:p w:rsidR="00FE2CFE" w:rsidRPr="00F114C1" w:rsidRDefault="00FE2CFE" w:rsidP="00FE2CFE">
      <w:pPr>
        <w:pStyle w:val="ConsPlusNormal"/>
        <w:jc w:val="both"/>
        <w:rPr>
          <w:rFonts w:ascii="Times New Roman" w:hAnsi="Times New Roman" w:cs="Times New Roman"/>
          <w:sz w:val="24"/>
          <w:szCs w:val="24"/>
        </w:rPr>
      </w:pPr>
    </w:p>
    <w:p w:rsidR="00FE2CFE" w:rsidRPr="00F114C1" w:rsidRDefault="00FE2CFE" w:rsidP="00FE2CFE">
      <w:pPr>
        <w:suppressAutoHyphens/>
        <w:ind w:firstLine="709"/>
        <w:jc w:val="both"/>
        <w:rPr>
          <w:rFonts w:eastAsia="Calibri"/>
          <w:bCs/>
          <w:sz w:val="24"/>
          <w:szCs w:val="24"/>
        </w:rPr>
      </w:pPr>
      <w:r w:rsidRPr="00F114C1">
        <w:rPr>
          <w:rFonts w:eastAsia="Calibri"/>
          <w:bCs/>
          <w:sz w:val="24"/>
          <w:szCs w:val="24"/>
        </w:rPr>
        <w:t>3.22. Основанием для начала административной процедуры является регистрация заявления</w:t>
      </w:r>
      <w:r w:rsidRPr="00F114C1">
        <w:rPr>
          <w:sz w:val="24"/>
          <w:szCs w:val="24"/>
        </w:rPr>
        <w:t xml:space="preserve"> </w:t>
      </w:r>
      <w:r w:rsidRPr="00F114C1">
        <w:rPr>
          <w:rFonts w:eastAsia="Calibri"/>
          <w:bCs/>
          <w:sz w:val="24"/>
          <w:szCs w:val="24"/>
        </w:rPr>
        <w:t>о выдаче разрешения на строительство и документов, предусмотренных</w:t>
      </w:r>
      <w:r w:rsidRPr="00F114C1">
        <w:rPr>
          <w:sz w:val="24"/>
          <w:szCs w:val="24"/>
        </w:rPr>
        <w:t xml:space="preserve"> </w:t>
      </w:r>
      <w:r w:rsidRPr="00F114C1">
        <w:rPr>
          <w:rFonts w:eastAsia="Calibri"/>
          <w:bCs/>
          <w:sz w:val="24"/>
          <w:szCs w:val="24"/>
        </w:rPr>
        <w:t>подпунктами «б» – «е» пункта 2.1</w:t>
      </w:r>
      <w:r w:rsidR="002663F0" w:rsidRPr="00F114C1">
        <w:rPr>
          <w:rFonts w:eastAsia="Calibri"/>
          <w:bCs/>
          <w:sz w:val="24"/>
          <w:szCs w:val="24"/>
        </w:rPr>
        <w:t>1</w:t>
      </w:r>
      <w:r w:rsidRPr="00F114C1">
        <w:rPr>
          <w:rFonts w:eastAsia="Calibri"/>
          <w:bCs/>
          <w:sz w:val="24"/>
          <w:szCs w:val="24"/>
        </w:rPr>
        <w:t>, пунктом 2.1</w:t>
      </w:r>
      <w:r w:rsidR="002663F0" w:rsidRPr="00F114C1">
        <w:rPr>
          <w:rFonts w:eastAsia="Calibri"/>
          <w:bCs/>
          <w:sz w:val="24"/>
          <w:szCs w:val="24"/>
        </w:rPr>
        <w:t>2</w:t>
      </w:r>
      <w:r w:rsidRPr="00F114C1">
        <w:rPr>
          <w:rFonts w:eastAsia="Calibri"/>
          <w:bCs/>
          <w:sz w:val="24"/>
          <w:szCs w:val="24"/>
        </w:rPr>
        <w:t>.1 Административного регламента.</w:t>
      </w:r>
    </w:p>
    <w:p w:rsidR="00FE2CFE" w:rsidRPr="00F114C1" w:rsidRDefault="00FE2CFE" w:rsidP="00FE2CFE">
      <w:pPr>
        <w:suppressAutoHyphens/>
        <w:ind w:firstLine="709"/>
        <w:jc w:val="both"/>
        <w:rPr>
          <w:rFonts w:eastAsia="Calibri"/>
          <w:bCs/>
          <w:sz w:val="24"/>
          <w:szCs w:val="24"/>
        </w:rPr>
      </w:pPr>
      <w:r w:rsidRPr="00F114C1">
        <w:rPr>
          <w:rFonts w:eastAsia="Calibri"/>
          <w:bCs/>
          <w:sz w:val="24"/>
          <w:szCs w:val="24"/>
        </w:rPr>
        <w:t>3.23. В рамках рассмотрения заявления о выдаче разрешения на строительство и документов, предусмотренных подпунктами «б» – «е» пункта 2.10, пунктом 2.1</w:t>
      </w:r>
      <w:r w:rsidR="002663F0" w:rsidRPr="00F114C1">
        <w:rPr>
          <w:rFonts w:eastAsia="Calibri"/>
          <w:bCs/>
          <w:sz w:val="24"/>
          <w:szCs w:val="24"/>
        </w:rPr>
        <w:t>2</w:t>
      </w:r>
      <w:r w:rsidRPr="00F114C1">
        <w:rPr>
          <w:rFonts w:eastAsia="Calibri"/>
          <w:bCs/>
          <w:sz w:val="24"/>
          <w:szCs w:val="24"/>
        </w:rPr>
        <w:t>.1 Административного регламента, осуществляется проверка наличия и правильности оформления документов.</w:t>
      </w:r>
    </w:p>
    <w:p w:rsidR="00FE2CFE" w:rsidRPr="00F114C1" w:rsidRDefault="00FE2CFE" w:rsidP="00FE2CFE">
      <w:pPr>
        <w:suppressAutoHyphens/>
        <w:ind w:firstLine="709"/>
        <w:jc w:val="both"/>
        <w:rPr>
          <w:rFonts w:eastAsia="Calibri"/>
          <w:bCs/>
          <w:sz w:val="24"/>
          <w:szCs w:val="24"/>
        </w:rPr>
      </w:pPr>
      <w:r w:rsidRPr="00F114C1">
        <w:rPr>
          <w:rFonts w:eastAsia="Calibri"/>
          <w:bCs/>
          <w:sz w:val="24"/>
          <w:szCs w:val="24"/>
        </w:rPr>
        <w:t>3.24.</w:t>
      </w:r>
      <w:r w:rsidRPr="00F114C1">
        <w:rPr>
          <w:sz w:val="24"/>
          <w:szCs w:val="24"/>
        </w:rPr>
        <w:t xml:space="preserve"> </w:t>
      </w:r>
      <w:r w:rsidRPr="00F114C1">
        <w:rPr>
          <w:rFonts w:eastAsia="Calibri"/>
          <w:bCs/>
          <w:sz w:val="24"/>
          <w:szCs w:val="24"/>
        </w:rPr>
        <w:t>Должностное лицо ответственного структурного подразделения проводит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на соответствие требованиям, установленным в разрешении на отклонение от предельных параметров разрешенного строительства, реконструкции.</w:t>
      </w:r>
    </w:p>
    <w:p w:rsidR="00FE2CFE" w:rsidRPr="00F114C1" w:rsidRDefault="00FE2CFE" w:rsidP="00FE2CFE">
      <w:pPr>
        <w:suppressAutoHyphens/>
        <w:ind w:firstLine="709"/>
        <w:jc w:val="both"/>
        <w:rPr>
          <w:rFonts w:eastAsia="Calibri"/>
          <w:bCs/>
          <w:sz w:val="24"/>
          <w:szCs w:val="24"/>
        </w:rPr>
      </w:pPr>
      <w:r w:rsidRPr="00F114C1">
        <w:rPr>
          <w:rFonts w:eastAsia="Calibri"/>
          <w:bCs/>
          <w:sz w:val="24"/>
          <w:szCs w:val="24"/>
        </w:rPr>
        <w:t>3.25. Неполучение (несвоевременное получение) документов, предусмотренных пунктом 3.17 Административного регламента, не может являться основанием для отказа в предоставлении муниципальной услуги.</w:t>
      </w:r>
    </w:p>
    <w:p w:rsidR="00FE2CFE" w:rsidRPr="00F114C1" w:rsidRDefault="00FE2CFE" w:rsidP="00FE2CFE">
      <w:pPr>
        <w:suppressAutoHyphens/>
        <w:ind w:firstLine="709"/>
        <w:jc w:val="both"/>
        <w:rPr>
          <w:rFonts w:eastAsia="Calibri"/>
          <w:bCs/>
          <w:sz w:val="24"/>
          <w:szCs w:val="24"/>
        </w:rPr>
      </w:pPr>
      <w:r w:rsidRPr="00F114C1">
        <w:rPr>
          <w:rFonts w:eastAsia="Calibri"/>
          <w:bCs/>
          <w:sz w:val="24"/>
          <w:szCs w:val="24"/>
        </w:rPr>
        <w:t>3.26. Критериями принятия решения о предоставлении муниципальной услуги являются:</w:t>
      </w:r>
    </w:p>
    <w:p w:rsidR="00FE2CFE" w:rsidRPr="00F114C1" w:rsidRDefault="00FE2CFE" w:rsidP="00FE2CFE">
      <w:pPr>
        <w:suppressAutoHyphens/>
        <w:ind w:firstLine="709"/>
        <w:jc w:val="both"/>
        <w:rPr>
          <w:rFonts w:eastAsia="Calibri"/>
          <w:bCs/>
          <w:sz w:val="24"/>
          <w:szCs w:val="24"/>
        </w:rPr>
      </w:pPr>
      <w:r w:rsidRPr="00F114C1">
        <w:rPr>
          <w:rFonts w:eastAsia="Calibri"/>
          <w:bCs/>
          <w:sz w:val="24"/>
          <w:szCs w:val="24"/>
        </w:rPr>
        <w:t>а) наличие документов, предусмотренных подпунктами «г» – «е» пункта 2.1</w:t>
      </w:r>
      <w:r w:rsidR="002663F0" w:rsidRPr="00F114C1">
        <w:rPr>
          <w:rFonts w:eastAsia="Calibri"/>
          <w:bCs/>
          <w:sz w:val="24"/>
          <w:szCs w:val="24"/>
        </w:rPr>
        <w:t>1</w:t>
      </w:r>
      <w:r w:rsidRPr="00F114C1">
        <w:rPr>
          <w:rFonts w:eastAsia="Calibri"/>
          <w:bCs/>
          <w:sz w:val="24"/>
          <w:szCs w:val="24"/>
        </w:rPr>
        <w:t>, пунктом 2.1</w:t>
      </w:r>
      <w:r w:rsidR="002663F0" w:rsidRPr="00F114C1">
        <w:rPr>
          <w:rFonts w:eastAsia="Calibri"/>
          <w:bCs/>
          <w:sz w:val="24"/>
          <w:szCs w:val="24"/>
        </w:rPr>
        <w:t>2</w:t>
      </w:r>
      <w:r w:rsidRPr="00F114C1">
        <w:rPr>
          <w:rFonts w:eastAsia="Calibri"/>
          <w:bCs/>
          <w:sz w:val="24"/>
          <w:szCs w:val="24"/>
        </w:rPr>
        <w:t>.1 Административного регламента;</w:t>
      </w:r>
    </w:p>
    <w:p w:rsidR="00FE2CFE" w:rsidRPr="00F114C1" w:rsidRDefault="00FE2CFE" w:rsidP="00FE2CFE">
      <w:pPr>
        <w:suppressAutoHyphens/>
        <w:ind w:firstLine="709"/>
        <w:jc w:val="both"/>
        <w:rPr>
          <w:rFonts w:eastAsia="Calibri"/>
          <w:bCs/>
          <w:sz w:val="24"/>
          <w:szCs w:val="24"/>
        </w:rPr>
      </w:pPr>
      <w:r w:rsidRPr="00F114C1">
        <w:rPr>
          <w:rFonts w:eastAsia="Calibri"/>
          <w:bCs/>
          <w:sz w:val="24"/>
          <w:szCs w:val="24"/>
        </w:rPr>
        <w:lastRenderedPageBreak/>
        <w:t>б) 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p w:rsidR="00FE2CFE" w:rsidRPr="00F114C1" w:rsidRDefault="00FE2CFE" w:rsidP="00FE2CFE">
      <w:pPr>
        <w:suppressAutoHyphens/>
        <w:ind w:firstLine="709"/>
        <w:jc w:val="both"/>
        <w:rPr>
          <w:rFonts w:eastAsia="Calibri"/>
          <w:bCs/>
          <w:sz w:val="24"/>
          <w:szCs w:val="24"/>
        </w:rPr>
      </w:pPr>
      <w:r w:rsidRPr="00F114C1">
        <w:rPr>
          <w:rFonts w:eastAsia="Calibri"/>
          <w:bCs/>
          <w:sz w:val="24"/>
          <w:szCs w:val="24"/>
        </w:rPr>
        <w:t>в) 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FE2CFE" w:rsidRPr="00F114C1" w:rsidRDefault="00FE2CFE" w:rsidP="00FE2CFE">
      <w:pPr>
        <w:suppressAutoHyphens/>
        <w:ind w:firstLine="709"/>
        <w:jc w:val="both"/>
        <w:rPr>
          <w:rFonts w:eastAsia="Calibri"/>
          <w:bCs/>
          <w:sz w:val="24"/>
          <w:szCs w:val="24"/>
        </w:rPr>
      </w:pPr>
      <w:r w:rsidRPr="00F114C1">
        <w:rPr>
          <w:rFonts w:eastAsia="Calibri"/>
          <w:bCs/>
          <w:sz w:val="24"/>
          <w:szCs w:val="24"/>
        </w:rPr>
        <w:t>г) 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p w:rsidR="00FE2CFE" w:rsidRPr="00F114C1" w:rsidRDefault="00FE2CFE" w:rsidP="00FE2CFE">
      <w:pPr>
        <w:suppressAutoHyphens/>
        <w:ind w:firstLine="709"/>
        <w:jc w:val="both"/>
        <w:rPr>
          <w:rFonts w:eastAsia="Calibri"/>
          <w:bCs/>
          <w:sz w:val="24"/>
          <w:szCs w:val="24"/>
        </w:rPr>
      </w:pPr>
      <w:r w:rsidRPr="00F114C1">
        <w:rPr>
          <w:rFonts w:eastAsia="Calibri"/>
          <w:bCs/>
          <w:sz w:val="24"/>
          <w:szCs w:val="24"/>
        </w:rPr>
        <w:t>д) 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p w:rsidR="00FE2CFE" w:rsidRPr="00F114C1" w:rsidRDefault="00FE2CFE" w:rsidP="00FE2CFE">
      <w:pPr>
        <w:suppressAutoHyphens/>
        <w:ind w:firstLine="709"/>
        <w:jc w:val="both"/>
        <w:rPr>
          <w:rFonts w:eastAsia="Calibri"/>
          <w:bCs/>
          <w:sz w:val="24"/>
          <w:szCs w:val="24"/>
        </w:rPr>
      </w:pPr>
      <w:r w:rsidRPr="00F114C1">
        <w:rPr>
          <w:rFonts w:eastAsia="Calibri"/>
          <w:bCs/>
          <w:sz w:val="24"/>
          <w:szCs w:val="24"/>
        </w:rPr>
        <w:t xml:space="preserve">е) отсутствие заключения органа исполнительной власти </w:t>
      </w:r>
      <w:r w:rsidR="002663F0" w:rsidRPr="00F114C1">
        <w:rPr>
          <w:rFonts w:eastAsia="Calibri"/>
          <w:bCs/>
          <w:sz w:val="24"/>
          <w:szCs w:val="24"/>
        </w:rPr>
        <w:t>Новосибирской области</w:t>
      </w:r>
      <w:r w:rsidRPr="00F114C1">
        <w:rPr>
          <w:rFonts w:eastAsia="Calibri"/>
          <w:bCs/>
          <w:sz w:val="24"/>
          <w:szCs w:val="24"/>
        </w:rPr>
        <w:t>,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регионального значения;</w:t>
      </w:r>
    </w:p>
    <w:p w:rsidR="00FE2CFE" w:rsidRPr="00F114C1" w:rsidRDefault="00FE2CFE" w:rsidP="00FE2CFE">
      <w:pPr>
        <w:suppressAutoHyphens/>
        <w:ind w:firstLine="709"/>
        <w:jc w:val="both"/>
        <w:rPr>
          <w:rFonts w:eastAsia="Calibri"/>
          <w:bCs/>
          <w:sz w:val="24"/>
          <w:szCs w:val="24"/>
        </w:rPr>
      </w:pPr>
      <w:r w:rsidRPr="00F114C1">
        <w:rPr>
          <w:rFonts w:eastAsia="Calibri"/>
          <w:bCs/>
          <w:sz w:val="24"/>
          <w:szCs w:val="24"/>
        </w:rPr>
        <w:t>ж) наличие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оператором комплексного развития территории)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или территории, в отношении которой заключен договор о комплексном развитии территории в соответствии со статьей 70 ГрК РФ.</w:t>
      </w:r>
    </w:p>
    <w:p w:rsidR="00FE2CFE" w:rsidRPr="00F114C1" w:rsidRDefault="00FE2CFE" w:rsidP="00FE2CFE">
      <w:pPr>
        <w:suppressAutoHyphens/>
        <w:ind w:firstLine="709"/>
        <w:jc w:val="both"/>
        <w:rPr>
          <w:rFonts w:eastAsia="Calibri"/>
          <w:bCs/>
          <w:sz w:val="24"/>
          <w:szCs w:val="24"/>
        </w:rPr>
      </w:pPr>
      <w:r w:rsidRPr="00F114C1">
        <w:rPr>
          <w:rFonts w:eastAsia="Calibri"/>
          <w:bCs/>
          <w:sz w:val="24"/>
          <w:szCs w:val="24"/>
        </w:rPr>
        <w:t>3.27. Критерии принятия решения об отказе в предоставлении муниципальной услуги указаны в пункте 2.1</w:t>
      </w:r>
      <w:r w:rsidR="002663F0" w:rsidRPr="00F114C1">
        <w:rPr>
          <w:rFonts w:eastAsia="Calibri"/>
          <w:bCs/>
          <w:sz w:val="24"/>
          <w:szCs w:val="24"/>
        </w:rPr>
        <w:t>2</w:t>
      </w:r>
      <w:r w:rsidRPr="00F114C1">
        <w:rPr>
          <w:rFonts w:eastAsia="Calibri"/>
          <w:bCs/>
          <w:sz w:val="24"/>
          <w:szCs w:val="24"/>
        </w:rPr>
        <w:t>.1 Административного регламента.</w:t>
      </w:r>
    </w:p>
    <w:p w:rsidR="00FE2CFE" w:rsidRPr="00F114C1" w:rsidRDefault="00FE2CFE" w:rsidP="00FE2CFE">
      <w:pPr>
        <w:suppressAutoHyphens/>
        <w:ind w:firstLine="709"/>
        <w:jc w:val="both"/>
        <w:rPr>
          <w:rFonts w:eastAsia="Calibri"/>
          <w:bCs/>
          <w:sz w:val="24"/>
          <w:szCs w:val="24"/>
        </w:rPr>
      </w:pPr>
      <w:r w:rsidRPr="00F114C1">
        <w:rPr>
          <w:rFonts w:eastAsia="Calibri"/>
          <w:bCs/>
          <w:sz w:val="24"/>
          <w:szCs w:val="24"/>
        </w:rPr>
        <w:t>3.28. По результатам проверки документов, предусмотренных пунктами 2.1</w:t>
      </w:r>
      <w:r w:rsidR="002663F0" w:rsidRPr="00F114C1">
        <w:rPr>
          <w:rFonts w:eastAsia="Calibri"/>
          <w:bCs/>
          <w:sz w:val="24"/>
          <w:szCs w:val="24"/>
        </w:rPr>
        <w:t>1</w:t>
      </w:r>
      <w:r w:rsidRPr="00F114C1">
        <w:rPr>
          <w:rFonts w:eastAsia="Calibri"/>
          <w:bCs/>
          <w:sz w:val="24"/>
          <w:szCs w:val="24"/>
        </w:rPr>
        <w:t>, 2.1</w:t>
      </w:r>
      <w:r w:rsidR="002663F0" w:rsidRPr="00F114C1">
        <w:rPr>
          <w:rFonts w:eastAsia="Calibri"/>
          <w:bCs/>
          <w:sz w:val="24"/>
          <w:szCs w:val="24"/>
        </w:rPr>
        <w:t>2</w:t>
      </w:r>
      <w:r w:rsidRPr="00F114C1">
        <w:rPr>
          <w:rFonts w:eastAsia="Calibri"/>
          <w:bCs/>
          <w:sz w:val="24"/>
          <w:szCs w:val="24"/>
        </w:rPr>
        <w:t>.1 Административного регламента, должностное лицо</w:t>
      </w:r>
      <w:r w:rsidRPr="00F114C1">
        <w:rPr>
          <w:sz w:val="24"/>
          <w:szCs w:val="24"/>
        </w:rPr>
        <w:t xml:space="preserve"> </w:t>
      </w:r>
      <w:r w:rsidRPr="00F114C1">
        <w:rPr>
          <w:rFonts w:eastAsia="Calibri"/>
          <w:bCs/>
          <w:sz w:val="24"/>
          <w:szCs w:val="24"/>
        </w:rPr>
        <w:t>ответственное структурного подразделения подготавливает проект соответствующего решения и направляет на согласование.</w:t>
      </w:r>
    </w:p>
    <w:p w:rsidR="00FE2CFE" w:rsidRPr="00F114C1" w:rsidRDefault="00FE2CFE" w:rsidP="00FE2CFE">
      <w:pPr>
        <w:suppressAutoHyphens/>
        <w:ind w:firstLine="709"/>
        <w:jc w:val="both"/>
        <w:rPr>
          <w:rFonts w:eastAsia="Calibri"/>
          <w:bCs/>
          <w:sz w:val="24"/>
          <w:szCs w:val="24"/>
        </w:rPr>
      </w:pPr>
      <w:r w:rsidRPr="00F114C1">
        <w:rPr>
          <w:rFonts w:eastAsia="Calibri"/>
          <w:bCs/>
          <w:sz w:val="24"/>
          <w:szCs w:val="24"/>
        </w:rPr>
        <w:t>3.29. Результатом административной процедуры по принятию решения о предоставлении (об отказе в предоставлении) муниципальной услуги является подписание разрешения на строительство (далее – решение о предоставлении муниципальной услуги) или подписание решения об отказе в выдаче разрешения на строительство (далее – решение об отказе в предоставлении муниципальной услуги).</w:t>
      </w:r>
    </w:p>
    <w:p w:rsidR="00FE2CFE" w:rsidRPr="00F114C1" w:rsidRDefault="00FE2CFE" w:rsidP="00FE2CFE">
      <w:pPr>
        <w:suppressAutoHyphens/>
        <w:ind w:firstLine="709"/>
        <w:jc w:val="both"/>
        <w:rPr>
          <w:rFonts w:eastAsia="Calibri"/>
          <w:bCs/>
          <w:sz w:val="24"/>
          <w:szCs w:val="24"/>
        </w:rPr>
      </w:pPr>
      <w:r w:rsidRPr="00F114C1">
        <w:rPr>
          <w:rFonts w:eastAsia="Calibri"/>
          <w:bCs/>
          <w:sz w:val="24"/>
          <w:szCs w:val="24"/>
        </w:rPr>
        <w:t>Решение об отказе в предоставлении муниципальной услуги оформляется в форме электронного документа либо документа на бумажном носителе по рекомендуемой форме, приведенной в Приложении № 9 к Административному регламенту.</w:t>
      </w:r>
    </w:p>
    <w:p w:rsidR="00FE2CFE" w:rsidRPr="00F114C1" w:rsidRDefault="00FE2CFE" w:rsidP="00FE2CFE">
      <w:pPr>
        <w:suppressAutoHyphens/>
        <w:ind w:firstLine="709"/>
        <w:jc w:val="both"/>
        <w:rPr>
          <w:rFonts w:eastAsia="Calibri"/>
          <w:bCs/>
          <w:sz w:val="24"/>
          <w:szCs w:val="24"/>
        </w:rPr>
      </w:pPr>
      <w:r w:rsidRPr="00F114C1">
        <w:rPr>
          <w:rFonts w:eastAsia="Calibri"/>
          <w:bCs/>
          <w:sz w:val="24"/>
          <w:szCs w:val="24"/>
        </w:rPr>
        <w:t>3.30. Решение о предоставлении муниципальной услуги или об отказе в предоставлении муниципальной услуги принимается</w:t>
      </w:r>
      <w:r w:rsidRPr="00F114C1">
        <w:rPr>
          <w:rFonts w:eastAsia="Calibri"/>
          <w:bCs/>
          <w:i/>
          <w:sz w:val="24"/>
          <w:szCs w:val="24"/>
        </w:rPr>
        <w:t xml:space="preserve"> </w:t>
      </w:r>
      <w:r w:rsidRPr="00F114C1">
        <w:rPr>
          <w:rFonts w:eastAsia="Calibri"/>
          <w:bCs/>
          <w:sz w:val="24"/>
          <w:szCs w:val="24"/>
        </w:rPr>
        <w:t>должностным лицом уполномоченного органа.</w:t>
      </w:r>
    </w:p>
    <w:p w:rsidR="00FE2CFE" w:rsidRPr="00F114C1" w:rsidRDefault="00FE2CFE" w:rsidP="00FE2CFE">
      <w:pPr>
        <w:suppressAutoHyphens/>
        <w:ind w:firstLine="709"/>
        <w:jc w:val="both"/>
        <w:rPr>
          <w:rFonts w:eastAsia="Calibri"/>
          <w:bCs/>
          <w:sz w:val="24"/>
          <w:szCs w:val="24"/>
        </w:rPr>
      </w:pPr>
      <w:r w:rsidRPr="00F114C1">
        <w:rPr>
          <w:rFonts w:eastAsia="Calibri"/>
          <w:bCs/>
          <w:sz w:val="24"/>
          <w:szCs w:val="24"/>
        </w:rPr>
        <w:t>3.31. Решение, принимаемое должностным лицом, уполномоченным на принятие решений о предоставлении муниципальной услуги или об отказе в предоставлении муниципальной услуги, подписывается им, в том числе с использованием усиленной квалифицированной электронной подписи.</w:t>
      </w:r>
    </w:p>
    <w:p w:rsidR="00FE2CFE" w:rsidRPr="00F114C1" w:rsidRDefault="00FE2CFE" w:rsidP="00FE2CFE">
      <w:pPr>
        <w:suppressAutoHyphens/>
        <w:ind w:firstLine="709"/>
        <w:jc w:val="both"/>
        <w:rPr>
          <w:rFonts w:eastAsia="Calibri"/>
          <w:bCs/>
          <w:sz w:val="24"/>
          <w:szCs w:val="24"/>
        </w:rPr>
      </w:pPr>
      <w:r w:rsidRPr="00F114C1">
        <w:rPr>
          <w:rFonts w:eastAsia="Calibri"/>
          <w:bCs/>
          <w:sz w:val="24"/>
          <w:szCs w:val="24"/>
        </w:rPr>
        <w:t>3.32. Срок принятия решения о предоставлении (об отказе в предоставлении) муниципальной услуги не может превышать пять рабочих дней со дня регистрации заявления и документов и (или) информации, необходимых для предоставления муниципальной услуги.</w:t>
      </w:r>
    </w:p>
    <w:p w:rsidR="00FE2CFE" w:rsidRPr="00F114C1" w:rsidRDefault="00FE2CFE" w:rsidP="00FE2CFE">
      <w:pPr>
        <w:suppressAutoHyphens/>
        <w:ind w:firstLine="709"/>
        <w:jc w:val="both"/>
        <w:rPr>
          <w:rFonts w:eastAsia="Calibri"/>
          <w:bCs/>
          <w:sz w:val="24"/>
          <w:szCs w:val="24"/>
        </w:rPr>
      </w:pPr>
      <w:r w:rsidRPr="00F114C1">
        <w:rPr>
          <w:rFonts w:eastAsia="Calibri"/>
          <w:bCs/>
          <w:sz w:val="24"/>
          <w:szCs w:val="24"/>
        </w:rPr>
        <w:t>3.33. При подаче заявления и документов, предусмотренных подпунктами «б» – «е» пункта 2.1</w:t>
      </w:r>
      <w:r w:rsidR="002663F0" w:rsidRPr="00F114C1">
        <w:rPr>
          <w:rFonts w:eastAsia="Calibri"/>
          <w:bCs/>
          <w:sz w:val="24"/>
          <w:szCs w:val="24"/>
        </w:rPr>
        <w:t>1</w:t>
      </w:r>
      <w:r w:rsidRPr="00F114C1">
        <w:rPr>
          <w:rFonts w:eastAsia="Calibri"/>
          <w:bCs/>
          <w:sz w:val="24"/>
          <w:szCs w:val="24"/>
        </w:rPr>
        <w:t>, пунктом 2.1</w:t>
      </w:r>
      <w:r w:rsidR="002663F0" w:rsidRPr="00F114C1">
        <w:rPr>
          <w:rFonts w:eastAsia="Calibri"/>
          <w:bCs/>
          <w:sz w:val="24"/>
          <w:szCs w:val="24"/>
        </w:rPr>
        <w:t>2</w:t>
      </w:r>
      <w:r w:rsidRPr="00F114C1">
        <w:rPr>
          <w:rFonts w:eastAsia="Calibri"/>
          <w:bCs/>
          <w:sz w:val="24"/>
          <w:szCs w:val="24"/>
        </w:rPr>
        <w:t>.1 Административного регламента, в ходе личного приема решение об отказе в предоставлении муниципальной услуги выдается заявителю на руки, если в заявлении не был указан иной способ.</w:t>
      </w:r>
    </w:p>
    <w:p w:rsidR="00FE2CFE" w:rsidRPr="00F114C1" w:rsidRDefault="00FE2CFE" w:rsidP="00FE2CFE">
      <w:pPr>
        <w:suppressAutoHyphens/>
        <w:ind w:firstLine="709"/>
        <w:jc w:val="both"/>
        <w:rPr>
          <w:rFonts w:eastAsia="Calibri"/>
          <w:bCs/>
          <w:sz w:val="24"/>
          <w:szCs w:val="24"/>
        </w:rPr>
      </w:pPr>
      <w:r w:rsidRPr="00F114C1">
        <w:rPr>
          <w:rFonts w:eastAsia="Calibri"/>
          <w:bCs/>
          <w:sz w:val="24"/>
          <w:szCs w:val="24"/>
        </w:rPr>
        <w:lastRenderedPageBreak/>
        <w:t>3.34. При подаче заявления и документов, предусмотренных подпунктами «б» – «е» пункта 2.1</w:t>
      </w:r>
      <w:r w:rsidR="002663F0" w:rsidRPr="00F114C1">
        <w:rPr>
          <w:rFonts w:eastAsia="Calibri"/>
          <w:bCs/>
          <w:sz w:val="24"/>
          <w:szCs w:val="24"/>
        </w:rPr>
        <w:t>1</w:t>
      </w:r>
      <w:r w:rsidRPr="00F114C1">
        <w:rPr>
          <w:rFonts w:eastAsia="Calibri"/>
          <w:bCs/>
          <w:sz w:val="24"/>
          <w:szCs w:val="24"/>
        </w:rPr>
        <w:t>, пунктом 2.1</w:t>
      </w:r>
      <w:r w:rsidR="002663F0" w:rsidRPr="00F114C1">
        <w:rPr>
          <w:rFonts w:eastAsia="Calibri"/>
          <w:bCs/>
          <w:sz w:val="24"/>
          <w:szCs w:val="24"/>
        </w:rPr>
        <w:t>2</w:t>
      </w:r>
      <w:r w:rsidRPr="00F114C1">
        <w:rPr>
          <w:rFonts w:eastAsia="Calibri"/>
          <w:bCs/>
          <w:sz w:val="24"/>
          <w:szCs w:val="24"/>
        </w:rPr>
        <w:t>.1 Административного регламента, посредством ЕПГУ или ЕИСЖС направление заявителю решения об отказе в предоставлении муниципальной услуги осуществляется в личный кабинет заявителя, если в заявлении не был указан иной способ.</w:t>
      </w:r>
    </w:p>
    <w:p w:rsidR="00FE2CFE" w:rsidRPr="00F114C1" w:rsidRDefault="00FE2CFE" w:rsidP="00FE2CFE">
      <w:pPr>
        <w:suppressAutoHyphens/>
        <w:ind w:firstLine="709"/>
        <w:jc w:val="both"/>
        <w:rPr>
          <w:rFonts w:eastAsia="Calibri"/>
          <w:bCs/>
          <w:sz w:val="24"/>
          <w:szCs w:val="24"/>
        </w:rPr>
      </w:pPr>
      <w:r w:rsidRPr="00F114C1">
        <w:rPr>
          <w:rFonts w:eastAsia="Calibri"/>
          <w:bCs/>
          <w:sz w:val="24"/>
          <w:szCs w:val="24"/>
        </w:rPr>
        <w:t>3.35. При подаче заявления и документов, предусмотренных подпунктами «б» – «е» пункта 2.1</w:t>
      </w:r>
      <w:r w:rsidR="002663F0" w:rsidRPr="00F114C1">
        <w:rPr>
          <w:rFonts w:eastAsia="Calibri"/>
          <w:bCs/>
          <w:sz w:val="24"/>
          <w:szCs w:val="24"/>
        </w:rPr>
        <w:t>1</w:t>
      </w:r>
      <w:r w:rsidRPr="00F114C1">
        <w:rPr>
          <w:rFonts w:eastAsia="Calibri"/>
          <w:bCs/>
          <w:sz w:val="24"/>
          <w:szCs w:val="24"/>
        </w:rPr>
        <w:t>, пунктом 2.1</w:t>
      </w:r>
      <w:r w:rsidR="002663F0" w:rsidRPr="00F114C1">
        <w:rPr>
          <w:rFonts w:eastAsia="Calibri"/>
          <w:bCs/>
          <w:sz w:val="24"/>
          <w:szCs w:val="24"/>
        </w:rPr>
        <w:t>2</w:t>
      </w:r>
      <w:r w:rsidRPr="00F114C1">
        <w:rPr>
          <w:rFonts w:eastAsia="Calibri"/>
          <w:bCs/>
          <w:sz w:val="24"/>
          <w:szCs w:val="24"/>
        </w:rPr>
        <w:t>.1 Административного регламента, через многофункциональный центр решение об отказе в предоставлении муниципальной услуги направляется в многофункциональный центр, если в заявлении не был указан иной способ.</w:t>
      </w:r>
    </w:p>
    <w:p w:rsidR="00FE2CFE" w:rsidRPr="00F114C1" w:rsidRDefault="00FE2CFE" w:rsidP="00FE2CFE">
      <w:pPr>
        <w:suppressAutoHyphens/>
        <w:ind w:firstLine="709"/>
        <w:jc w:val="both"/>
        <w:rPr>
          <w:rFonts w:eastAsia="Calibri"/>
          <w:bCs/>
          <w:sz w:val="24"/>
          <w:szCs w:val="24"/>
        </w:rPr>
      </w:pPr>
      <w:r w:rsidRPr="00F114C1">
        <w:rPr>
          <w:rFonts w:eastAsia="Calibri"/>
          <w:bCs/>
          <w:sz w:val="24"/>
          <w:szCs w:val="24"/>
        </w:rPr>
        <w:t>3.36. Срок выдачи (направления) заявителю решения об отказе в предоставлении муниципальной услуги исчисляется со дня принятия такого решения и составляет один рабочий день, но не превышает срок, установленный в пункте 2.</w:t>
      </w:r>
      <w:r w:rsidR="002663F0" w:rsidRPr="00F114C1">
        <w:rPr>
          <w:rFonts w:eastAsia="Calibri"/>
          <w:bCs/>
          <w:sz w:val="24"/>
          <w:szCs w:val="24"/>
        </w:rPr>
        <w:t>9</w:t>
      </w:r>
      <w:r w:rsidRPr="00F114C1">
        <w:rPr>
          <w:rFonts w:eastAsia="Calibri"/>
          <w:bCs/>
          <w:sz w:val="24"/>
          <w:szCs w:val="24"/>
        </w:rPr>
        <w:t xml:space="preserve"> Административного регламента.</w:t>
      </w:r>
    </w:p>
    <w:p w:rsidR="00FE2CFE" w:rsidRPr="00F114C1" w:rsidRDefault="00FE2CFE" w:rsidP="00FE2CFE">
      <w:pPr>
        <w:suppressAutoHyphens/>
        <w:ind w:firstLine="709"/>
        <w:jc w:val="both"/>
        <w:rPr>
          <w:sz w:val="24"/>
          <w:szCs w:val="24"/>
        </w:rPr>
      </w:pPr>
    </w:p>
    <w:p w:rsidR="00FE2CFE" w:rsidRPr="00F114C1" w:rsidRDefault="00FE2CFE" w:rsidP="00FE2CFE">
      <w:pPr>
        <w:pStyle w:val="ConsPlusTitle"/>
        <w:jc w:val="center"/>
        <w:outlineLvl w:val="2"/>
        <w:rPr>
          <w:rFonts w:ascii="Times New Roman" w:hAnsi="Times New Roman" w:cs="Times New Roman"/>
          <w:sz w:val="24"/>
          <w:szCs w:val="24"/>
        </w:rPr>
      </w:pPr>
      <w:r w:rsidRPr="00F114C1">
        <w:rPr>
          <w:rFonts w:ascii="Times New Roman" w:hAnsi="Times New Roman" w:cs="Times New Roman"/>
          <w:sz w:val="24"/>
          <w:szCs w:val="24"/>
        </w:rPr>
        <w:t>Предоставление результата муниципальной услуги</w:t>
      </w:r>
    </w:p>
    <w:p w:rsidR="00FE2CFE" w:rsidRPr="00F114C1" w:rsidRDefault="00FE2CFE" w:rsidP="00FE2CFE">
      <w:pPr>
        <w:pStyle w:val="ConsPlusNormal"/>
        <w:jc w:val="both"/>
        <w:rPr>
          <w:rFonts w:ascii="Times New Roman" w:hAnsi="Times New Roman" w:cs="Times New Roman"/>
          <w:sz w:val="24"/>
          <w:szCs w:val="24"/>
        </w:rPr>
      </w:pPr>
    </w:p>
    <w:p w:rsidR="00FE2CFE" w:rsidRPr="00F114C1" w:rsidRDefault="00FE2CFE" w:rsidP="00FE2CFE">
      <w:pPr>
        <w:tabs>
          <w:tab w:val="left" w:pos="567"/>
        </w:tabs>
        <w:suppressAutoHyphens/>
        <w:ind w:firstLine="709"/>
        <w:contextualSpacing/>
        <w:jc w:val="both"/>
        <w:rPr>
          <w:sz w:val="24"/>
          <w:szCs w:val="24"/>
          <w:lang w:eastAsia="ru-RU"/>
        </w:rPr>
      </w:pPr>
      <w:r w:rsidRPr="00F114C1">
        <w:rPr>
          <w:sz w:val="24"/>
          <w:szCs w:val="24"/>
          <w:lang w:eastAsia="ru-RU"/>
        </w:rPr>
        <w:t xml:space="preserve">3.37. Основанием для начала выполнения административной процедуры является подписание </w:t>
      </w:r>
      <w:r w:rsidRPr="00F114C1">
        <w:rPr>
          <w:bCs/>
          <w:sz w:val="24"/>
          <w:szCs w:val="24"/>
          <w:lang w:eastAsia="ru-RU"/>
        </w:rPr>
        <w:t>уполномоченным должностным лицом разрешения на строительство.</w:t>
      </w:r>
    </w:p>
    <w:p w:rsidR="00FE2CFE" w:rsidRPr="00F114C1" w:rsidRDefault="00FE2CFE" w:rsidP="00FE2CFE">
      <w:pPr>
        <w:tabs>
          <w:tab w:val="left" w:pos="567"/>
        </w:tabs>
        <w:suppressAutoHyphens/>
        <w:ind w:firstLine="709"/>
        <w:contextualSpacing/>
        <w:jc w:val="both"/>
        <w:rPr>
          <w:sz w:val="24"/>
          <w:szCs w:val="24"/>
          <w:lang w:eastAsia="ru-RU"/>
        </w:rPr>
      </w:pPr>
      <w:r w:rsidRPr="00F114C1">
        <w:rPr>
          <w:sz w:val="24"/>
          <w:szCs w:val="24"/>
          <w:lang w:eastAsia="ru-RU"/>
        </w:rPr>
        <w:t>3.38. Заявитель по его выбору вправе получить результат предоставления муниципальной услуги одним из следующих способов:</w:t>
      </w:r>
    </w:p>
    <w:p w:rsidR="00FE2CFE" w:rsidRPr="00F114C1" w:rsidRDefault="00FE2CFE" w:rsidP="00FE2CFE">
      <w:pPr>
        <w:tabs>
          <w:tab w:val="left" w:pos="567"/>
        </w:tabs>
        <w:suppressAutoHyphens/>
        <w:ind w:firstLine="709"/>
        <w:contextualSpacing/>
        <w:jc w:val="both"/>
        <w:rPr>
          <w:sz w:val="24"/>
          <w:szCs w:val="24"/>
          <w:lang w:eastAsia="ru-RU"/>
        </w:rPr>
      </w:pPr>
      <w:r w:rsidRPr="00F114C1">
        <w:rPr>
          <w:sz w:val="24"/>
          <w:szCs w:val="24"/>
          <w:lang w:eastAsia="ru-RU"/>
        </w:rPr>
        <w:t>1) в форме электронного документа, подписанного с использованием усиленной квалифицированной электронной подписи</w:t>
      </w:r>
      <w:r w:rsidRPr="00F114C1">
        <w:rPr>
          <w:sz w:val="24"/>
          <w:szCs w:val="24"/>
        </w:rPr>
        <w:t xml:space="preserve"> </w:t>
      </w:r>
      <w:r w:rsidRPr="00F114C1">
        <w:rPr>
          <w:sz w:val="24"/>
          <w:szCs w:val="24"/>
          <w:lang w:eastAsia="ru-RU"/>
        </w:rPr>
        <w:t>должностным лицом, уполномоченным на принятие соответствующего решения;</w:t>
      </w:r>
    </w:p>
    <w:p w:rsidR="00FE2CFE" w:rsidRPr="00F114C1" w:rsidRDefault="00FE2CFE" w:rsidP="00FE2CFE">
      <w:pPr>
        <w:tabs>
          <w:tab w:val="left" w:pos="567"/>
        </w:tabs>
        <w:suppressAutoHyphens/>
        <w:ind w:firstLine="709"/>
        <w:contextualSpacing/>
        <w:jc w:val="both"/>
        <w:rPr>
          <w:sz w:val="24"/>
          <w:szCs w:val="24"/>
          <w:lang w:eastAsia="ru-RU"/>
        </w:rPr>
      </w:pPr>
      <w:r w:rsidRPr="00F114C1">
        <w:rPr>
          <w:sz w:val="24"/>
          <w:szCs w:val="24"/>
          <w:lang w:eastAsia="ru-RU"/>
        </w:rPr>
        <w:t>2) на бумажном носителе.</w:t>
      </w:r>
    </w:p>
    <w:p w:rsidR="00FE2CFE" w:rsidRPr="00F114C1" w:rsidRDefault="00FE2CFE" w:rsidP="00FE2CFE">
      <w:pPr>
        <w:tabs>
          <w:tab w:val="left" w:pos="567"/>
        </w:tabs>
        <w:suppressAutoHyphens/>
        <w:ind w:firstLine="709"/>
        <w:contextualSpacing/>
        <w:jc w:val="both"/>
        <w:rPr>
          <w:bCs/>
          <w:sz w:val="24"/>
          <w:szCs w:val="24"/>
          <w:lang w:eastAsia="ru-RU"/>
        </w:rPr>
      </w:pPr>
      <w:r w:rsidRPr="00F114C1">
        <w:rPr>
          <w:sz w:val="24"/>
          <w:szCs w:val="24"/>
          <w:lang w:eastAsia="ru-RU"/>
        </w:rPr>
        <w:t xml:space="preserve">3.39. Должностным лицом, ответственным за выполнение административной процедуры, является </w:t>
      </w:r>
      <w:r w:rsidRPr="00F114C1">
        <w:rPr>
          <w:bCs/>
          <w:sz w:val="24"/>
          <w:szCs w:val="24"/>
          <w:lang w:eastAsia="ru-RU"/>
        </w:rPr>
        <w:t>должностное лицо уполномоченного органа, ответственное за делопроизводство.</w:t>
      </w:r>
    </w:p>
    <w:p w:rsidR="00FE2CFE" w:rsidRPr="00F114C1" w:rsidRDefault="00FE2CFE" w:rsidP="00FE2CFE">
      <w:pPr>
        <w:tabs>
          <w:tab w:val="left" w:pos="567"/>
        </w:tabs>
        <w:suppressAutoHyphens/>
        <w:ind w:firstLine="709"/>
        <w:contextualSpacing/>
        <w:jc w:val="both"/>
        <w:rPr>
          <w:bCs/>
          <w:sz w:val="24"/>
          <w:szCs w:val="24"/>
          <w:lang w:eastAsia="ru-RU"/>
        </w:rPr>
      </w:pPr>
      <w:r w:rsidRPr="00F114C1">
        <w:rPr>
          <w:bCs/>
          <w:sz w:val="24"/>
          <w:szCs w:val="24"/>
          <w:lang w:eastAsia="ru-RU"/>
        </w:rPr>
        <w:t>В течение 1-го рабочего дня со дня подписания разрешения на строительство уполномоченное лицо вносит соответствующие данные в Реестр выданных документов, являющихся результатом предоставления муниципальной услуги, на бумажном носителе по рекомендуемой форме согласно приложению № 16 к Административному регламенту.</w:t>
      </w:r>
    </w:p>
    <w:p w:rsidR="00FE2CFE" w:rsidRPr="00F114C1" w:rsidRDefault="00FE2CFE" w:rsidP="00FE2CFE">
      <w:pPr>
        <w:tabs>
          <w:tab w:val="left" w:pos="567"/>
        </w:tabs>
        <w:suppressAutoHyphens/>
        <w:ind w:firstLine="709"/>
        <w:contextualSpacing/>
        <w:jc w:val="both"/>
        <w:rPr>
          <w:sz w:val="24"/>
          <w:szCs w:val="24"/>
          <w:lang w:eastAsia="ru-RU"/>
        </w:rPr>
      </w:pPr>
      <w:r w:rsidRPr="00F114C1">
        <w:rPr>
          <w:sz w:val="24"/>
          <w:szCs w:val="24"/>
          <w:lang w:eastAsia="ru-RU"/>
        </w:rPr>
        <w:t>3.40. При подаче заявления и документов, необходимых для предоставления муниципальной услуги посредством ЕПГУ или ЕИСЖС направление заявителю разрешения на строительство с внесенными изменениями осуществляется в личный кабинет заявителя, если в заявлении не был указан иной способ.</w:t>
      </w:r>
    </w:p>
    <w:p w:rsidR="00FE2CFE" w:rsidRPr="00F114C1" w:rsidRDefault="00FE2CFE" w:rsidP="00FE2CFE">
      <w:pPr>
        <w:tabs>
          <w:tab w:val="left" w:pos="567"/>
        </w:tabs>
        <w:suppressAutoHyphens/>
        <w:ind w:firstLine="709"/>
        <w:contextualSpacing/>
        <w:jc w:val="both"/>
        <w:rPr>
          <w:sz w:val="24"/>
          <w:szCs w:val="24"/>
          <w:lang w:eastAsia="ru-RU"/>
        </w:rPr>
      </w:pPr>
      <w:r w:rsidRPr="00F114C1">
        <w:rPr>
          <w:sz w:val="24"/>
          <w:szCs w:val="24"/>
          <w:lang w:eastAsia="ru-RU"/>
        </w:rPr>
        <w:t>Фиксирование факта получения заявителем результата предоставления муниципальной услуги посредством ЕПГУ или ЕИСЖС осуществляется в личном кабинете заявителя (статус заявления обновляется до статуса «Услуга оказана»).</w:t>
      </w:r>
    </w:p>
    <w:p w:rsidR="00FE2CFE" w:rsidRPr="00F114C1" w:rsidRDefault="00FE2CFE" w:rsidP="00FE2CFE">
      <w:pPr>
        <w:tabs>
          <w:tab w:val="left" w:pos="567"/>
        </w:tabs>
        <w:suppressAutoHyphens/>
        <w:ind w:firstLine="709"/>
        <w:contextualSpacing/>
        <w:jc w:val="both"/>
        <w:rPr>
          <w:sz w:val="24"/>
          <w:szCs w:val="24"/>
          <w:lang w:eastAsia="ru-RU"/>
        </w:rPr>
      </w:pPr>
      <w:r w:rsidRPr="00F114C1">
        <w:rPr>
          <w:sz w:val="24"/>
          <w:szCs w:val="24"/>
          <w:lang w:eastAsia="ru-RU"/>
        </w:rPr>
        <w:t>3.41. При подаче заявления и документов, необходимых для предоставления муниципальной услуги в ходе личного приема разрешение на строительство выдается заявителю на руки,</w:t>
      </w:r>
      <w:r w:rsidRPr="00F114C1">
        <w:rPr>
          <w:sz w:val="24"/>
          <w:szCs w:val="24"/>
        </w:rPr>
        <w:t xml:space="preserve"> </w:t>
      </w:r>
      <w:r w:rsidRPr="00F114C1">
        <w:rPr>
          <w:sz w:val="24"/>
          <w:szCs w:val="24"/>
          <w:lang w:eastAsia="ru-RU"/>
        </w:rPr>
        <w:t>если в заявлении не был указан иной способ.</w:t>
      </w:r>
    </w:p>
    <w:p w:rsidR="00FE2CFE" w:rsidRPr="00F114C1" w:rsidRDefault="00FE2CFE" w:rsidP="00FE2CFE">
      <w:pPr>
        <w:tabs>
          <w:tab w:val="left" w:pos="567"/>
        </w:tabs>
        <w:suppressAutoHyphens/>
        <w:ind w:firstLine="709"/>
        <w:contextualSpacing/>
        <w:jc w:val="both"/>
        <w:rPr>
          <w:sz w:val="24"/>
          <w:szCs w:val="24"/>
          <w:lang w:eastAsia="ru-RU"/>
        </w:rPr>
      </w:pPr>
      <w:r w:rsidRPr="00F114C1">
        <w:rPr>
          <w:sz w:val="24"/>
          <w:szCs w:val="24"/>
          <w:lang w:eastAsia="ru-RU"/>
        </w:rPr>
        <w:t>3.42. При подаче заявления и документов, необходимых для предоставления муниципальной услуги через многофункциональный центр разрешение на строительство направляется в многофункциональный центр, если в заявлении не был указан иной способ.</w:t>
      </w:r>
    </w:p>
    <w:p w:rsidR="00FE2CFE" w:rsidRPr="00F114C1" w:rsidRDefault="00FE2CFE" w:rsidP="00FE2CFE">
      <w:pPr>
        <w:tabs>
          <w:tab w:val="left" w:pos="567"/>
        </w:tabs>
        <w:suppressAutoHyphens/>
        <w:ind w:firstLine="709"/>
        <w:contextualSpacing/>
        <w:jc w:val="both"/>
        <w:rPr>
          <w:sz w:val="24"/>
          <w:szCs w:val="24"/>
          <w:lang w:eastAsia="ru-RU"/>
        </w:rPr>
      </w:pPr>
      <w:r w:rsidRPr="00F114C1">
        <w:rPr>
          <w:sz w:val="24"/>
          <w:szCs w:val="24"/>
          <w:lang w:eastAsia="ru-RU"/>
        </w:rPr>
        <w:t>3.43. Срок предоставления заявителю результата муниципальной услуги исчисляется со дня подписания разрешения на строительство и составляет один рабочий день, но не превышает срок, установленный в пункте 2.8 Административного регламента.</w:t>
      </w:r>
    </w:p>
    <w:p w:rsidR="00FE2CFE" w:rsidRPr="00F114C1" w:rsidRDefault="00FE2CFE" w:rsidP="00FE2CFE">
      <w:pPr>
        <w:tabs>
          <w:tab w:val="left" w:pos="567"/>
        </w:tabs>
        <w:suppressAutoHyphens/>
        <w:ind w:firstLine="709"/>
        <w:contextualSpacing/>
        <w:jc w:val="both"/>
        <w:rPr>
          <w:sz w:val="24"/>
          <w:szCs w:val="24"/>
          <w:lang w:eastAsia="ru-RU"/>
        </w:rPr>
      </w:pPr>
      <w:r w:rsidRPr="00F114C1">
        <w:rPr>
          <w:sz w:val="24"/>
          <w:szCs w:val="24"/>
          <w:lang w:eastAsia="ru-RU"/>
        </w:rPr>
        <w:t xml:space="preserve">3.43.1. Возможность предоставления результата муниципальной услуги по экстерриториальному принципу отсутствует.                   </w:t>
      </w:r>
    </w:p>
    <w:p w:rsidR="00FE2CFE" w:rsidRPr="00F114C1" w:rsidRDefault="00FE2CFE" w:rsidP="00FE2CFE">
      <w:pPr>
        <w:tabs>
          <w:tab w:val="left" w:pos="567"/>
        </w:tabs>
        <w:suppressAutoHyphens/>
        <w:ind w:firstLine="709"/>
        <w:contextualSpacing/>
        <w:jc w:val="both"/>
        <w:rPr>
          <w:sz w:val="24"/>
          <w:szCs w:val="24"/>
          <w:lang w:eastAsia="ru-RU"/>
        </w:rPr>
      </w:pPr>
      <w:r w:rsidRPr="00F114C1">
        <w:rPr>
          <w:sz w:val="24"/>
          <w:szCs w:val="24"/>
          <w:lang w:eastAsia="ru-RU"/>
        </w:rPr>
        <w:t xml:space="preserve">3.43.2. Должностное лицо ответственного структурного подразделения до выдачи разрешения на строительство в течение срока, указанного в пункте 2.8 Административного регламента обеспечивает включение сведений о таком разрешении в государственную информационную систему обеспечения градостроительной деятельности </w:t>
      </w:r>
      <w:r w:rsidR="008819B2" w:rsidRPr="00F114C1">
        <w:rPr>
          <w:sz w:val="24"/>
          <w:szCs w:val="24"/>
          <w:lang w:eastAsia="ru-RU"/>
        </w:rPr>
        <w:t xml:space="preserve">Новосибирской </w:t>
      </w:r>
      <w:r w:rsidRPr="00F114C1">
        <w:rPr>
          <w:sz w:val="24"/>
          <w:szCs w:val="24"/>
          <w:lang w:eastAsia="ru-RU"/>
        </w:rPr>
        <w:t>области, за исключением случаев, если документы, необходимые для выдачи разрешения на строительство, содержат сведения, составляющие государственную тайну.</w:t>
      </w:r>
    </w:p>
    <w:p w:rsidR="00FE2CFE" w:rsidRPr="00F114C1" w:rsidRDefault="00FE2CFE" w:rsidP="00FE2CFE">
      <w:pPr>
        <w:tabs>
          <w:tab w:val="left" w:pos="567"/>
        </w:tabs>
        <w:suppressAutoHyphens/>
        <w:ind w:firstLine="709"/>
        <w:contextualSpacing/>
        <w:jc w:val="both"/>
        <w:rPr>
          <w:sz w:val="24"/>
          <w:szCs w:val="24"/>
          <w:lang w:eastAsia="ru-RU"/>
        </w:rPr>
      </w:pPr>
      <w:r w:rsidRPr="00F114C1">
        <w:rPr>
          <w:sz w:val="24"/>
          <w:szCs w:val="24"/>
          <w:lang w:eastAsia="ru-RU"/>
        </w:rPr>
        <w:t>3.44.  В течение 3-х дней со дня выдачи разрешения на строительство ответственное должностное лицо структурного подразделения направляет копию такого разрешения</w:t>
      </w:r>
      <w:r w:rsidRPr="00F114C1">
        <w:rPr>
          <w:sz w:val="24"/>
          <w:szCs w:val="24"/>
        </w:rPr>
        <w:t xml:space="preserve"> </w:t>
      </w:r>
      <w:r w:rsidRPr="00F114C1">
        <w:rPr>
          <w:sz w:val="24"/>
          <w:szCs w:val="24"/>
          <w:lang w:eastAsia="ru-RU"/>
        </w:rPr>
        <w:t xml:space="preserve">в </w:t>
      </w:r>
      <w:r w:rsidRPr="00F114C1">
        <w:rPr>
          <w:sz w:val="24"/>
          <w:szCs w:val="24"/>
          <w:lang w:eastAsia="ru-RU"/>
        </w:rPr>
        <w:lastRenderedPageBreak/>
        <w:t xml:space="preserve">федеральный орган исполнительной власти, уполномоченный на осуществление государственного строительного надзора, в случае, если выдано разрешение на строительство объектов капитального строительства, указанных в пункте 5.1 части 1 статьи 6 ГрК РФ, или в орган исполнительной власти </w:t>
      </w:r>
      <w:r w:rsidR="008819B2" w:rsidRPr="00F114C1">
        <w:rPr>
          <w:sz w:val="24"/>
          <w:szCs w:val="24"/>
          <w:lang w:eastAsia="ru-RU"/>
        </w:rPr>
        <w:t>Новосибирской</w:t>
      </w:r>
      <w:r w:rsidRPr="00F114C1">
        <w:rPr>
          <w:sz w:val="24"/>
          <w:szCs w:val="24"/>
          <w:lang w:eastAsia="ru-RU"/>
        </w:rPr>
        <w:t xml:space="preserve"> области, уполномоченный на осуществление государственного строительного надзора, в случае, если выдано разрешение на строительство иных объектов капитального строительства.</w:t>
      </w:r>
    </w:p>
    <w:p w:rsidR="00FE2CFE" w:rsidRPr="00F114C1" w:rsidRDefault="00FE2CFE" w:rsidP="00FE2CFE">
      <w:pPr>
        <w:tabs>
          <w:tab w:val="left" w:pos="567"/>
        </w:tabs>
        <w:suppressAutoHyphens/>
        <w:ind w:firstLine="709"/>
        <w:contextualSpacing/>
        <w:jc w:val="both"/>
        <w:rPr>
          <w:sz w:val="24"/>
          <w:szCs w:val="24"/>
          <w:lang w:eastAsia="ru-RU"/>
        </w:rPr>
      </w:pPr>
      <w:r w:rsidRPr="00F114C1">
        <w:rPr>
          <w:sz w:val="24"/>
          <w:szCs w:val="24"/>
          <w:lang w:eastAsia="ru-RU"/>
        </w:rPr>
        <w:t>3.45. В случаях, предусмотренных пунктом 9 части 7 статьи 51 ГрК РФ, в течение 3-х рабочих дней со дня выдачи разрешения на строительство уполномоченное должностное лицо направляет (в том числе с использованием СМЭВ) копию такого разрешения в органы государственной власти или органы местного самоуправления, принявшие решение об установлении или изменении зоны с особыми условиями использования территории в связи с размещением объекта, в целях строительства, реконструкции которого выдано разрешение на строительство.</w:t>
      </w:r>
    </w:p>
    <w:p w:rsidR="00FE2CFE" w:rsidRPr="00F114C1" w:rsidRDefault="00FE2CFE" w:rsidP="00FE2CFE">
      <w:pPr>
        <w:tabs>
          <w:tab w:val="left" w:pos="567"/>
        </w:tabs>
        <w:suppressAutoHyphens/>
        <w:ind w:firstLine="709"/>
        <w:contextualSpacing/>
        <w:jc w:val="both"/>
        <w:rPr>
          <w:sz w:val="24"/>
          <w:szCs w:val="24"/>
          <w:lang w:eastAsia="ru-RU"/>
        </w:rPr>
      </w:pPr>
    </w:p>
    <w:p w:rsidR="00FE2CFE" w:rsidRPr="00F114C1" w:rsidRDefault="00FE2CFE" w:rsidP="00FE2CFE">
      <w:pPr>
        <w:pStyle w:val="ConsPlusNormal"/>
        <w:ind w:firstLine="539"/>
        <w:jc w:val="center"/>
        <w:rPr>
          <w:rFonts w:ascii="Times New Roman" w:hAnsi="Times New Roman" w:cs="Times New Roman"/>
          <w:b/>
          <w:sz w:val="24"/>
          <w:szCs w:val="24"/>
        </w:rPr>
      </w:pPr>
      <w:r w:rsidRPr="00F114C1">
        <w:rPr>
          <w:rFonts w:ascii="Times New Roman" w:hAnsi="Times New Roman" w:cs="Times New Roman"/>
          <w:b/>
          <w:sz w:val="24"/>
          <w:szCs w:val="24"/>
        </w:rPr>
        <w:t>Получение дополнительных сведений от заявителя</w:t>
      </w:r>
    </w:p>
    <w:p w:rsidR="00FE2CFE" w:rsidRPr="00F114C1" w:rsidRDefault="00FE2CFE" w:rsidP="00FE2CFE">
      <w:pPr>
        <w:tabs>
          <w:tab w:val="left" w:pos="567"/>
        </w:tabs>
        <w:suppressAutoHyphens/>
        <w:ind w:firstLine="709"/>
        <w:contextualSpacing/>
        <w:jc w:val="both"/>
        <w:rPr>
          <w:b/>
          <w:sz w:val="24"/>
          <w:szCs w:val="24"/>
          <w:lang w:eastAsia="ru-RU"/>
        </w:rPr>
      </w:pPr>
      <w:r w:rsidRPr="00F114C1">
        <w:rPr>
          <w:b/>
          <w:sz w:val="24"/>
          <w:szCs w:val="24"/>
          <w:lang w:eastAsia="ru-RU"/>
        </w:rPr>
        <w:t> </w:t>
      </w:r>
    </w:p>
    <w:p w:rsidR="00FE2CFE" w:rsidRPr="00F114C1" w:rsidRDefault="00FE2CFE" w:rsidP="00FE2CFE">
      <w:pPr>
        <w:tabs>
          <w:tab w:val="left" w:pos="567"/>
        </w:tabs>
        <w:suppressAutoHyphens/>
        <w:ind w:firstLine="709"/>
        <w:contextualSpacing/>
        <w:jc w:val="both"/>
        <w:rPr>
          <w:sz w:val="24"/>
          <w:szCs w:val="24"/>
          <w:lang w:eastAsia="ru-RU"/>
        </w:rPr>
      </w:pPr>
      <w:r w:rsidRPr="00F114C1">
        <w:rPr>
          <w:sz w:val="24"/>
          <w:szCs w:val="24"/>
          <w:lang w:eastAsia="ru-RU"/>
        </w:rPr>
        <w:t>3.46. Получение дополнительных сведений от заявителя не предусмотрено.</w:t>
      </w:r>
    </w:p>
    <w:p w:rsidR="00FE2CFE" w:rsidRPr="00F114C1" w:rsidRDefault="00FE2CFE" w:rsidP="00FE2CFE">
      <w:pPr>
        <w:tabs>
          <w:tab w:val="left" w:pos="567"/>
        </w:tabs>
        <w:suppressAutoHyphens/>
        <w:ind w:firstLine="709"/>
        <w:contextualSpacing/>
        <w:jc w:val="both"/>
        <w:rPr>
          <w:sz w:val="24"/>
          <w:szCs w:val="24"/>
          <w:lang w:eastAsia="ru-RU"/>
        </w:rPr>
      </w:pPr>
    </w:p>
    <w:p w:rsidR="00FE2CFE" w:rsidRPr="00F114C1" w:rsidRDefault="00FE2CFE" w:rsidP="00FE2CFE">
      <w:pPr>
        <w:tabs>
          <w:tab w:val="left" w:pos="567"/>
        </w:tabs>
        <w:suppressAutoHyphens/>
        <w:ind w:firstLine="709"/>
        <w:contextualSpacing/>
        <w:jc w:val="center"/>
        <w:rPr>
          <w:b/>
          <w:sz w:val="24"/>
          <w:szCs w:val="24"/>
          <w:lang w:eastAsia="ru-RU"/>
        </w:rPr>
      </w:pPr>
      <w:r w:rsidRPr="00F114C1">
        <w:rPr>
          <w:b/>
          <w:sz w:val="24"/>
          <w:szCs w:val="24"/>
          <w:lang w:eastAsia="ru-RU"/>
        </w:rPr>
        <w:t>Максимальный срок предоставления муниципальной услуги</w:t>
      </w:r>
    </w:p>
    <w:p w:rsidR="00FE2CFE" w:rsidRPr="00F114C1" w:rsidRDefault="00FE2CFE" w:rsidP="00FE2CFE">
      <w:pPr>
        <w:tabs>
          <w:tab w:val="left" w:pos="567"/>
        </w:tabs>
        <w:suppressAutoHyphens/>
        <w:ind w:firstLine="709"/>
        <w:contextualSpacing/>
        <w:jc w:val="both"/>
        <w:rPr>
          <w:b/>
          <w:sz w:val="24"/>
          <w:szCs w:val="24"/>
          <w:lang w:eastAsia="ru-RU"/>
        </w:rPr>
      </w:pPr>
      <w:r w:rsidRPr="00F114C1">
        <w:rPr>
          <w:b/>
          <w:sz w:val="24"/>
          <w:szCs w:val="24"/>
          <w:lang w:eastAsia="ru-RU"/>
        </w:rPr>
        <w:t> </w:t>
      </w:r>
    </w:p>
    <w:p w:rsidR="00FE2CFE" w:rsidRPr="00F114C1" w:rsidRDefault="00FE2CFE" w:rsidP="00FE2CFE">
      <w:pPr>
        <w:tabs>
          <w:tab w:val="left" w:pos="567"/>
        </w:tabs>
        <w:suppressAutoHyphens/>
        <w:ind w:firstLine="709"/>
        <w:contextualSpacing/>
        <w:jc w:val="both"/>
        <w:rPr>
          <w:sz w:val="24"/>
          <w:szCs w:val="24"/>
          <w:lang w:eastAsia="ru-RU"/>
        </w:rPr>
      </w:pPr>
      <w:r w:rsidRPr="00F114C1">
        <w:rPr>
          <w:sz w:val="24"/>
          <w:szCs w:val="24"/>
          <w:lang w:eastAsia="ru-RU"/>
        </w:rPr>
        <w:t>3.47. Срок предоставления муниципальной услуги указан в пункте 2.</w:t>
      </w:r>
      <w:r w:rsidR="008819B2" w:rsidRPr="00F114C1">
        <w:rPr>
          <w:sz w:val="24"/>
          <w:szCs w:val="24"/>
          <w:lang w:eastAsia="ru-RU"/>
        </w:rPr>
        <w:t>9</w:t>
      </w:r>
      <w:r w:rsidRPr="00F114C1">
        <w:rPr>
          <w:sz w:val="24"/>
          <w:szCs w:val="24"/>
          <w:lang w:eastAsia="ru-RU"/>
        </w:rPr>
        <w:t xml:space="preserve"> Административного регламента.</w:t>
      </w:r>
    </w:p>
    <w:p w:rsidR="00FE2CFE" w:rsidRPr="00F114C1" w:rsidRDefault="00FE2CFE" w:rsidP="00FE2CFE">
      <w:pPr>
        <w:tabs>
          <w:tab w:val="left" w:pos="567"/>
        </w:tabs>
        <w:suppressAutoHyphens/>
        <w:ind w:firstLine="709"/>
        <w:contextualSpacing/>
        <w:jc w:val="both"/>
        <w:rPr>
          <w:sz w:val="24"/>
          <w:szCs w:val="24"/>
          <w:lang w:eastAsia="ru-RU"/>
        </w:rPr>
      </w:pPr>
    </w:p>
    <w:p w:rsidR="00FE2CFE" w:rsidRPr="00F114C1" w:rsidRDefault="00FE2CFE" w:rsidP="00FE2CFE">
      <w:pPr>
        <w:tabs>
          <w:tab w:val="left" w:pos="567"/>
        </w:tabs>
        <w:suppressAutoHyphens/>
        <w:ind w:firstLine="709"/>
        <w:contextualSpacing/>
        <w:jc w:val="center"/>
        <w:rPr>
          <w:sz w:val="24"/>
          <w:szCs w:val="24"/>
          <w:lang w:eastAsia="ru-RU"/>
        </w:rPr>
      </w:pPr>
      <w:r w:rsidRPr="00F114C1">
        <w:rPr>
          <w:b/>
          <w:sz w:val="24"/>
          <w:szCs w:val="24"/>
          <w:lang w:eastAsia="ru-RU"/>
        </w:rPr>
        <w:t>Вариант 2</w:t>
      </w:r>
      <w:r w:rsidRPr="00F114C1">
        <w:rPr>
          <w:sz w:val="24"/>
          <w:szCs w:val="24"/>
          <w:lang w:eastAsia="ru-RU"/>
        </w:rPr>
        <w:t xml:space="preserve">. </w:t>
      </w:r>
      <w:r w:rsidRPr="00F114C1">
        <w:rPr>
          <w:b/>
          <w:sz w:val="24"/>
          <w:szCs w:val="24"/>
          <w:lang w:eastAsia="ru-RU"/>
        </w:rPr>
        <w:t>Выдача дубликата разрешения на строительство.</w:t>
      </w:r>
    </w:p>
    <w:p w:rsidR="00FE2CFE" w:rsidRPr="00F114C1" w:rsidRDefault="00FE2CFE" w:rsidP="00FE2CFE">
      <w:pPr>
        <w:tabs>
          <w:tab w:val="left" w:pos="567"/>
        </w:tabs>
        <w:suppressAutoHyphens/>
        <w:ind w:firstLine="709"/>
        <w:contextualSpacing/>
        <w:jc w:val="both"/>
        <w:rPr>
          <w:b/>
          <w:sz w:val="24"/>
          <w:szCs w:val="24"/>
          <w:lang w:eastAsia="ru-RU"/>
        </w:rPr>
      </w:pPr>
      <w:r w:rsidRPr="00F114C1">
        <w:rPr>
          <w:b/>
          <w:sz w:val="24"/>
          <w:szCs w:val="24"/>
          <w:lang w:eastAsia="ru-RU"/>
        </w:rPr>
        <w:t> </w:t>
      </w:r>
    </w:p>
    <w:p w:rsidR="00FE2CFE" w:rsidRPr="00F114C1" w:rsidRDefault="00FE2CFE" w:rsidP="00FE2CFE">
      <w:pPr>
        <w:tabs>
          <w:tab w:val="left" w:pos="567"/>
        </w:tabs>
        <w:suppressAutoHyphens/>
        <w:ind w:firstLine="709"/>
        <w:contextualSpacing/>
        <w:jc w:val="both"/>
        <w:rPr>
          <w:sz w:val="24"/>
          <w:szCs w:val="24"/>
          <w:lang w:eastAsia="ru-RU"/>
        </w:rPr>
      </w:pPr>
      <w:r w:rsidRPr="00F114C1">
        <w:rPr>
          <w:sz w:val="24"/>
          <w:szCs w:val="24"/>
          <w:lang w:eastAsia="ru-RU"/>
        </w:rPr>
        <w:t xml:space="preserve">3.48. Результат предоставления муниципальной услуги указан в подпункте </w:t>
      </w:r>
      <w:r w:rsidRPr="00F114C1">
        <w:rPr>
          <w:bCs/>
          <w:sz w:val="24"/>
          <w:szCs w:val="24"/>
          <w:lang w:eastAsia="ru-RU"/>
        </w:rPr>
        <w:t>«</w:t>
      </w:r>
      <w:r w:rsidRPr="00F114C1">
        <w:rPr>
          <w:sz w:val="24"/>
          <w:szCs w:val="24"/>
          <w:lang w:eastAsia="ru-RU"/>
        </w:rPr>
        <w:t>б</w:t>
      </w:r>
      <w:r w:rsidRPr="00F114C1">
        <w:rPr>
          <w:bCs/>
          <w:sz w:val="24"/>
          <w:szCs w:val="24"/>
          <w:lang w:eastAsia="ru-RU"/>
        </w:rPr>
        <w:t>»</w:t>
      </w:r>
      <w:r w:rsidRPr="00F114C1">
        <w:rPr>
          <w:sz w:val="24"/>
          <w:szCs w:val="24"/>
          <w:lang w:eastAsia="ru-RU"/>
        </w:rPr>
        <w:t xml:space="preserve"> пункта 2.</w:t>
      </w:r>
      <w:r w:rsidR="008819B2" w:rsidRPr="00F114C1">
        <w:rPr>
          <w:sz w:val="24"/>
          <w:szCs w:val="24"/>
          <w:lang w:eastAsia="ru-RU"/>
        </w:rPr>
        <w:t>4</w:t>
      </w:r>
      <w:r w:rsidRPr="00F114C1">
        <w:rPr>
          <w:sz w:val="24"/>
          <w:szCs w:val="24"/>
          <w:lang w:eastAsia="ru-RU"/>
        </w:rPr>
        <w:t xml:space="preserve"> Административного регламента.</w:t>
      </w:r>
    </w:p>
    <w:p w:rsidR="00FE2CFE" w:rsidRPr="00F114C1" w:rsidRDefault="00FE2CFE" w:rsidP="00FE2CFE">
      <w:pPr>
        <w:tabs>
          <w:tab w:val="left" w:pos="567"/>
        </w:tabs>
        <w:suppressAutoHyphens/>
        <w:ind w:firstLine="709"/>
        <w:contextualSpacing/>
        <w:jc w:val="both"/>
        <w:rPr>
          <w:sz w:val="24"/>
          <w:szCs w:val="24"/>
          <w:lang w:eastAsia="ru-RU"/>
        </w:rPr>
      </w:pPr>
    </w:p>
    <w:p w:rsidR="00FE2CFE" w:rsidRPr="00F114C1" w:rsidRDefault="00FE2CFE" w:rsidP="00FE2CFE">
      <w:pPr>
        <w:tabs>
          <w:tab w:val="left" w:pos="567"/>
        </w:tabs>
        <w:suppressAutoHyphens/>
        <w:ind w:firstLine="709"/>
        <w:contextualSpacing/>
        <w:jc w:val="center"/>
        <w:rPr>
          <w:b/>
          <w:sz w:val="24"/>
          <w:szCs w:val="24"/>
          <w:lang w:eastAsia="ru-RU"/>
        </w:rPr>
      </w:pPr>
      <w:r w:rsidRPr="00F114C1">
        <w:rPr>
          <w:b/>
          <w:sz w:val="24"/>
          <w:szCs w:val="24"/>
          <w:lang w:eastAsia="ru-RU"/>
        </w:rPr>
        <w:t>Перечень и описание административных процедур предоставления</w:t>
      </w:r>
    </w:p>
    <w:p w:rsidR="00FE2CFE" w:rsidRPr="00F114C1" w:rsidRDefault="00FE2CFE" w:rsidP="00FE2CFE">
      <w:pPr>
        <w:tabs>
          <w:tab w:val="left" w:pos="567"/>
        </w:tabs>
        <w:suppressAutoHyphens/>
        <w:ind w:firstLine="709"/>
        <w:contextualSpacing/>
        <w:jc w:val="center"/>
        <w:rPr>
          <w:b/>
          <w:sz w:val="24"/>
          <w:szCs w:val="24"/>
          <w:lang w:eastAsia="ru-RU"/>
        </w:rPr>
      </w:pPr>
      <w:r w:rsidRPr="00F114C1">
        <w:rPr>
          <w:b/>
          <w:sz w:val="24"/>
          <w:szCs w:val="24"/>
          <w:lang w:eastAsia="ru-RU"/>
        </w:rPr>
        <w:t>муниципальной услуги</w:t>
      </w:r>
    </w:p>
    <w:p w:rsidR="00FE2CFE" w:rsidRPr="00F114C1" w:rsidRDefault="00FE2CFE" w:rsidP="00FE2CFE">
      <w:pPr>
        <w:tabs>
          <w:tab w:val="left" w:pos="567"/>
        </w:tabs>
        <w:suppressAutoHyphens/>
        <w:ind w:firstLine="709"/>
        <w:contextualSpacing/>
        <w:jc w:val="center"/>
        <w:rPr>
          <w:b/>
          <w:sz w:val="24"/>
          <w:szCs w:val="24"/>
          <w:lang w:eastAsia="ru-RU"/>
        </w:rPr>
      </w:pPr>
    </w:p>
    <w:p w:rsidR="00FE2CFE" w:rsidRPr="00F114C1" w:rsidRDefault="00FE2CFE" w:rsidP="00FE2CFE">
      <w:pPr>
        <w:tabs>
          <w:tab w:val="left" w:pos="567"/>
        </w:tabs>
        <w:suppressAutoHyphens/>
        <w:ind w:firstLine="709"/>
        <w:contextualSpacing/>
        <w:jc w:val="center"/>
        <w:rPr>
          <w:b/>
          <w:sz w:val="24"/>
          <w:szCs w:val="24"/>
          <w:lang w:eastAsia="ru-RU"/>
        </w:rPr>
      </w:pPr>
      <w:r w:rsidRPr="00F114C1">
        <w:rPr>
          <w:b/>
          <w:sz w:val="24"/>
          <w:szCs w:val="24"/>
          <w:lang w:eastAsia="ru-RU"/>
        </w:rPr>
        <w:t>Прием запроса и документов и (или) информации, необходимых</w:t>
      </w:r>
    </w:p>
    <w:p w:rsidR="00FE2CFE" w:rsidRPr="00F114C1" w:rsidRDefault="00FE2CFE" w:rsidP="00FE2CFE">
      <w:pPr>
        <w:tabs>
          <w:tab w:val="left" w:pos="567"/>
        </w:tabs>
        <w:suppressAutoHyphens/>
        <w:ind w:firstLine="709"/>
        <w:contextualSpacing/>
        <w:jc w:val="center"/>
        <w:rPr>
          <w:b/>
          <w:sz w:val="24"/>
          <w:szCs w:val="24"/>
          <w:lang w:eastAsia="ru-RU"/>
        </w:rPr>
      </w:pPr>
      <w:r w:rsidRPr="00F114C1">
        <w:rPr>
          <w:b/>
          <w:sz w:val="24"/>
          <w:szCs w:val="24"/>
          <w:lang w:eastAsia="ru-RU"/>
        </w:rPr>
        <w:t>для предоставления муниципальной услуги</w:t>
      </w:r>
    </w:p>
    <w:p w:rsidR="00FE2CFE" w:rsidRPr="00F114C1" w:rsidRDefault="00FE2CFE" w:rsidP="00FE2CFE">
      <w:pPr>
        <w:tabs>
          <w:tab w:val="left" w:pos="567"/>
        </w:tabs>
        <w:suppressAutoHyphens/>
        <w:ind w:firstLine="709"/>
        <w:contextualSpacing/>
        <w:jc w:val="both"/>
        <w:rPr>
          <w:b/>
          <w:sz w:val="24"/>
          <w:szCs w:val="24"/>
          <w:lang w:eastAsia="ru-RU"/>
        </w:rPr>
      </w:pPr>
      <w:r w:rsidRPr="00F114C1">
        <w:rPr>
          <w:b/>
          <w:sz w:val="24"/>
          <w:szCs w:val="24"/>
          <w:lang w:eastAsia="ru-RU"/>
        </w:rPr>
        <w:t> </w:t>
      </w:r>
    </w:p>
    <w:p w:rsidR="00FE2CFE" w:rsidRPr="00F114C1" w:rsidRDefault="00FE2CFE" w:rsidP="00FE2CFE">
      <w:pPr>
        <w:tabs>
          <w:tab w:val="left" w:pos="567"/>
        </w:tabs>
        <w:suppressAutoHyphens/>
        <w:ind w:firstLine="709"/>
        <w:contextualSpacing/>
        <w:jc w:val="both"/>
        <w:rPr>
          <w:sz w:val="24"/>
          <w:szCs w:val="24"/>
          <w:lang w:eastAsia="ru-RU"/>
        </w:rPr>
      </w:pPr>
      <w:r w:rsidRPr="00F114C1">
        <w:rPr>
          <w:sz w:val="24"/>
          <w:szCs w:val="24"/>
          <w:lang w:eastAsia="ru-RU"/>
        </w:rPr>
        <w:t>3.49. Основанием для начала административной процедуры является поступление в уполномоченный орган заявления о выдаче дубликата по рекомендуемой форме согласно Приложению № 6 к Административному регламенту одним из способов, установленных пунктом 2.1</w:t>
      </w:r>
      <w:r w:rsidR="008819B2" w:rsidRPr="00F114C1">
        <w:rPr>
          <w:sz w:val="24"/>
          <w:szCs w:val="24"/>
          <w:lang w:eastAsia="ru-RU"/>
        </w:rPr>
        <w:t>5</w:t>
      </w:r>
      <w:r w:rsidRPr="00F114C1">
        <w:rPr>
          <w:sz w:val="24"/>
          <w:szCs w:val="24"/>
          <w:lang w:eastAsia="ru-RU"/>
        </w:rPr>
        <w:t xml:space="preserve"> Административного регламента.</w:t>
      </w:r>
    </w:p>
    <w:p w:rsidR="00FE2CFE" w:rsidRPr="00F114C1" w:rsidRDefault="00FE2CFE" w:rsidP="00FE2CFE">
      <w:pPr>
        <w:suppressAutoHyphens/>
        <w:ind w:firstLine="709"/>
        <w:jc w:val="both"/>
        <w:rPr>
          <w:rFonts w:eastAsia="Calibri"/>
          <w:bCs/>
          <w:sz w:val="24"/>
          <w:szCs w:val="24"/>
        </w:rPr>
      </w:pPr>
      <w:r w:rsidRPr="00F114C1">
        <w:rPr>
          <w:rFonts w:eastAsia="Calibri"/>
          <w:sz w:val="24"/>
          <w:szCs w:val="24"/>
        </w:rPr>
        <w:t xml:space="preserve">3.50.  </w:t>
      </w:r>
      <w:r w:rsidRPr="00F114C1">
        <w:rPr>
          <w:rFonts w:eastAsia="Calibri"/>
          <w:bCs/>
          <w:sz w:val="24"/>
          <w:szCs w:val="24"/>
        </w:rPr>
        <w:t>В целях установления личности заявитель представляет в уполномоченный орган документ, предусмотренный подпунктом «б» пункта 2.1</w:t>
      </w:r>
      <w:r w:rsidR="008819B2" w:rsidRPr="00F114C1">
        <w:rPr>
          <w:rFonts w:eastAsia="Calibri"/>
          <w:bCs/>
          <w:sz w:val="24"/>
          <w:szCs w:val="24"/>
        </w:rPr>
        <w:t>1</w:t>
      </w:r>
      <w:r w:rsidRPr="00F114C1">
        <w:rPr>
          <w:rFonts w:eastAsia="Calibri"/>
          <w:bCs/>
          <w:sz w:val="24"/>
          <w:szCs w:val="24"/>
        </w:rPr>
        <w:t xml:space="preserve"> Административного регламента. </w:t>
      </w:r>
    </w:p>
    <w:p w:rsidR="00FE2CFE" w:rsidRPr="00F114C1" w:rsidRDefault="00FE2CFE" w:rsidP="00FE2CFE">
      <w:pPr>
        <w:suppressAutoHyphens/>
        <w:ind w:firstLine="709"/>
        <w:jc w:val="both"/>
        <w:rPr>
          <w:rFonts w:eastAsia="Calibri"/>
          <w:bCs/>
          <w:sz w:val="24"/>
          <w:szCs w:val="24"/>
        </w:rPr>
      </w:pPr>
      <w:r w:rsidRPr="00F114C1">
        <w:rPr>
          <w:rFonts w:eastAsia="Calibri"/>
          <w:bCs/>
          <w:sz w:val="24"/>
          <w:szCs w:val="24"/>
        </w:rPr>
        <w:t>В целях установления личности представителя, полномочия которого подтверждены доверенностью, оформленной в соответствии с требованиями законодательства Российской Федерации, в уполномоченный орган представляются документы, предусмотренные подпунктами «б», «в» пункта 2.1</w:t>
      </w:r>
      <w:r w:rsidR="008819B2" w:rsidRPr="00F114C1">
        <w:rPr>
          <w:rFonts w:eastAsia="Calibri"/>
          <w:bCs/>
          <w:sz w:val="24"/>
          <w:szCs w:val="24"/>
        </w:rPr>
        <w:t>1</w:t>
      </w:r>
      <w:r w:rsidRPr="00F114C1">
        <w:rPr>
          <w:rFonts w:eastAsia="Calibri"/>
          <w:bCs/>
          <w:sz w:val="24"/>
          <w:szCs w:val="24"/>
        </w:rPr>
        <w:t xml:space="preserve"> Административного регламента.</w:t>
      </w:r>
    </w:p>
    <w:p w:rsidR="00FE2CFE" w:rsidRPr="00F114C1" w:rsidRDefault="00FE2CFE" w:rsidP="00FE2CFE">
      <w:pPr>
        <w:suppressAutoHyphens/>
        <w:ind w:firstLine="709"/>
        <w:jc w:val="both"/>
        <w:rPr>
          <w:rFonts w:eastAsia="Calibri"/>
          <w:bCs/>
          <w:sz w:val="24"/>
          <w:szCs w:val="24"/>
        </w:rPr>
      </w:pPr>
      <w:r w:rsidRPr="00F114C1">
        <w:rPr>
          <w:rFonts w:eastAsia="Calibri"/>
          <w:bCs/>
          <w:sz w:val="24"/>
          <w:szCs w:val="24"/>
        </w:rPr>
        <w:t>В случае предоставления муниципальной услуги через ЕПГУ, ЕИСЖС личность заявителя или представителя устанавливается с использованием ФГИС ЕСИА (документ, предусмотренный подпунктом «б» пункта 2.1</w:t>
      </w:r>
      <w:r w:rsidR="008819B2" w:rsidRPr="00F114C1">
        <w:rPr>
          <w:rFonts w:eastAsia="Calibri"/>
          <w:bCs/>
          <w:sz w:val="24"/>
          <w:szCs w:val="24"/>
        </w:rPr>
        <w:t>1</w:t>
      </w:r>
      <w:r w:rsidRPr="00F114C1">
        <w:rPr>
          <w:rFonts w:eastAsia="Calibri"/>
          <w:bCs/>
          <w:sz w:val="24"/>
          <w:szCs w:val="24"/>
        </w:rPr>
        <w:t xml:space="preserve"> Административного регламента не требуется, если заявитель прошел авторизацию через ФГИС ЕСИА).</w:t>
      </w:r>
    </w:p>
    <w:p w:rsidR="00FE2CFE" w:rsidRPr="00F114C1" w:rsidRDefault="00FE2CFE" w:rsidP="00FE2CFE">
      <w:pPr>
        <w:tabs>
          <w:tab w:val="left" w:pos="567"/>
        </w:tabs>
        <w:suppressAutoHyphens/>
        <w:ind w:firstLine="709"/>
        <w:contextualSpacing/>
        <w:jc w:val="both"/>
        <w:rPr>
          <w:sz w:val="24"/>
          <w:szCs w:val="24"/>
          <w:lang w:eastAsia="ru-RU"/>
        </w:rPr>
      </w:pPr>
      <w:r w:rsidRPr="00F114C1">
        <w:rPr>
          <w:sz w:val="24"/>
          <w:szCs w:val="24"/>
          <w:lang w:eastAsia="ru-RU"/>
        </w:rPr>
        <w:t>3.51. Основания для принятия решения об отказе в приеме заявления</w:t>
      </w:r>
      <w:r w:rsidRPr="00F114C1">
        <w:rPr>
          <w:sz w:val="24"/>
          <w:szCs w:val="24"/>
        </w:rPr>
        <w:t xml:space="preserve"> </w:t>
      </w:r>
      <w:r w:rsidRPr="00F114C1">
        <w:rPr>
          <w:sz w:val="24"/>
          <w:szCs w:val="24"/>
          <w:lang w:eastAsia="ru-RU"/>
        </w:rPr>
        <w:t>о выдаче дубликата указаны в пункте 2.1</w:t>
      </w:r>
      <w:r w:rsidR="008819B2" w:rsidRPr="00F114C1">
        <w:rPr>
          <w:sz w:val="24"/>
          <w:szCs w:val="24"/>
          <w:lang w:eastAsia="ru-RU"/>
        </w:rPr>
        <w:t>6</w:t>
      </w:r>
      <w:r w:rsidRPr="00F114C1">
        <w:rPr>
          <w:sz w:val="24"/>
          <w:szCs w:val="24"/>
          <w:lang w:eastAsia="ru-RU"/>
        </w:rPr>
        <w:t xml:space="preserve"> Административного регламента</w:t>
      </w:r>
    </w:p>
    <w:p w:rsidR="00FE2CFE" w:rsidRPr="00F114C1" w:rsidRDefault="00FE2CFE" w:rsidP="00FE2CFE">
      <w:pPr>
        <w:tabs>
          <w:tab w:val="left" w:pos="567"/>
        </w:tabs>
        <w:suppressAutoHyphens/>
        <w:ind w:firstLine="709"/>
        <w:contextualSpacing/>
        <w:jc w:val="both"/>
        <w:rPr>
          <w:sz w:val="24"/>
          <w:szCs w:val="24"/>
          <w:lang w:eastAsia="ru-RU"/>
        </w:rPr>
      </w:pPr>
      <w:r w:rsidRPr="00F114C1">
        <w:rPr>
          <w:sz w:val="24"/>
          <w:szCs w:val="24"/>
          <w:lang w:eastAsia="ru-RU"/>
        </w:rPr>
        <w:t>3.52. В приеме заявления о выдаче дубликата не участвуют федеральные органы исполнительной власти, государственные корпорации, органы государственных внебюджетных фондов.</w:t>
      </w:r>
    </w:p>
    <w:p w:rsidR="00FE2CFE" w:rsidRPr="00F114C1" w:rsidRDefault="00FE2CFE" w:rsidP="00FE2CFE">
      <w:pPr>
        <w:adjustRightInd w:val="0"/>
        <w:ind w:firstLine="709"/>
        <w:jc w:val="both"/>
        <w:rPr>
          <w:rFonts w:eastAsia="Calibri"/>
          <w:bCs/>
          <w:sz w:val="24"/>
          <w:szCs w:val="24"/>
        </w:rPr>
      </w:pPr>
      <w:r w:rsidRPr="00F114C1">
        <w:rPr>
          <w:sz w:val="24"/>
          <w:szCs w:val="24"/>
          <w:lang w:eastAsia="ru-RU"/>
        </w:rPr>
        <w:t xml:space="preserve">3.53. </w:t>
      </w:r>
      <w:r w:rsidRPr="00F114C1">
        <w:rPr>
          <w:rFonts w:eastAsia="Calibri"/>
          <w:bCs/>
          <w:sz w:val="24"/>
          <w:szCs w:val="24"/>
        </w:rPr>
        <w:t xml:space="preserve">Многофункциональный центр участвует </w:t>
      </w:r>
      <w:r w:rsidRPr="00F114C1">
        <w:rPr>
          <w:sz w:val="24"/>
          <w:szCs w:val="24"/>
          <w:lang w:eastAsia="ru-RU"/>
        </w:rPr>
        <w:t>в приеме заявления о выдаче дубликата.</w:t>
      </w:r>
    </w:p>
    <w:p w:rsidR="00FE2CFE" w:rsidRPr="00F114C1" w:rsidRDefault="00FE2CFE" w:rsidP="00FE2CFE">
      <w:pPr>
        <w:tabs>
          <w:tab w:val="left" w:pos="567"/>
        </w:tabs>
        <w:suppressAutoHyphens/>
        <w:ind w:firstLine="709"/>
        <w:contextualSpacing/>
        <w:jc w:val="both"/>
        <w:rPr>
          <w:sz w:val="24"/>
          <w:szCs w:val="24"/>
          <w:lang w:eastAsia="ru-RU"/>
        </w:rPr>
      </w:pPr>
      <w:r w:rsidRPr="00F114C1">
        <w:rPr>
          <w:sz w:val="24"/>
          <w:szCs w:val="24"/>
          <w:lang w:eastAsia="ru-RU"/>
        </w:rPr>
        <w:lastRenderedPageBreak/>
        <w:t>Возможность получения муниципальной услуги по экстерриториальному принципу отсутствует.</w:t>
      </w:r>
    </w:p>
    <w:p w:rsidR="00FE2CFE" w:rsidRPr="00F114C1" w:rsidRDefault="00FE2CFE" w:rsidP="00FE2CFE">
      <w:pPr>
        <w:suppressAutoHyphens/>
        <w:ind w:firstLine="709"/>
        <w:jc w:val="both"/>
        <w:rPr>
          <w:rFonts w:eastAsia="Calibri"/>
          <w:bCs/>
          <w:sz w:val="24"/>
          <w:szCs w:val="24"/>
        </w:rPr>
      </w:pPr>
      <w:r w:rsidRPr="00F114C1">
        <w:rPr>
          <w:rFonts w:eastAsia="Calibri"/>
          <w:sz w:val="24"/>
          <w:szCs w:val="24"/>
        </w:rPr>
        <w:t xml:space="preserve">3.54. </w:t>
      </w:r>
      <w:r w:rsidRPr="00F114C1">
        <w:rPr>
          <w:rFonts w:eastAsia="Calibri"/>
          <w:bCs/>
          <w:sz w:val="24"/>
          <w:szCs w:val="24"/>
        </w:rPr>
        <w:t>Заявление</w:t>
      </w:r>
      <w:r w:rsidRPr="00F114C1">
        <w:rPr>
          <w:sz w:val="24"/>
          <w:szCs w:val="24"/>
        </w:rPr>
        <w:t xml:space="preserve"> </w:t>
      </w:r>
      <w:r w:rsidRPr="00F114C1">
        <w:rPr>
          <w:rFonts w:eastAsia="Calibri"/>
          <w:bCs/>
          <w:sz w:val="24"/>
          <w:szCs w:val="24"/>
        </w:rPr>
        <w:t>о выдаче дубликата, направленное одним из способов, указанных в пункте 2.1</w:t>
      </w:r>
      <w:r w:rsidR="008819B2" w:rsidRPr="00F114C1">
        <w:rPr>
          <w:rFonts w:eastAsia="Calibri"/>
          <w:bCs/>
          <w:sz w:val="24"/>
          <w:szCs w:val="24"/>
        </w:rPr>
        <w:t>5</w:t>
      </w:r>
      <w:r w:rsidRPr="00F114C1">
        <w:rPr>
          <w:rFonts w:eastAsia="Calibri"/>
          <w:bCs/>
          <w:sz w:val="24"/>
          <w:szCs w:val="24"/>
        </w:rPr>
        <w:t xml:space="preserve"> Административного регламента, регистрируется в автоматическом режиме и (или) принимается уполномоченным должностным лицом структурного подразделения</w:t>
      </w:r>
      <w:r w:rsidRPr="00F114C1">
        <w:rPr>
          <w:sz w:val="24"/>
          <w:szCs w:val="24"/>
        </w:rPr>
        <w:t xml:space="preserve"> </w:t>
      </w:r>
      <w:r w:rsidRPr="00F114C1">
        <w:rPr>
          <w:rFonts w:eastAsia="Calibri"/>
          <w:bCs/>
          <w:sz w:val="24"/>
          <w:szCs w:val="24"/>
        </w:rPr>
        <w:t>уполномоченного органа, ответственным за делопроизводство.</w:t>
      </w:r>
    </w:p>
    <w:p w:rsidR="00FE2CFE" w:rsidRPr="00F114C1" w:rsidRDefault="00FE2CFE" w:rsidP="00FE2CFE">
      <w:pPr>
        <w:suppressAutoHyphens/>
        <w:ind w:firstLine="709"/>
        <w:jc w:val="both"/>
        <w:rPr>
          <w:rFonts w:eastAsia="Calibri"/>
          <w:bCs/>
          <w:sz w:val="24"/>
          <w:szCs w:val="24"/>
        </w:rPr>
      </w:pPr>
      <w:r w:rsidRPr="00F114C1">
        <w:rPr>
          <w:rFonts w:eastAsia="Calibri"/>
          <w:bCs/>
          <w:sz w:val="24"/>
          <w:szCs w:val="24"/>
        </w:rPr>
        <w:t>Заявление</w:t>
      </w:r>
      <w:r w:rsidRPr="00F114C1">
        <w:rPr>
          <w:sz w:val="24"/>
          <w:szCs w:val="24"/>
        </w:rPr>
        <w:t xml:space="preserve"> </w:t>
      </w:r>
      <w:r w:rsidRPr="00F114C1">
        <w:rPr>
          <w:rFonts w:eastAsia="Calibri"/>
          <w:bCs/>
          <w:sz w:val="24"/>
          <w:szCs w:val="24"/>
        </w:rPr>
        <w:t>о выдаче дубликата, направленное через многофункциональный центр, может быть получено уполномоченным органом из многофункционального центра в электронной форме по защищенным каналам связи, заверенное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 63-ФЗ.</w:t>
      </w:r>
    </w:p>
    <w:p w:rsidR="00FE2CFE" w:rsidRPr="00F114C1" w:rsidRDefault="00FE2CFE" w:rsidP="00FE2CFE">
      <w:pPr>
        <w:suppressAutoHyphens/>
        <w:ind w:firstLine="709"/>
        <w:jc w:val="both"/>
        <w:rPr>
          <w:rFonts w:eastAsia="Calibri"/>
          <w:bCs/>
          <w:sz w:val="24"/>
          <w:szCs w:val="24"/>
        </w:rPr>
      </w:pPr>
      <w:r w:rsidRPr="00F114C1">
        <w:rPr>
          <w:rFonts w:eastAsia="Calibri"/>
          <w:sz w:val="24"/>
          <w:szCs w:val="24"/>
        </w:rPr>
        <w:t xml:space="preserve">3.55. </w:t>
      </w:r>
      <w:r w:rsidRPr="00F114C1">
        <w:rPr>
          <w:rFonts w:eastAsia="Calibri"/>
          <w:bCs/>
          <w:sz w:val="24"/>
          <w:szCs w:val="24"/>
        </w:rPr>
        <w:t>Для приема заявления</w:t>
      </w:r>
      <w:r w:rsidRPr="00F114C1">
        <w:rPr>
          <w:sz w:val="24"/>
          <w:szCs w:val="24"/>
        </w:rPr>
        <w:t xml:space="preserve"> </w:t>
      </w:r>
      <w:r w:rsidRPr="00F114C1">
        <w:rPr>
          <w:rFonts w:eastAsia="Calibri"/>
          <w:bCs/>
          <w:sz w:val="24"/>
          <w:szCs w:val="24"/>
        </w:rPr>
        <w:t>о выдаче дубликата в электронной форме с использованием ЕПГУ, ЕИСЖС применяется специализированное программное обеспечение, предусматривающее заполнение заявителем реквизитов, необходимых для работы с заявлением</w:t>
      </w:r>
      <w:r w:rsidRPr="00F114C1">
        <w:rPr>
          <w:sz w:val="24"/>
          <w:szCs w:val="24"/>
        </w:rPr>
        <w:t xml:space="preserve"> </w:t>
      </w:r>
      <w:r w:rsidRPr="00F114C1">
        <w:rPr>
          <w:rFonts w:eastAsia="Calibri"/>
          <w:bCs/>
          <w:sz w:val="24"/>
          <w:szCs w:val="24"/>
        </w:rPr>
        <w:t>и для подготовки ответа (заявитель должен быть зарегистрирован в ФГИС ЕСИА).</w:t>
      </w:r>
    </w:p>
    <w:p w:rsidR="00FE2CFE" w:rsidRPr="00F114C1" w:rsidRDefault="00FE2CFE" w:rsidP="00FE2CFE">
      <w:pPr>
        <w:tabs>
          <w:tab w:val="left" w:pos="567"/>
        </w:tabs>
        <w:suppressAutoHyphens/>
        <w:ind w:firstLine="709"/>
        <w:contextualSpacing/>
        <w:jc w:val="both"/>
        <w:rPr>
          <w:sz w:val="24"/>
          <w:szCs w:val="24"/>
          <w:lang w:eastAsia="ru-RU"/>
        </w:rPr>
      </w:pPr>
      <w:r w:rsidRPr="00F114C1">
        <w:rPr>
          <w:sz w:val="24"/>
          <w:szCs w:val="24"/>
          <w:lang w:eastAsia="ru-RU"/>
        </w:rPr>
        <w:t>3.56. Срок регистрации заявления</w:t>
      </w:r>
      <w:r w:rsidRPr="00F114C1">
        <w:rPr>
          <w:sz w:val="24"/>
          <w:szCs w:val="24"/>
        </w:rPr>
        <w:t xml:space="preserve"> </w:t>
      </w:r>
      <w:r w:rsidRPr="00F114C1">
        <w:rPr>
          <w:sz w:val="24"/>
          <w:szCs w:val="24"/>
          <w:lang w:eastAsia="ru-RU"/>
        </w:rPr>
        <w:t>о выдаче дубликата указан в пункте 2.2</w:t>
      </w:r>
      <w:r w:rsidR="008819B2" w:rsidRPr="00F114C1">
        <w:rPr>
          <w:sz w:val="24"/>
          <w:szCs w:val="24"/>
          <w:lang w:eastAsia="ru-RU"/>
        </w:rPr>
        <w:t>3</w:t>
      </w:r>
      <w:r w:rsidRPr="00F114C1">
        <w:rPr>
          <w:sz w:val="24"/>
          <w:szCs w:val="24"/>
          <w:lang w:eastAsia="ru-RU"/>
        </w:rPr>
        <w:t xml:space="preserve"> Административного регламента.</w:t>
      </w:r>
    </w:p>
    <w:p w:rsidR="00FE2CFE" w:rsidRPr="00F114C1" w:rsidRDefault="00FE2CFE" w:rsidP="00FE2CFE">
      <w:pPr>
        <w:tabs>
          <w:tab w:val="left" w:pos="567"/>
        </w:tabs>
        <w:suppressAutoHyphens/>
        <w:ind w:firstLine="709"/>
        <w:contextualSpacing/>
        <w:jc w:val="both"/>
        <w:rPr>
          <w:sz w:val="24"/>
          <w:szCs w:val="24"/>
          <w:lang w:eastAsia="ru-RU"/>
        </w:rPr>
      </w:pPr>
      <w:r w:rsidRPr="00F114C1">
        <w:rPr>
          <w:sz w:val="24"/>
          <w:szCs w:val="24"/>
          <w:lang w:eastAsia="ru-RU"/>
        </w:rPr>
        <w:t>3.57. Результатом административной процедуры является регистрация заявления</w:t>
      </w:r>
      <w:r w:rsidRPr="00F114C1">
        <w:rPr>
          <w:sz w:val="24"/>
          <w:szCs w:val="24"/>
        </w:rPr>
        <w:t xml:space="preserve"> </w:t>
      </w:r>
      <w:r w:rsidRPr="00F114C1">
        <w:rPr>
          <w:sz w:val="24"/>
          <w:szCs w:val="24"/>
          <w:lang w:eastAsia="ru-RU"/>
        </w:rPr>
        <w:t>о выдаче дубликата.</w:t>
      </w:r>
    </w:p>
    <w:p w:rsidR="00FE2CFE" w:rsidRPr="00F114C1" w:rsidRDefault="00FE2CFE" w:rsidP="00FE2CFE">
      <w:pPr>
        <w:suppressAutoHyphens/>
        <w:ind w:firstLine="709"/>
        <w:jc w:val="both"/>
        <w:rPr>
          <w:rFonts w:eastAsia="Calibri"/>
          <w:sz w:val="24"/>
          <w:szCs w:val="24"/>
        </w:rPr>
      </w:pPr>
      <w:r w:rsidRPr="00F114C1">
        <w:rPr>
          <w:rFonts w:eastAsia="Calibri"/>
          <w:sz w:val="24"/>
          <w:szCs w:val="24"/>
        </w:rPr>
        <w:t>3.58. После регистрации заявление о выдаче дубликата направляется в ответственное структурное подразделение для назначения ответственного должностного лица за рассмотрение заявления.</w:t>
      </w:r>
    </w:p>
    <w:p w:rsidR="00FE2CFE" w:rsidRPr="00F114C1" w:rsidRDefault="00FE2CFE" w:rsidP="00FE2CFE">
      <w:pPr>
        <w:tabs>
          <w:tab w:val="left" w:pos="567"/>
        </w:tabs>
        <w:suppressAutoHyphens/>
        <w:ind w:firstLine="709"/>
        <w:contextualSpacing/>
        <w:jc w:val="center"/>
        <w:rPr>
          <w:b/>
          <w:sz w:val="24"/>
          <w:szCs w:val="24"/>
          <w:lang w:eastAsia="ru-RU"/>
        </w:rPr>
      </w:pPr>
    </w:p>
    <w:p w:rsidR="00FE2CFE" w:rsidRPr="00F114C1" w:rsidRDefault="00FE2CFE" w:rsidP="00FE2CFE">
      <w:pPr>
        <w:tabs>
          <w:tab w:val="left" w:pos="567"/>
        </w:tabs>
        <w:suppressAutoHyphens/>
        <w:ind w:firstLine="709"/>
        <w:contextualSpacing/>
        <w:jc w:val="center"/>
        <w:rPr>
          <w:b/>
          <w:sz w:val="24"/>
          <w:szCs w:val="24"/>
          <w:lang w:eastAsia="ru-RU"/>
        </w:rPr>
      </w:pPr>
      <w:r w:rsidRPr="00F114C1">
        <w:rPr>
          <w:b/>
          <w:sz w:val="24"/>
          <w:szCs w:val="24"/>
          <w:lang w:eastAsia="ru-RU"/>
        </w:rPr>
        <w:t>Межведомственное информационное взаимодействие</w:t>
      </w:r>
    </w:p>
    <w:p w:rsidR="00FE2CFE" w:rsidRPr="00F114C1" w:rsidRDefault="00FE2CFE" w:rsidP="00FE2CFE">
      <w:pPr>
        <w:tabs>
          <w:tab w:val="left" w:pos="567"/>
        </w:tabs>
        <w:suppressAutoHyphens/>
        <w:ind w:firstLine="709"/>
        <w:contextualSpacing/>
        <w:jc w:val="both"/>
        <w:rPr>
          <w:b/>
          <w:sz w:val="24"/>
          <w:szCs w:val="24"/>
          <w:lang w:eastAsia="ru-RU"/>
        </w:rPr>
      </w:pPr>
      <w:r w:rsidRPr="00F114C1">
        <w:rPr>
          <w:b/>
          <w:sz w:val="24"/>
          <w:szCs w:val="24"/>
          <w:lang w:eastAsia="ru-RU"/>
        </w:rPr>
        <w:t> </w:t>
      </w:r>
    </w:p>
    <w:p w:rsidR="00FE2CFE" w:rsidRPr="00F114C1" w:rsidRDefault="00FE2CFE" w:rsidP="00FE2CFE">
      <w:pPr>
        <w:tabs>
          <w:tab w:val="left" w:pos="567"/>
        </w:tabs>
        <w:suppressAutoHyphens/>
        <w:ind w:firstLine="709"/>
        <w:contextualSpacing/>
        <w:jc w:val="both"/>
        <w:rPr>
          <w:sz w:val="24"/>
          <w:szCs w:val="24"/>
          <w:lang w:eastAsia="ru-RU"/>
        </w:rPr>
      </w:pPr>
      <w:r w:rsidRPr="00F114C1">
        <w:rPr>
          <w:sz w:val="24"/>
          <w:szCs w:val="24"/>
          <w:lang w:eastAsia="ru-RU"/>
        </w:rPr>
        <w:t>3.59. Направление межведомственных информационных запросов не осуществляется.</w:t>
      </w:r>
    </w:p>
    <w:p w:rsidR="00FE2CFE" w:rsidRPr="00F114C1" w:rsidRDefault="00FE2CFE" w:rsidP="00FE2CFE">
      <w:pPr>
        <w:tabs>
          <w:tab w:val="left" w:pos="567"/>
        </w:tabs>
        <w:suppressAutoHyphens/>
        <w:ind w:firstLine="709"/>
        <w:contextualSpacing/>
        <w:jc w:val="both"/>
        <w:rPr>
          <w:b/>
          <w:sz w:val="24"/>
          <w:szCs w:val="24"/>
          <w:lang w:eastAsia="ru-RU"/>
        </w:rPr>
      </w:pPr>
      <w:r w:rsidRPr="00F114C1">
        <w:rPr>
          <w:b/>
          <w:sz w:val="24"/>
          <w:szCs w:val="24"/>
          <w:lang w:eastAsia="ru-RU"/>
        </w:rPr>
        <w:t> </w:t>
      </w:r>
    </w:p>
    <w:p w:rsidR="00FE2CFE" w:rsidRPr="00F114C1" w:rsidRDefault="00FE2CFE" w:rsidP="00FE2CFE">
      <w:pPr>
        <w:tabs>
          <w:tab w:val="left" w:pos="567"/>
        </w:tabs>
        <w:suppressAutoHyphens/>
        <w:ind w:firstLine="709"/>
        <w:contextualSpacing/>
        <w:jc w:val="center"/>
        <w:rPr>
          <w:b/>
          <w:sz w:val="24"/>
          <w:szCs w:val="24"/>
          <w:lang w:eastAsia="ru-RU"/>
        </w:rPr>
      </w:pPr>
      <w:r w:rsidRPr="00F114C1">
        <w:rPr>
          <w:b/>
          <w:sz w:val="24"/>
          <w:szCs w:val="24"/>
          <w:lang w:eastAsia="ru-RU"/>
        </w:rPr>
        <w:t xml:space="preserve">Принятие решения о предоставлении (об отказе в предоставлении) </w:t>
      </w:r>
    </w:p>
    <w:p w:rsidR="00FE2CFE" w:rsidRPr="00F114C1" w:rsidRDefault="00FE2CFE" w:rsidP="00FE2CFE">
      <w:pPr>
        <w:tabs>
          <w:tab w:val="left" w:pos="567"/>
        </w:tabs>
        <w:suppressAutoHyphens/>
        <w:ind w:firstLine="709"/>
        <w:contextualSpacing/>
        <w:jc w:val="center"/>
        <w:rPr>
          <w:b/>
          <w:sz w:val="24"/>
          <w:szCs w:val="24"/>
          <w:lang w:eastAsia="ru-RU"/>
        </w:rPr>
      </w:pPr>
      <w:r w:rsidRPr="00F114C1">
        <w:rPr>
          <w:b/>
          <w:sz w:val="24"/>
          <w:szCs w:val="24"/>
          <w:lang w:eastAsia="ru-RU"/>
        </w:rPr>
        <w:t>муниципальной услуги</w:t>
      </w:r>
    </w:p>
    <w:p w:rsidR="00FE2CFE" w:rsidRPr="00F114C1" w:rsidRDefault="00FE2CFE" w:rsidP="00FE2CFE">
      <w:pPr>
        <w:tabs>
          <w:tab w:val="left" w:pos="567"/>
        </w:tabs>
        <w:suppressAutoHyphens/>
        <w:ind w:firstLine="709"/>
        <w:contextualSpacing/>
        <w:jc w:val="both"/>
        <w:rPr>
          <w:b/>
          <w:sz w:val="24"/>
          <w:szCs w:val="24"/>
          <w:lang w:eastAsia="ru-RU"/>
        </w:rPr>
      </w:pPr>
    </w:p>
    <w:p w:rsidR="00FE2CFE" w:rsidRPr="00F114C1" w:rsidRDefault="00FE2CFE" w:rsidP="00FE2CFE">
      <w:pPr>
        <w:suppressAutoHyphens/>
        <w:ind w:firstLine="709"/>
        <w:jc w:val="both"/>
        <w:rPr>
          <w:rFonts w:eastAsia="Calibri"/>
          <w:bCs/>
          <w:sz w:val="24"/>
          <w:szCs w:val="24"/>
        </w:rPr>
      </w:pPr>
      <w:r w:rsidRPr="00F114C1">
        <w:rPr>
          <w:rFonts w:eastAsia="Calibri"/>
          <w:bCs/>
          <w:sz w:val="24"/>
          <w:szCs w:val="24"/>
        </w:rPr>
        <w:t>3.60. Основанием для начала административной процедуры является регистрация заявления</w:t>
      </w:r>
      <w:r w:rsidRPr="00F114C1">
        <w:rPr>
          <w:sz w:val="24"/>
          <w:szCs w:val="24"/>
        </w:rPr>
        <w:t xml:space="preserve"> </w:t>
      </w:r>
      <w:r w:rsidRPr="00F114C1">
        <w:rPr>
          <w:rFonts w:eastAsia="Calibri"/>
          <w:bCs/>
          <w:sz w:val="24"/>
          <w:szCs w:val="24"/>
        </w:rPr>
        <w:t>о выдаче дубликата.</w:t>
      </w:r>
    </w:p>
    <w:p w:rsidR="00FE2CFE" w:rsidRPr="00F114C1" w:rsidRDefault="00FE2CFE" w:rsidP="00FE2CFE">
      <w:pPr>
        <w:suppressAutoHyphens/>
        <w:ind w:firstLine="709"/>
        <w:jc w:val="both"/>
        <w:rPr>
          <w:rFonts w:eastAsia="Calibri"/>
          <w:bCs/>
          <w:sz w:val="24"/>
          <w:szCs w:val="24"/>
        </w:rPr>
      </w:pPr>
      <w:r w:rsidRPr="00F114C1">
        <w:rPr>
          <w:rFonts w:eastAsia="Calibri"/>
          <w:bCs/>
          <w:sz w:val="24"/>
          <w:szCs w:val="24"/>
        </w:rPr>
        <w:t>3.61. Критерием принятия решения о предоставлении муниципальной услуги является соответствие заявителя кругу лиц, указанных в пункте 1.2 Административного регламента.</w:t>
      </w:r>
    </w:p>
    <w:p w:rsidR="00FE2CFE" w:rsidRPr="00F114C1" w:rsidRDefault="00FE2CFE" w:rsidP="00FE2CFE">
      <w:pPr>
        <w:suppressAutoHyphens/>
        <w:ind w:firstLine="709"/>
        <w:jc w:val="both"/>
        <w:rPr>
          <w:rFonts w:eastAsia="Calibri"/>
          <w:bCs/>
          <w:sz w:val="24"/>
          <w:szCs w:val="24"/>
        </w:rPr>
      </w:pPr>
      <w:r w:rsidRPr="00F114C1">
        <w:rPr>
          <w:rFonts w:eastAsia="Calibri"/>
          <w:bCs/>
          <w:sz w:val="24"/>
          <w:szCs w:val="24"/>
        </w:rPr>
        <w:t>3.62. Критерием для отказа в предоставлении муниципальной услуги является несоответствие заявителя кругу лиц, указанных в пункте 1.2 Административного регламента.</w:t>
      </w:r>
    </w:p>
    <w:p w:rsidR="00FE2CFE" w:rsidRPr="00F114C1" w:rsidRDefault="00FE2CFE" w:rsidP="00FE2CFE">
      <w:pPr>
        <w:suppressAutoHyphens/>
        <w:ind w:firstLine="709"/>
        <w:jc w:val="both"/>
        <w:rPr>
          <w:rFonts w:eastAsia="Calibri"/>
          <w:bCs/>
          <w:sz w:val="24"/>
          <w:szCs w:val="24"/>
        </w:rPr>
      </w:pPr>
      <w:r w:rsidRPr="00F114C1">
        <w:rPr>
          <w:rFonts w:eastAsia="Calibri"/>
          <w:bCs/>
          <w:sz w:val="24"/>
          <w:szCs w:val="24"/>
        </w:rPr>
        <w:t xml:space="preserve">3.63. По результатам проверки заявления должностное лицо ответственного структурного подразделения подготавливает проект соответствующего решения. </w:t>
      </w:r>
    </w:p>
    <w:p w:rsidR="00FE2CFE" w:rsidRPr="00F114C1" w:rsidRDefault="00FE2CFE" w:rsidP="00FE2CFE">
      <w:pPr>
        <w:suppressAutoHyphens/>
        <w:ind w:firstLine="709"/>
        <w:jc w:val="both"/>
        <w:rPr>
          <w:rFonts w:eastAsia="Calibri"/>
          <w:bCs/>
          <w:sz w:val="24"/>
          <w:szCs w:val="24"/>
        </w:rPr>
      </w:pPr>
      <w:r w:rsidRPr="00F114C1">
        <w:rPr>
          <w:rFonts w:eastAsia="Calibri"/>
          <w:bCs/>
          <w:sz w:val="24"/>
          <w:szCs w:val="24"/>
        </w:rPr>
        <w:t>3.64. Результатом административной процедуры по принятию решения о предоставлении (об отказе в предоставлении) муниципальной услуги является подписание дубликата (далее – решение о предоставлении муниципальной услуги) или подписание решения об отказе в выдаче дубликата разрешения на строительство (далее – решение об отказе в предоставлении муниципальной услуги) по рекомендуемой форме согласно Приложению № 12 к Административному регламенту.</w:t>
      </w:r>
    </w:p>
    <w:p w:rsidR="00FE2CFE" w:rsidRPr="00F114C1" w:rsidRDefault="00FE2CFE" w:rsidP="00FE2CFE">
      <w:pPr>
        <w:suppressAutoHyphens/>
        <w:ind w:firstLine="709"/>
        <w:jc w:val="both"/>
        <w:rPr>
          <w:rFonts w:eastAsia="Calibri"/>
          <w:bCs/>
          <w:sz w:val="24"/>
          <w:szCs w:val="24"/>
        </w:rPr>
      </w:pPr>
      <w:r w:rsidRPr="00F114C1">
        <w:rPr>
          <w:rFonts w:eastAsia="Calibri"/>
          <w:bCs/>
          <w:sz w:val="24"/>
          <w:szCs w:val="24"/>
        </w:rPr>
        <w:t>В случае отсутствия оснований для отказа в выдаче дубликата разрешения на строительство уполномоченный орган выдает дубликат разрешения на строительство с тем же регистрационным номером и указанием того же срока действия, которые были указаны в ранее выданном разрешении на строительство. В случае, если ранее заявителю было выдано разрешение на строительство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разрешения на строительство заявителю повторно представляется указанный документ.</w:t>
      </w:r>
    </w:p>
    <w:p w:rsidR="00FE2CFE" w:rsidRPr="00F114C1" w:rsidRDefault="00FE2CFE" w:rsidP="00FE2CFE">
      <w:pPr>
        <w:suppressAutoHyphens/>
        <w:ind w:firstLine="709"/>
        <w:jc w:val="both"/>
        <w:rPr>
          <w:rFonts w:eastAsia="Calibri"/>
          <w:bCs/>
          <w:sz w:val="24"/>
          <w:szCs w:val="24"/>
        </w:rPr>
      </w:pPr>
      <w:r w:rsidRPr="00F114C1">
        <w:rPr>
          <w:rFonts w:eastAsia="Calibri"/>
          <w:bCs/>
          <w:sz w:val="24"/>
          <w:szCs w:val="24"/>
        </w:rPr>
        <w:t>3.65. Решение о предоставлении муниципальной услуги или об отказе в предоставлении муниципальной услуги принимается должностным лицом, уполномоченного органа.</w:t>
      </w:r>
    </w:p>
    <w:p w:rsidR="00FE2CFE" w:rsidRPr="00F114C1" w:rsidRDefault="00FE2CFE" w:rsidP="00FE2CFE">
      <w:pPr>
        <w:suppressAutoHyphens/>
        <w:ind w:firstLine="709"/>
        <w:jc w:val="both"/>
        <w:rPr>
          <w:rFonts w:eastAsia="Calibri"/>
          <w:bCs/>
          <w:sz w:val="24"/>
          <w:szCs w:val="24"/>
        </w:rPr>
      </w:pPr>
      <w:r w:rsidRPr="00F114C1">
        <w:rPr>
          <w:rFonts w:eastAsia="Calibri"/>
          <w:bCs/>
          <w:sz w:val="24"/>
          <w:szCs w:val="24"/>
        </w:rPr>
        <w:lastRenderedPageBreak/>
        <w:t>3.66. Решение, принимаемое должностным лицом, уполномоченным на принятие решений о предоставлении муниципальной услуги или об отказе в предоставлении муниципальной услуги, подписывается им, в том числе с использованием усиленной квалифицированной электронной подписи.</w:t>
      </w:r>
    </w:p>
    <w:p w:rsidR="00FE2CFE" w:rsidRPr="00F114C1" w:rsidRDefault="00FE2CFE" w:rsidP="00FE2CFE">
      <w:pPr>
        <w:suppressAutoHyphens/>
        <w:ind w:firstLine="709"/>
        <w:jc w:val="both"/>
        <w:rPr>
          <w:rFonts w:eastAsia="Calibri"/>
          <w:bCs/>
          <w:sz w:val="24"/>
          <w:szCs w:val="24"/>
        </w:rPr>
      </w:pPr>
      <w:r w:rsidRPr="00F114C1">
        <w:rPr>
          <w:rFonts w:eastAsia="Calibri"/>
          <w:bCs/>
          <w:sz w:val="24"/>
          <w:szCs w:val="24"/>
        </w:rPr>
        <w:t>3.67. Срок принятия решения о предоставлении (об отказе в предоставлении) муниципальной услуги не может превышать пять рабочих дней со дня регистрации заявления о выдаче дубликата.</w:t>
      </w:r>
    </w:p>
    <w:p w:rsidR="00FE2CFE" w:rsidRPr="00F114C1" w:rsidRDefault="00FE2CFE" w:rsidP="00FE2CFE">
      <w:pPr>
        <w:suppressAutoHyphens/>
        <w:ind w:firstLine="709"/>
        <w:jc w:val="both"/>
        <w:rPr>
          <w:rFonts w:eastAsia="Calibri"/>
          <w:bCs/>
          <w:sz w:val="24"/>
          <w:szCs w:val="24"/>
        </w:rPr>
      </w:pPr>
      <w:r w:rsidRPr="00F114C1">
        <w:rPr>
          <w:rFonts w:eastAsia="Calibri"/>
          <w:bCs/>
          <w:sz w:val="24"/>
          <w:szCs w:val="24"/>
        </w:rPr>
        <w:t>3.68. При подаче заявления</w:t>
      </w:r>
      <w:r w:rsidRPr="00F114C1">
        <w:rPr>
          <w:sz w:val="24"/>
          <w:szCs w:val="24"/>
        </w:rPr>
        <w:t xml:space="preserve"> </w:t>
      </w:r>
      <w:r w:rsidRPr="00F114C1">
        <w:rPr>
          <w:rFonts w:eastAsia="Calibri"/>
          <w:bCs/>
          <w:sz w:val="24"/>
          <w:szCs w:val="24"/>
        </w:rPr>
        <w:t>о выдаче дубликата в ходе личного приема</w:t>
      </w:r>
      <w:r w:rsidRPr="00F114C1">
        <w:rPr>
          <w:sz w:val="24"/>
          <w:szCs w:val="24"/>
        </w:rPr>
        <w:t xml:space="preserve"> </w:t>
      </w:r>
      <w:r w:rsidRPr="00F114C1">
        <w:rPr>
          <w:rFonts w:eastAsia="Calibri"/>
          <w:bCs/>
          <w:sz w:val="24"/>
          <w:szCs w:val="24"/>
        </w:rPr>
        <w:t>решение об отказе в предоставлении муниципальной услуги выдается заявителю на руки,</w:t>
      </w:r>
      <w:r w:rsidRPr="00F114C1">
        <w:rPr>
          <w:sz w:val="24"/>
          <w:szCs w:val="24"/>
        </w:rPr>
        <w:t xml:space="preserve"> </w:t>
      </w:r>
      <w:r w:rsidRPr="00F114C1">
        <w:rPr>
          <w:rFonts w:eastAsia="Calibri"/>
          <w:bCs/>
          <w:sz w:val="24"/>
          <w:szCs w:val="24"/>
        </w:rPr>
        <w:t>если в заявлении не был указан иной способ.</w:t>
      </w:r>
    </w:p>
    <w:p w:rsidR="00FE2CFE" w:rsidRPr="00F114C1" w:rsidRDefault="00FE2CFE" w:rsidP="00FE2CFE">
      <w:pPr>
        <w:suppressAutoHyphens/>
        <w:ind w:firstLine="709"/>
        <w:jc w:val="both"/>
        <w:rPr>
          <w:rFonts w:eastAsia="Calibri"/>
          <w:bCs/>
          <w:sz w:val="24"/>
          <w:szCs w:val="24"/>
        </w:rPr>
      </w:pPr>
      <w:r w:rsidRPr="00F114C1">
        <w:rPr>
          <w:rFonts w:eastAsia="Calibri"/>
          <w:bCs/>
          <w:sz w:val="24"/>
          <w:szCs w:val="24"/>
        </w:rPr>
        <w:t>3.69. При подаче заявления</w:t>
      </w:r>
      <w:r w:rsidRPr="00F114C1">
        <w:rPr>
          <w:sz w:val="24"/>
          <w:szCs w:val="24"/>
        </w:rPr>
        <w:t xml:space="preserve"> </w:t>
      </w:r>
      <w:r w:rsidRPr="00F114C1">
        <w:rPr>
          <w:rFonts w:eastAsia="Calibri"/>
          <w:bCs/>
          <w:sz w:val="24"/>
          <w:szCs w:val="24"/>
        </w:rPr>
        <w:t>о выдаче дубликата посредством ЕПГУ или ЕИСЖС направление заявителю решения об отказе в предоставлении муниципальной услуги осуществляется в личный кабинет заявителя, если в заявлении не был указан иной способ.</w:t>
      </w:r>
    </w:p>
    <w:p w:rsidR="00FE2CFE" w:rsidRPr="00F114C1" w:rsidRDefault="00FE2CFE" w:rsidP="00FE2CFE">
      <w:pPr>
        <w:tabs>
          <w:tab w:val="left" w:pos="1987"/>
        </w:tabs>
        <w:suppressAutoHyphens/>
        <w:ind w:firstLine="709"/>
        <w:jc w:val="both"/>
        <w:rPr>
          <w:rFonts w:eastAsia="Calibri"/>
          <w:bCs/>
          <w:sz w:val="24"/>
          <w:szCs w:val="24"/>
        </w:rPr>
      </w:pPr>
      <w:r w:rsidRPr="00F114C1">
        <w:rPr>
          <w:rFonts w:eastAsia="Calibri"/>
          <w:bCs/>
          <w:sz w:val="24"/>
          <w:szCs w:val="24"/>
        </w:rPr>
        <w:t>3.70. При подаче заявления</w:t>
      </w:r>
      <w:r w:rsidRPr="00F114C1">
        <w:rPr>
          <w:sz w:val="24"/>
          <w:szCs w:val="24"/>
        </w:rPr>
        <w:t xml:space="preserve"> </w:t>
      </w:r>
      <w:r w:rsidRPr="00F114C1">
        <w:rPr>
          <w:rFonts w:eastAsia="Calibri"/>
          <w:bCs/>
          <w:sz w:val="24"/>
          <w:szCs w:val="24"/>
        </w:rPr>
        <w:t>о выдаче дубликата через многофункциональный центр решение об отказе в предоставлении муниципальной услуги направляется в многофункциональный центр, если в заявлении не был указан иной способ.</w:t>
      </w:r>
    </w:p>
    <w:p w:rsidR="00FE2CFE" w:rsidRPr="00F114C1" w:rsidRDefault="00FE2CFE" w:rsidP="00FE2CFE">
      <w:pPr>
        <w:suppressAutoHyphens/>
        <w:ind w:firstLine="709"/>
        <w:jc w:val="both"/>
        <w:rPr>
          <w:rFonts w:eastAsia="Calibri"/>
          <w:bCs/>
          <w:sz w:val="24"/>
          <w:szCs w:val="24"/>
        </w:rPr>
      </w:pPr>
      <w:r w:rsidRPr="00F114C1">
        <w:rPr>
          <w:rFonts w:eastAsia="Calibri"/>
          <w:bCs/>
          <w:sz w:val="24"/>
          <w:szCs w:val="24"/>
        </w:rPr>
        <w:t>3.71. Срок выдачи (направления) заявителю решения об отказе в предоставлении муниципальной услуги исчисляется со дня принятия такого решения и составляет один рабочий день, но не превышает срок, установленный в пункте 2.</w:t>
      </w:r>
      <w:r w:rsidR="008819B2" w:rsidRPr="00F114C1">
        <w:rPr>
          <w:rFonts w:eastAsia="Calibri"/>
          <w:bCs/>
          <w:sz w:val="24"/>
          <w:szCs w:val="24"/>
        </w:rPr>
        <w:t xml:space="preserve">9 </w:t>
      </w:r>
      <w:r w:rsidRPr="00F114C1">
        <w:rPr>
          <w:rFonts w:eastAsia="Calibri"/>
          <w:bCs/>
          <w:sz w:val="24"/>
          <w:szCs w:val="24"/>
        </w:rPr>
        <w:t>Административного регламента.</w:t>
      </w:r>
    </w:p>
    <w:p w:rsidR="00FE2CFE" w:rsidRPr="00F114C1" w:rsidRDefault="00FE2CFE" w:rsidP="00FE2CFE">
      <w:pPr>
        <w:suppressAutoHyphens/>
        <w:ind w:firstLine="709"/>
        <w:jc w:val="both"/>
        <w:rPr>
          <w:rFonts w:eastAsia="Calibri"/>
          <w:bCs/>
          <w:sz w:val="24"/>
          <w:szCs w:val="24"/>
        </w:rPr>
      </w:pPr>
    </w:p>
    <w:p w:rsidR="00FE2CFE" w:rsidRPr="00F114C1" w:rsidRDefault="00FE2CFE" w:rsidP="00FE2CFE">
      <w:pPr>
        <w:suppressAutoHyphens/>
        <w:ind w:firstLine="709"/>
        <w:jc w:val="center"/>
        <w:rPr>
          <w:rFonts w:eastAsia="Calibri"/>
          <w:b/>
          <w:bCs/>
          <w:sz w:val="24"/>
          <w:szCs w:val="24"/>
        </w:rPr>
      </w:pPr>
      <w:r w:rsidRPr="00F114C1">
        <w:rPr>
          <w:rFonts w:eastAsia="Calibri"/>
          <w:b/>
          <w:bCs/>
          <w:sz w:val="24"/>
          <w:szCs w:val="24"/>
        </w:rPr>
        <w:t>Предоставление результата муниципальной услуги</w:t>
      </w:r>
    </w:p>
    <w:p w:rsidR="00FE2CFE" w:rsidRPr="00F114C1" w:rsidRDefault="00FE2CFE" w:rsidP="00FE2CFE">
      <w:pPr>
        <w:suppressAutoHyphens/>
        <w:ind w:firstLine="709"/>
        <w:jc w:val="center"/>
        <w:rPr>
          <w:rFonts w:eastAsia="Calibri"/>
          <w:b/>
          <w:bCs/>
          <w:sz w:val="24"/>
          <w:szCs w:val="24"/>
        </w:rPr>
      </w:pPr>
    </w:p>
    <w:p w:rsidR="00FE2CFE" w:rsidRPr="00F114C1" w:rsidRDefault="00FE2CFE" w:rsidP="00FE2CFE">
      <w:pPr>
        <w:suppressAutoHyphens/>
        <w:ind w:firstLine="709"/>
        <w:jc w:val="both"/>
        <w:rPr>
          <w:rFonts w:eastAsia="Calibri"/>
          <w:bCs/>
          <w:sz w:val="24"/>
          <w:szCs w:val="24"/>
        </w:rPr>
      </w:pPr>
      <w:r w:rsidRPr="00F114C1">
        <w:rPr>
          <w:rFonts w:eastAsia="Calibri"/>
          <w:bCs/>
          <w:sz w:val="24"/>
          <w:szCs w:val="24"/>
        </w:rPr>
        <w:t>3.72. Основанием для начала выполнения административной процедуры является подписание уполномоченным должностным лицом дубликата разрешения на строительство.</w:t>
      </w:r>
    </w:p>
    <w:p w:rsidR="00FE2CFE" w:rsidRPr="00F114C1" w:rsidRDefault="00FE2CFE" w:rsidP="00FE2CFE">
      <w:pPr>
        <w:suppressAutoHyphens/>
        <w:ind w:firstLine="709"/>
        <w:jc w:val="both"/>
        <w:rPr>
          <w:sz w:val="24"/>
          <w:szCs w:val="24"/>
          <w:lang w:eastAsia="ru-RU"/>
        </w:rPr>
      </w:pPr>
      <w:r w:rsidRPr="00F114C1">
        <w:rPr>
          <w:sz w:val="24"/>
          <w:szCs w:val="24"/>
          <w:lang w:eastAsia="ru-RU"/>
        </w:rPr>
        <w:t>3.73. Заявитель по его выбору вправе получить результат предоставления муниципальной услуги одним из следующих способов:</w:t>
      </w:r>
    </w:p>
    <w:p w:rsidR="00FE2CFE" w:rsidRPr="00F114C1" w:rsidRDefault="00FE2CFE" w:rsidP="00FE2CFE">
      <w:pPr>
        <w:tabs>
          <w:tab w:val="left" w:pos="567"/>
        </w:tabs>
        <w:suppressAutoHyphens/>
        <w:ind w:firstLine="709"/>
        <w:contextualSpacing/>
        <w:jc w:val="both"/>
        <w:rPr>
          <w:sz w:val="24"/>
          <w:szCs w:val="24"/>
          <w:lang w:eastAsia="ru-RU"/>
        </w:rPr>
      </w:pPr>
      <w:r w:rsidRPr="00F114C1">
        <w:rPr>
          <w:sz w:val="24"/>
          <w:szCs w:val="24"/>
          <w:lang w:eastAsia="ru-RU"/>
        </w:rPr>
        <w:t xml:space="preserve">1) в форме электронного документа, подписанного с использованием усиленной квалифицированной электронной подписи </w:t>
      </w:r>
      <w:r w:rsidRPr="00F114C1">
        <w:rPr>
          <w:bCs/>
          <w:sz w:val="24"/>
          <w:szCs w:val="24"/>
          <w:lang w:eastAsia="ru-RU"/>
        </w:rPr>
        <w:t>должностным лицом, уполномоченным на принятие соответствующего решения;</w:t>
      </w:r>
    </w:p>
    <w:p w:rsidR="00FE2CFE" w:rsidRPr="00F114C1" w:rsidRDefault="00FE2CFE" w:rsidP="00FE2CFE">
      <w:pPr>
        <w:tabs>
          <w:tab w:val="left" w:pos="567"/>
        </w:tabs>
        <w:suppressAutoHyphens/>
        <w:ind w:firstLine="709"/>
        <w:contextualSpacing/>
        <w:jc w:val="both"/>
        <w:rPr>
          <w:sz w:val="24"/>
          <w:szCs w:val="24"/>
          <w:lang w:eastAsia="ru-RU"/>
        </w:rPr>
      </w:pPr>
      <w:r w:rsidRPr="00F114C1">
        <w:rPr>
          <w:sz w:val="24"/>
          <w:szCs w:val="24"/>
          <w:lang w:eastAsia="ru-RU"/>
        </w:rPr>
        <w:t>2) на бумажном носителе.</w:t>
      </w:r>
    </w:p>
    <w:p w:rsidR="00FE2CFE" w:rsidRPr="00F114C1" w:rsidRDefault="00FE2CFE" w:rsidP="00FE2CFE">
      <w:pPr>
        <w:tabs>
          <w:tab w:val="left" w:pos="567"/>
        </w:tabs>
        <w:suppressAutoHyphens/>
        <w:ind w:firstLine="709"/>
        <w:contextualSpacing/>
        <w:jc w:val="both"/>
        <w:rPr>
          <w:sz w:val="24"/>
          <w:szCs w:val="24"/>
          <w:lang w:eastAsia="ru-RU"/>
        </w:rPr>
      </w:pPr>
      <w:r w:rsidRPr="00F114C1">
        <w:rPr>
          <w:sz w:val="24"/>
          <w:szCs w:val="24"/>
          <w:lang w:eastAsia="ru-RU"/>
        </w:rPr>
        <w:t>3.74. Должностным лицом, ответственным за выполнение административной процедуры, является должностное лицо структурного подразделения уполномоченного органа, ответственное</w:t>
      </w:r>
      <w:r w:rsidR="008819B2" w:rsidRPr="00F114C1">
        <w:rPr>
          <w:sz w:val="24"/>
          <w:szCs w:val="24"/>
          <w:lang w:eastAsia="ru-RU"/>
        </w:rPr>
        <w:t xml:space="preserve"> </w:t>
      </w:r>
      <w:r w:rsidRPr="00F114C1">
        <w:rPr>
          <w:sz w:val="24"/>
          <w:szCs w:val="24"/>
          <w:lang w:eastAsia="ru-RU"/>
        </w:rPr>
        <w:t>за делопроизводство.</w:t>
      </w:r>
    </w:p>
    <w:p w:rsidR="00FE2CFE" w:rsidRPr="00F114C1" w:rsidRDefault="00FE2CFE" w:rsidP="00FE2CFE">
      <w:pPr>
        <w:tabs>
          <w:tab w:val="left" w:pos="567"/>
        </w:tabs>
        <w:suppressAutoHyphens/>
        <w:ind w:firstLine="709"/>
        <w:contextualSpacing/>
        <w:jc w:val="both"/>
        <w:rPr>
          <w:sz w:val="24"/>
          <w:szCs w:val="24"/>
          <w:lang w:eastAsia="ru-RU"/>
        </w:rPr>
      </w:pPr>
      <w:r w:rsidRPr="00F114C1">
        <w:rPr>
          <w:sz w:val="24"/>
          <w:szCs w:val="24"/>
          <w:lang w:eastAsia="ru-RU"/>
        </w:rPr>
        <w:t>3.75. При подаче заявления о выдаче дубликата посредством ЕПГУ или ЕИСЖС направление заявителю дубликата разрешение на строительство осуществляется в личный кабинет заявителя, если в заявлении не был указан иной способ.</w:t>
      </w:r>
    </w:p>
    <w:p w:rsidR="00FE2CFE" w:rsidRPr="00F114C1" w:rsidRDefault="00FE2CFE" w:rsidP="00FE2CFE">
      <w:pPr>
        <w:tabs>
          <w:tab w:val="left" w:pos="567"/>
        </w:tabs>
        <w:suppressAutoHyphens/>
        <w:ind w:firstLine="709"/>
        <w:contextualSpacing/>
        <w:jc w:val="both"/>
        <w:rPr>
          <w:sz w:val="24"/>
          <w:szCs w:val="24"/>
          <w:lang w:eastAsia="ru-RU"/>
        </w:rPr>
      </w:pPr>
      <w:r w:rsidRPr="00F114C1">
        <w:rPr>
          <w:sz w:val="24"/>
          <w:szCs w:val="24"/>
          <w:lang w:eastAsia="ru-RU"/>
        </w:rPr>
        <w:t>Фиксирование факта получения заявителем результата предоставления муниципальной услуги посредством ЕПГУ или ЕИСЖС осуществляется в личном кабинете заявителя (статус заявления обновляется до статуса «Услуга оказана»).</w:t>
      </w:r>
    </w:p>
    <w:p w:rsidR="00FE2CFE" w:rsidRPr="00F114C1" w:rsidRDefault="00FE2CFE" w:rsidP="00FE2CFE">
      <w:pPr>
        <w:tabs>
          <w:tab w:val="left" w:pos="567"/>
        </w:tabs>
        <w:suppressAutoHyphens/>
        <w:ind w:firstLine="709"/>
        <w:contextualSpacing/>
        <w:jc w:val="both"/>
        <w:rPr>
          <w:sz w:val="24"/>
          <w:szCs w:val="24"/>
          <w:lang w:eastAsia="ru-RU"/>
        </w:rPr>
      </w:pPr>
      <w:r w:rsidRPr="00F114C1">
        <w:rPr>
          <w:sz w:val="24"/>
          <w:szCs w:val="24"/>
          <w:lang w:eastAsia="ru-RU"/>
        </w:rPr>
        <w:t>3.75.1. При подаче заявления о выдаче дубликата в ходе личного приема дубликат разрешения на строительство выдается заявителю на руки, если в заявлении не был указан иной способ.</w:t>
      </w:r>
    </w:p>
    <w:p w:rsidR="00FE2CFE" w:rsidRPr="00F114C1" w:rsidRDefault="00FE2CFE" w:rsidP="00FE2CFE">
      <w:pPr>
        <w:tabs>
          <w:tab w:val="left" w:pos="567"/>
        </w:tabs>
        <w:suppressAutoHyphens/>
        <w:ind w:firstLine="709"/>
        <w:contextualSpacing/>
        <w:jc w:val="both"/>
        <w:rPr>
          <w:sz w:val="24"/>
          <w:szCs w:val="24"/>
          <w:lang w:eastAsia="ru-RU"/>
        </w:rPr>
      </w:pPr>
      <w:r w:rsidRPr="00F114C1">
        <w:rPr>
          <w:sz w:val="24"/>
          <w:szCs w:val="24"/>
          <w:lang w:eastAsia="ru-RU"/>
        </w:rPr>
        <w:t>3.76. При подаче заявления</w:t>
      </w:r>
      <w:r w:rsidRPr="00F114C1">
        <w:rPr>
          <w:sz w:val="24"/>
          <w:szCs w:val="24"/>
        </w:rPr>
        <w:t xml:space="preserve"> </w:t>
      </w:r>
      <w:r w:rsidRPr="00F114C1">
        <w:rPr>
          <w:sz w:val="24"/>
          <w:szCs w:val="24"/>
          <w:lang w:eastAsia="ru-RU"/>
        </w:rPr>
        <w:t>о выдаче дубликата через многофункциональный центр дубликат</w:t>
      </w:r>
      <w:r w:rsidRPr="00F114C1">
        <w:rPr>
          <w:sz w:val="24"/>
          <w:szCs w:val="24"/>
        </w:rPr>
        <w:t xml:space="preserve"> </w:t>
      </w:r>
      <w:r w:rsidRPr="00F114C1">
        <w:rPr>
          <w:sz w:val="24"/>
          <w:szCs w:val="24"/>
          <w:lang w:eastAsia="ru-RU"/>
        </w:rPr>
        <w:t>разрешения на строительство направляется в многофункциональный центр, если в заявлении не был указан иной способ.</w:t>
      </w:r>
    </w:p>
    <w:p w:rsidR="00FE2CFE" w:rsidRPr="00F114C1" w:rsidRDefault="00FE2CFE" w:rsidP="00FE2CFE">
      <w:pPr>
        <w:tabs>
          <w:tab w:val="left" w:pos="567"/>
        </w:tabs>
        <w:suppressAutoHyphens/>
        <w:ind w:firstLine="709"/>
        <w:contextualSpacing/>
        <w:jc w:val="both"/>
        <w:rPr>
          <w:sz w:val="24"/>
          <w:szCs w:val="24"/>
          <w:lang w:eastAsia="ru-RU"/>
        </w:rPr>
      </w:pPr>
      <w:r w:rsidRPr="00F114C1">
        <w:rPr>
          <w:sz w:val="24"/>
          <w:szCs w:val="24"/>
          <w:lang w:eastAsia="ru-RU"/>
        </w:rPr>
        <w:t>3.77. Срок предоставления заявителю результата муниципальной услуги исчисляется со дня принятия решения о предоставлении дубликата разрешения на строительство и составляет один рабочий день, но не превышает пяти рабочих дней с даты поступления заявления о выдаче дубликата.</w:t>
      </w:r>
    </w:p>
    <w:p w:rsidR="00FE2CFE" w:rsidRPr="00F114C1" w:rsidRDefault="00FE2CFE" w:rsidP="00FE2CFE">
      <w:pPr>
        <w:tabs>
          <w:tab w:val="left" w:pos="567"/>
        </w:tabs>
        <w:suppressAutoHyphens/>
        <w:ind w:firstLine="709"/>
        <w:contextualSpacing/>
        <w:jc w:val="both"/>
        <w:rPr>
          <w:sz w:val="24"/>
          <w:szCs w:val="24"/>
          <w:lang w:eastAsia="ru-RU"/>
        </w:rPr>
      </w:pPr>
      <w:r w:rsidRPr="00F114C1">
        <w:rPr>
          <w:sz w:val="24"/>
          <w:szCs w:val="24"/>
          <w:lang w:eastAsia="ru-RU"/>
        </w:rPr>
        <w:t>3.78. Возможность предоставления результата муниципальной услуги по экстерриториальному принципу отсутствует.</w:t>
      </w:r>
    </w:p>
    <w:p w:rsidR="00FE2CFE" w:rsidRPr="00F114C1" w:rsidRDefault="00FE2CFE" w:rsidP="00FE2CFE">
      <w:pPr>
        <w:tabs>
          <w:tab w:val="left" w:pos="567"/>
        </w:tabs>
        <w:suppressAutoHyphens/>
        <w:ind w:firstLine="709"/>
        <w:contextualSpacing/>
        <w:jc w:val="both"/>
        <w:rPr>
          <w:sz w:val="24"/>
          <w:szCs w:val="24"/>
          <w:lang w:eastAsia="ru-RU"/>
        </w:rPr>
      </w:pPr>
    </w:p>
    <w:p w:rsidR="00FE2CFE" w:rsidRPr="00F114C1" w:rsidRDefault="00FE2CFE" w:rsidP="00FE2CFE">
      <w:pPr>
        <w:tabs>
          <w:tab w:val="left" w:pos="567"/>
        </w:tabs>
        <w:suppressAutoHyphens/>
        <w:ind w:firstLine="709"/>
        <w:contextualSpacing/>
        <w:jc w:val="center"/>
        <w:rPr>
          <w:b/>
          <w:sz w:val="24"/>
          <w:szCs w:val="24"/>
          <w:lang w:eastAsia="ru-RU"/>
        </w:rPr>
      </w:pPr>
      <w:r w:rsidRPr="00F114C1">
        <w:rPr>
          <w:b/>
          <w:sz w:val="24"/>
          <w:szCs w:val="24"/>
          <w:lang w:eastAsia="ru-RU"/>
        </w:rPr>
        <w:t>Получение дополнительных сведений от заявителя</w:t>
      </w:r>
    </w:p>
    <w:p w:rsidR="00FE2CFE" w:rsidRPr="00F114C1" w:rsidRDefault="00FE2CFE" w:rsidP="00FE2CFE">
      <w:pPr>
        <w:tabs>
          <w:tab w:val="left" w:pos="567"/>
        </w:tabs>
        <w:suppressAutoHyphens/>
        <w:ind w:firstLine="709"/>
        <w:contextualSpacing/>
        <w:jc w:val="both"/>
        <w:rPr>
          <w:b/>
          <w:sz w:val="24"/>
          <w:szCs w:val="24"/>
          <w:lang w:eastAsia="ru-RU"/>
        </w:rPr>
      </w:pPr>
      <w:r w:rsidRPr="00F114C1">
        <w:rPr>
          <w:b/>
          <w:sz w:val="24"/>
          <w:szCs w:val="24"/>
          <w:lang w:eastAsia="ru-RU"/>
        </w:rPr>
        <w:t> </w:t>
      </w:r>
    </w:p>
    <w:p w:rsidR="00FE2CFE" w:rsidRPr="00F114C1" w:rsidRDefault="00FE2CFE" w:rsidP="00FE2CFE">
      <w:pPr>
        <w:tabs>
          <w:tab w:val="left" w:pos="567"/>
        </w:tabs>
        <w:suppressAutoHyphens/>
        <w:ind w:firstLine="709"/>
        <w:contextualSpacing/>
        <w:jc w:val="both"/>
        <w:rPr>
          <w:sz w:val="24"/>
          <w:szCs w:val="24"/>
          <w:lang w:eastAsia="ru-RU"/>
        </w:rPr>
      </w:pPr>
      <w:r w:rsidRPr="00F114C1">
        <w:rPr>
          <w:sz w:val="24"/>
          <w:szCs w:val="24"/>
          <w:lang w:eastAsia="ru-RU"/>
        </w:rPr>
        <w:lastRenderedPageBreak/>
        <w:t>3.79. Получение дополнительных сведений от заявителя не предусмотрено.</w:t>
      </w:r>
    </w:p>
    <w:p w:rsidR="00FE2CFE" w:rsidRPr="00F114C1" w:rsidRDefault="00FE2CFE" w:rsidP="00FE2CFE">
      <w:pPr>
        <w:tabs>
          <w:tab w:val="left" w:pos="567"/>
        </w:tabs>
        <w:suppressAutoHyphens/>
        <w:ind w:firstLine="709"/>
        <w:contextualSpacing/>
        <w:jc w:val="both"/>
        <w:rPr>
          <w:b/>
          <w:sz w:val="24"/>
          <w:szCs w:val="24"/>
          <w:lang w:eastAsia="ru-RU"/>
        </w:rPr>
      </w:pPr>
      <w:r w:rsidRPr="00F114C1">
        <w:rPr>
          <w:b/>
          <w:sz w:val="24"/>
          <w:szCs w:val="24"/>
          <w:lang w:eastAsia="ru-RU"/>
        </w:rPr>
        <w:t> </w:t>
      </w:r>
    </w:p>
    <w:p w:rsidR="00FE2CFE" w:rsidRPr="00F114C1" w:rsidRDefault="00FE2CFE" w:rsidP="00FE2CFE">
      <w:pPr>
        <w:tabs>
          <w:tab w:val="left" w:pos="567"/>
        </w:tabs>
        <w:suppressAutoHyphens/>
        <w:ind w:firstLine="709"/>
        <w:contextualSpacing/>
        <w:jc w:val="center"/>
        <w:rPr>
          <w:b/>
          <w:sz w:val="24"/>
          <w:szCs w:val="24"/>
          <w:lang w:eastAsia="ru-RU"/>
        </w:rPr>
      </w:pPr>
      <w:r w:rsidRPr="00F114C1">
        <w:rPr>
          <w:b/>
          <w:sz w:val="24"/>
          <w:szCs w:val="24"/>
          <w:lang w:eastAsia="ru-RU"/>
        </w:rPr>
        <w:t>Максимальный срок предоставления муниципальной услуги</w:t>
      </w:r>
    </w:p>
    <w:p w:rsidR="00FE2CFE" w:rsidRPr="00F114C1" w:rsidRDefault="00FE2CFE" w:rsidP="00FE2CFE">
      <w:pPr>
        <w:tabs>
          <w:tab w:val="left" w:pos="567"/>
        </w:tabs>
        <w:suppressAutoHyphens/>
        <w:ind w:firstLine="709"/>
        <w:contextualSpacing/>
        <w:jc w:val="both"/>
        <w:rPr>
          <w:b/>
          <w:sz w:val="24"/>
          <w:szCs w:val="24"/>
          <w:lang w:eastAsia="ru-RU"/>
        </w:rPr>
      </w:pPr>
      <w:r w:rsidRPr="00F114C1">
        <w:rPr>
          <w:b/>
          <w:sz w:val="24"/>
          <w:szCs w:val="24"/>
          <w:lang w:eastAsia="ru-RU"/>
        </w:rPr>
        <w:t> </w:t>
      </w:r>
    </w:p>
    <w:p w:rsidR="00FE2CFE" w:rsidRPr="00F114C1" w:rsidRDefault="00FE2CFE" w:rsidP="00FE2CFE">
      <w:pPr>
        <w:tabs>
          <w:tab w:val="left" w:pos="567"/>
        </w:tabs>
        <w:suppressAutoHyphens/>
        <w:ind w:firstLine="709"/>
        <w:contextualSpacing/>
        <w:jc w:val="both"/>
        <w:rPr>
          <w:sz w:val="24"/>
          <w:szCs w:val="24"/>
          <w:lang w:eastAsia="ru-RU"/>
        </w:rPr>
      </w:pPr>
      <w:r w:rsidRPr="00F114C1">
        <w:rPr>
          <w:sz w:val="24"/>
          <w:szCs w:val="24"/>
          <w:lang w:eastAsia="ru-RU"/>
        </w:rPr>
        <w:t>3.80. Срок предоставления муниципальной услуги указан в пункте 2.</w:t>
      </w:r>
      <w:r w:rsidR="006B5D45" w:rsidRPr="00F114C1">
        <w:rPr>
          <w:sz w:val="24"/>
          <w:szCs w:val="24"/>
          <w:lang w:eastAsia="ru-RU"/>
        </w:rPr>
        <w:t>9</w:t>
      </w:r>
      <w:r w:rsidRPr="00F114C1">
        <w:rPr>
          <w:sz w:val="24"/>
          <w:szCs w:val="24"/>
          <w:lang w:eastAsia="ru-RU"/>
        </w:rPr>
        <w:t xml:space="preserve"> Административного регламента.</w:t>
      </w:r>
    </w:p>
    <w:p w:rsidR="00FE2CFE" w:rsidRPr="00F114C1" w:rsidRDefault="00FE2CFE" w:rsidP="00FE2CFE">
      <w:pPr>
        <w:tabs>
          <w:tab w:val="left" w:pos="567"/>
        </w:tabs>
        <w:suppressAutoHyphens/>
        <w:ind w:firstLine="709"/>
        <w:contextualSpacing/>
        <w:jc w:val="center"/>
        <w:rPr>
          <w:b/>
          <w:sz w:val="24"/>
          <w:szCs w:val="24"/>
          <w:lang w:eastAsia="ru-RU"/>
        </w:rPr>
      </w:pPr>
    </w:p>
    <w:p w:rsidR="00FE2CFE" w:rsidRPr="00F114C1" w:rsidRDefault="00FE2CFE" w:rsidP="00FE2CFE">
      <w:pPr>
        <w:tabs>
          <w:tab w:val="left" w:pos="567"/>
        </w:tabs>
        <w:suppressAutoHyphens/>
        <w:ind w:firstLine="709"/>
        <w:contextualSpacing/>
        <w:jc w:val="center"/>
        <w:rPr>
          <w:b/>
          <w:sz w:val="24"/>
          <w:szCs w:val="24"/>
          <w:lang w:eastAsia="ru-RU"/>
        </w:rPr>
      </w:pPr>
      <w:r w:rsidRPr="00F114C1">
        <w:rPr>
          <w:b/>
          <w:sz w:val="24"/>
          <w:szCs w:val="24"/>
          <w:lang w:eastAsia="ru-RU"/>
        </w:rPr>
        <w:t>Вариант 3. Внесение изменений в разрешение на строительство</w:t>
      </w:r>
    </w:p>
    <w:p w:rsidR="00FE2CFE" w:rsidRPr="00F114C1" w:rsidRDefault="00FE2CFE" w:rsidP="00FE2CFE">
      <w:pPr>
        <w:tabs>
          <w:tab w:val="left" w:pos="567"/>
        </w:tabs>
        <w:suppressAutoHyphens/>
        <w:ind w:firstLine="709"/>
        <w:contextualSpacing/>
        <w:jc w:val="both"/>
        <w:rPr>
          <w:b/>
          <w:sz w:val="24"/>
          <w:szCs w:val="24"/>
          <w:lang w:eastAsia="ru-RU"/>
        </w:rPr>
      </w:pPr>
      <w:r w:rsidRPr="00F114C1">
        <w:rPr>
          <w:b/>
          <w:sz w:val="24"/>
          <w:szCs w:val="24"/>
          <w:lang w:eastAsia="ru-RU"/>
        </w:rPr>
        <w:t> </w:t>
      </w:r>
    </w:p>
    <w:p w:rsidR="00FE2CFE" w:rsidRPr="00F114C1" w:rsidRDefault="00FE2CFE" w:rsidP="00FE2CFE">
      <w:pPr>
        <w:tabs>
          <w:tab w:val="left" w:pos="567"/>
        </w:tabs>
        <w:suppressAutoHyphens/>
        <w:ind w:firstLine="709"/>
        <w:contextualSpacing/>
        <w:jc w:val="both"/>
        <w:rPr>
          <w:sz w:val="24"/>
          <w:szCs w:val="24"/>
          <w:lang w:eastAsia="ru-RU"/>
        </w:rPr>
      </w:pPr>
      <w:r w:rsidRPr="00F114C1">
        <w:rPr>
          <w:sz w:val="24"/>
          <w:szCs w:val="24"/>
          <w:lang w:eastAsia="ru-RU"/>
        </w:rPr>
        <w:t>3.81. Результат предоставления муниципальной услуги указан в подпункте «в» пункта 2.</w:t>
      </w:r>
      <w:r w:rsidR="006B5D45" w:rsidRPr="00F114C1">
        <w:rPr>
          <w:sz w:val="24"/>
          <w:szCs w:val="24"/>
          <w:lang w:eastAsia="ru-RU"/>
        </w:rPr>
        <w:t>4</w:t>
      </w:r>
      <w:r w:rsidRPr="00F114C1">
        <w:rPr>
          <w:sz w:val="24"/>
          <w:szCs w:val="24"/>
          <w:lang w:eastAsia="ru-RU"/>
        </w:rPr>
        <w:t xml:space="preserve"> Административного регламента.</w:t>
      </w:r>
    </w:p>
    <w:p w:rsidR="00FE2CFE" w:rsidRPr="00F114C1" w:rsidRDefault="00FE2CFE" w:rsidP="00FE2CFE">
      <w:pPr>
        <w:tabs>
          <w:tab w:val="left" w:pos="567"/>
        </w:tabs>
        <w:suppressAutoHyphens/>
        <w:ind w:firstLine="709"/>
        <w:contextualSpacing/>
        <w:jc w:val="both"/>
        <w:rPr>
          <w:b/>
          <w:sz w:val="24"/>
          <w:szCs w:val="24"/>
          <w:lang w:eastAsia="ru-RU"/>
        </w:rPr>
      </w:pPr>
      <w:r w:rsidRPr="00F114C1">
        <w:rPr>
          <w:b/>
          <w:sz w:val="24"/>
          <w:szCs w:val="24"/>
          <w:lang w:eastAsia="ru-RU"/>
        </w:rPr>
        <w:t> </w:t>
      </w:r>
    </w:p>
    <w:p w:rsidR="00FE2CFE" w:rsidRPr="00F114C1" w:rsidRDefault="00FE2CFE" w:rsidP="00FE2CFE">
      <w:pPr>
        <w:tabs>
          <w:tab w:val="left" w:pos="567"/>
        </w:tabs>
        <w:suppressAutoHyphens/>
        <w:ind w:firstLine="709"/>
        <w:contextualSpacing/>
        <w:jc w:val="center"/>
        <w:rPr>
          <w:b/>
          <w:sz w:val="24"/>
          <w:szCs w:val="24"/>
          <w:lang w:eastAsia="ru-RU"/>
        </w:rPr>
      </w:pPr>
      <w:r w:rsidRPr="00F114C1">
        <w:rPr>
          <w:b/>
          <w:sz w:val="24"/>
          <w:szCs w:val="24"/>
          <w:lang w:eastAsia="ru-RU"/>
        </w:rPr>
        <w:t>Перечень и описание административных процедур предоставления</w:t>
      </w:r>
    </w:p>
    <w:p w:rsidR="00FE2CFE" w:rsidRPr="00F114C1" w:rsidRDefault="00FE2CFE" w:rsidP="00FE2CFE">
      <w:pPr>
        <w:tabs>
          <w:tab w:val="left" w:pos="567"/>
        </w:tabs>
        <w:suppressAutoHyphens/>
        <w:ind w:firstLine="709"/>
        <w:contextualSpacing/>
        <w:jc w:val="center"/>
        <w:rPr>
          <w:b/>
          <w:sz w:val="24"/>
          <w:szCs w:val="24"/>
          <w:lang w:eastAsia="ru-RU"/>
        </w:rPr>
      </w:pPr>
      <w:r w:rsidRPr="00F114C1">
        <w:rPr>
          <w:b/>
          <w:sz w:val="24"/>
          <w:szCs w:val="24"/>
          <w:lang w:eastAsia="ru-RU"/>
        </w:rPr>
        <w:t>муниципальной услуги</w:t>
      </w:r>
    </w:p>
    <w:p w:rsidR="00FE2CFE" w:rsidRPr="00F114C1" w:rsidRDefault="00FE2CFE" w:rsidP="00FE2CFE">
      <w:pPr>
        <w:tabs>
          <w:tab w:val="left" w:pos="567"/>
        </w:tabs>
        <w:suppressAutoHyphens/>
        <w:ind w:firstLine="709"/>
        <w:contextualSpacing/>
        <w:jc w:val="center"/>
        <w:rPr>
          <w:b/>
          <w:sz w:val="24"/>
          <w:szCs w:val="24"/>
          <w:lang w:eastAsia="ru-RU"/>
        </w:rPr>
      </w:pPr>
    </w:p>
    <w:p w:rsidR="00FE2CFE" w:rsidRPr="00F114C1" w:rsidRDefault="00FE2CFE" w:rsidP="00FE2CFE">
      <w:pPr>
        <w:tabs>
          <w:tab w:val="left" w:pos="567"/>
        </w:tabs>
        <w:suppressAutoHyphens/>
        <w:ind w:firstLine="709"/>
        <w:contextualSpacing/>
        <w:jc w:val="center"/>
        <w:rPr>
          <w:b/>
          <w:sz w:val="24"/>
          <w:szCs w:val="24"/>
          <w:lang w:eastAsia="ru-RU"/>
        </w:rPr>
      </w:pPr>
      <w:r w:rsidRPr="00F114C1">
        <w:rPr>
          <w:b/>
          <w:sz w:val="24"/>
          <w:szCs w:val="24"/>
          <w:lang w:eastAsia="ru-RU"/>
        </w:rPr>
        <w:t>Прием запроса и документов и (или) информации, необходимых</w:t>
      </w:r>
    </w:p>
    <w:p w:rsidR="00FE2CFE" w:rsidRPr="00F114C1" w:rsidRDefault="00FE2CFE" w:rsidP="00FE2CFE">
      <w:pPr>
        <w:tabs>
          <w:tab w:val="left" w:pos="567"/>
        </w:tabs>
        <w:suppressAutoHyphens/>
        <w:ind w:firstLine="709"/>
        <w:contextualSpacing/>
        <w:jc w:val="center"/>
        <w:rPr>
          <w:b/>
          <w:sz w:val="24"/>
          <w:szCs w:val="24"/>
          <w:lang w:eastAsia="ru-RU"/>
        </w:rPr>
      </w:pPr>
      <w:r w:rsidRPr="00F114C1">
        <w:rPr>
          <w:b/>
          <w:sz w:val="24"/>
          <w:szCs w:val="24"/>
          <w:lang w:eastAsia="ru-RU"/>
        </w:rPr>
        <w:t>для предоставления муниципальной услуги</w:t>
      </w:r>
    </w:p>
    <w:p w:rsidR="00FE2CFE" w:rsidRPr="00F114C1" w:rsidRDefault="00FE2CFE" w:rsidP="00FE2CFE">
      <w:pPr>
        <w:tabs>
          <w:tab w:val="left" w:pos="567"/>
        </w:tabs>
        <w:suppressAutoHyphens/>
        <w:ind w:firstLine="709"/>
        <w:contextualSpacing/>
        <w:jc w:val="both"/>
        <w:rPr>
          <w:sz w:val="24"/>
          <w:szCs w:val="24"/>
          <w:lang w:eastAsia="ru-RU"/>
        </w:rPr>
      </w:pPr>
    </w:p>
    <w:p w:rsidR="00FE2CFE" w:rsidRPr="00F114C1" w:rsidRDefault="00FE2CFE" w:rsidP="00FE2CFE">
      <w:pPr>
        <w:suppressAutoHyphens/>
        <w:ind w:firstLine="709"/>
        <w:jc w:val="both"/>
        <w:rPr>
          <w:rFonts w:eastAsia="Calibri"/>
          <w:bCs/>
          <w:sz w:val="24"/>
          <w:szCs w:val="24"/>
        </w:rPr>
      </w:pPr>
      <w:r w:rsidRPr="00F114C1">
        <w:rPr>
          <w:rFonts w:eastAsia="Calibri"/>
          <w:bCs/>
          <w:sz w:val="24"/>
          <w:szCs w:val="24"/>
        </w:rPr>
        <w:t>3.82. Основанием для начала административной процедуры является поступление в уполномоченный орган заявлений о внесении изменений по рекомендуемым формам согласно Приложениям № 3 – 4 к Административному регламенту, уведомления по</w:t>
      </w:r>
      <w:r w:rsidRPr="00F114C1">
        <w:rPr>
          <w:sz w:val="24"/>
          <w:szCs w:val="24"/>
        </w:rPr>
        <w:t xml:space="preserve"> </w:t>
      </w:r>
      <w:r w:rsidRPr="00F114C1">
        <w:rPr>
          <w:rFonts w:eastAsia="Calibri"/>
          <w:bCs/>
          <w:sz w:val="24"/>
          <w:szCs w:val="24"/>
        </w:rPr>
        <w:t>рекомендуемой форме согласно Приложению № 5 к Административному регламенту и соответствующих документов, предусмотренных пунктом 2.1</w:t>
      </w:r>
      <w:r w:rsidR="006B5D45" w:rsidRPr="00F114C1">
        <w:rPr>
          <w:rFonts w:eastAsia="Calibri"/>
          <w:bCs/>
          <w:sz w:val="24"/>
          <w:szCs w:val="24"/>
        </w:rPr>
        <w:t>1</w:t>
      </w:r>
      <w:r w:rsidRPr="00F114C1">
        <w:rPr>
          <w:rFonts w:eastAsia="Calibri"/>
          <w:bCs/>
          <w:sz w:val="24"/>
          <w:szCs w:val="24"/>
        </w:rPr>
        <w:t xml:space="preserve"> Административного регламента.</w:t>
      </w:r>
    </w:p>
    <w:p w:rsidR="00FE2CFE" w:rsidRPr="00F114C1" w:rsidRDefault="00FE2CFE" w:rsidP="00FE2CFE">
      <w:pPr>
        <w:suppressAutoHyphens/>
        <w:ind w:firstLine="709"/>
        <w:jc w:val="both"/>
        <w:rPr>
          <w:rFonts w:eastAsia="Calibri"/>
          <w:bCs/>
          <w:sz w:val="24"/>
          <w:szCs w:val="24"/>
        </w:rPr>
      </w:pPr>
      <w:r w:rsidRPr="00F114C1">
        <w:rPr>
          <w:rFonts w:eastAsia="Calibri"/>
          <w:bCs/>
          <w:sz w:val="24"/>
          <w:szCs w:val="24"/>
        </w:rPr>
        <w:t>3.83. В целях установления личности заявитель представляет в уполномоченный орган документ, предусмотренный подпунктом «б» пункта 2.1</w:t>
      </w:r>
      <w:r w:rsidR="006B5D45" w:rsidRPr="00F114C1">
        <w:rPr>
          <w:rFonts w:eastAsia="Calibri"/>
          <w:bCs/>
          <w:sz w:val="24"/>
          <w:szCs w:val="24"/>
        </w:rPr>
        <w:t>1</w:t>
      </w:r>
      <w:r w:rsidRPr="00F114C1">
        <w:rPr>
          <w:rFonts w:eastAsia="Calibri"/>
          <w:bCs/>
          <w:sz w:val="24"/>
          <w:szCs w:val="24"/>
        </w:rPr>
        <w:t xml:space="preserve"> Административного регламента. </w:t>
      </w:r>
    </w:p>
    <w:p w:rsidR="00FE2CFE" w:rsidRPr="00F114C1" w:rsidRDefault="00FE2CFE" w:rsidP="00FE2CFE">
      <w:pPr>
        <w:suppressAutoHyphens/>
        <w:ind w:firstLine="709"/>
        <w:jc w:val="both"/>
        <w:rPr>
          <w:rFonts w:eastAsia="Calibri"/>
          <w:bCs/>
          <w:sz w:val="24"/>
          <w:szCs w:val="24"/>
        </w:rPr>
      </w:pPr>
      <w:r w:rsidRPr="00F114C1">
        <w:rPr>
          <w:rFonts w:eastAsia="Calibri"/>
          <w:bCs/>
          <w:sz w:val="24"/>
          <w:szCs w:val="24"/>
        </w:rPr>
        <w:t>В целях установления личности представителя, полномочия которого подтверждены доверенностью, оформленной в соответствии с требованиями законодательства Российской Федерации, в уполномоченный орган представляются документы, предусмотренные подпунктами «б», «в» пункта 2.1</w:t>
      </w:r>
      <w:r w:rsidR="006B5D45" w:rsidRPr="00F114C1">
        <w:rPr>
          <w:rFonts w:eastAsia="Calibri"/>
          <w:bCs/>
          <w:sz w:val="24"/>
          <w:szCs w:val="24"/>
        </w:rPr>
        <w:t>1</w:t>
      </w:r>
      <w:r w:rsidRPr="00F114C1">
        <w:rPr>
          <w:rFonts w:eastAsia="Calibri"/>
          <w:bCs/>
          <w:sz w:val="24"/>
          <w:szCs w:val="24"/>
        </w:rPr>
        <w:t xml:space="preserve"> Административного регламента.</w:t>
      </w:r>
    </w:p>
    <w:p w:rsidR="00FE2CFE" w:rsidRPr="00F114C1" w:rsidRDefault="00FE2CFE" w:rsidP="00FE2CFE">
      <w:pPr>
        <w:suppressAutoHyphens/>
        <w:ind w:firstLine="709"/>
        <w:jc w:val="both"/>
        <w:rPr>
          <w:rFonts w:eastAsia="Calibri"/>
          <w:bCs/>
          <w:sz w:val="24"/>
          <w:szCs w:val="24"/>
        </w:rPr>
      </w:pPr>
      <w:r w:rsidRPr="00F114C1">
        <w:rPr>
          <w:rFonts w:eastAsia="Calibri"/>
          <w:bCs/>
          <w:sz w:val="24"/>
          <w:szCs w:val="24"/>
        </w:rPr>
        <w:t>В случае предоставления муниципальной услуги через ЕПГУ, ЕИСЖС личность заявителя или представителя устанавливается с использованием ФГИС ЕСИА (документ, предусмотренный подпунктом «б» пункта 2.1</w:t>
      </w:r>
      <w:r w:rsidR="006B5D45" w:rsidRPr="00F114C1">
        <w:rPr>
          <w:rFonts w:eastAsia="Calibri"/>
          <w:bCs/>
          <w:sz w:val="24"/>
          <w:szCs w:val="24"/>
        </w:rPr>
        <w:t>1</w:t>
      </w:r>
      <w:r w:rsidRPr="00F114C1">
        <w:rPr>
          <w:rFonts w:eastAsia="Calibri"/>
          <w:bCs/>
          <w:sz w:val="24"/>
          <w:szCs w:val="24"/>
        </w:rPr>
        <w:t xml:space="preserve"> Административного регламента не требуется, если заявитель прошел авторизацию через ФГИС ЕСИА).</w:t>
      </w:r>
    </w:p>
    <w:p w:rsidR="00FE2CFE" w:rsidRPr="00F114C1" w:rsidRDefault="00FE2CFE" w:rsidP="00FE2CFE">
      <w:pPr>
        <w:suppressAutoHyphens/>
        <w:ind w:firstLine="709"/>
        <w:jc w:val="both"/>
        <w:rPr>
          <w:rFonts w:eastAsia="Calibri"/>
          <w:bCs/>
          <w:sz w:val="24"/>
          <w:szCs w:val="24"/>
        </w:rPr>
      </w:pPr>
      <w:r w:rsidRPr="00F114C1">
        <w:rPr>
          <w:rFonts w:eastAsia="Calibri"/>
          <w:bCs/>
          <w:sz w:val="24"/>
          <w:szCs w:val="24"/>
        </w:rPr>
        <w:t>3.84. Основания для принятия решения об отказе в приеме заявления</w:t>
      </w:r>
      <w:r w:rsidRPr="00F114C1">
        <w:rPr>
          <w:sz w:val="24"/>
          <w:szCs w:val="24"/>
        </w:rPr>
        <w:t xml:space="preserve"> </w:t>
      </w:r>
      <w:r w:rsidRPr="00F114C1">
        <w:rPr>
          <w:rFonts w:eastAsia="Calibri"/>
          <w:bCs/>
          <w:sz w:val="24"/>
          <w:szCs w:val="24"/>
        </w:rPr>
        <w:t>о внесении изменений, уведомления и документов, необходимых для предоставления муниципальной услуги, в том числе представленных в электронной форме, указаны в пункте 2.1</w:t>
      </w:r>
      <w:r w:rsidR="006B5D45" w:rsidRPr="00F114C1">
        <w:rPr>
          <w:rFonts w:eastAsia="Calibri"/>
          <w:bCs/>
          <w:sz w:val="24"/>
          <w:szCs w:val="24"/>
        </w:rPr>
        <w:t>6</w:t>
      </w:r>
      <w:r w:rsidRPr="00F114C1">
        <w:rPr>
          <w:rFonts w:eastAsia="Calibri"/>
          <w:bCs/>
          <w:sz w:val="24"/>
          <w:szCs w:val="24"/>
        </w:rPr>
        <w:t xml:space="preserve"> Административного регламента.</w:t>
      </w:r>
    </w:p>
    <w:p w:rsidR="00FE2CFE" w:rsidRPr="00F114C1" w:rsidRDefault="00FE2CFE" w:rsidP="00FE2CFE">
      <w:pPr>
        <w:suppressAutoHyphens/>
        <w:ind w:firstLine="709"/>
        <w:jc w:val="both"/>
        <w:rPr>
          <w:rFonts w:eastAsia="Calibri"/>
          <w:bCs/>
          <w:sz w:val="24"/>
          <w:szCs w:val="24"/>
        </w:rPr>
      </w:pPr>
      <w:r w:rsidRPr="00F114C1">
        <w:rPr>
          <w:rFonts w:eastAsia="Calibri"/>
          <w:bCs/>
          <w:sz w:val="24"/>
          <w:szCs w:val="24"/>
        </w:rPr>
        <w:t>3.85. В приеме заявления</w:t>
      </w:r>
      <w:r w:rsidRPr="00F114C1">
        <w:rPr>
          <w:sz w:val="24"/>
          <w:szCs w:val="24"/>
        </w:rPr>
        <w:t xml:space="preserve"> </w:t>
      </w:r>
      <w:r w:rsidRPr="00F114C1">
        <w:rPr>
          <w:rFonts w:eastAsia="Calibri"/>
          <w:bCs/>
          <w:sz w:val="24"/>
          <w:szCs w:val="24"/>
        </w:rPr>
        <w:t>о внесении изменений, уведомления не участвуют федеральные органы исполнительной власти, государственные корпорации, органы государственных внебюджетных фондов.</w:t>
      </w:r>
    </w:p>
    <w:p w:rsidR="00FE2CFE" w:rsidRPr="00F114C1" w:rsidRDefault="00FE2CFE" w:rsidP="00FE2CFE">
      <w:pPr>
        <w:adjustRightInd w:val="0"/>
        <w:ind w:firstLine="709"/>
        <w:jc w:val="both"/>
        <w:rPr>
          <w:rFonts w:eastAsia="Calibri"/>
          <w:bCs/>
          <w:sz w:val="24"/>
          <w:szCs w:val="24"/>
        </w:rPr>
      </w:pPr>
      <w:r w:rsidRPr="00F114C1">
        <w:rPr>
          <w:rFonts w:eastAsia="Calibri"/>
          <w:bCs/>
          <w:sz w:val="24"/>
          <w:szCs w:val="24"/>
        </w:rPr>
        <w:t xml:space="preserve"> 3.86. Многофункциональный центр участвует </w:t>
      </w:r>
      <w:r w:rsidRPr="00F114C1">
        <w:rPr>
          <w:sz w:val="24"/>
          <w:szCs w:val="24"/>
        </w:rPr>
        <w:t>в приеме заявления о внесении изменений, уведомления.</w:t>
      </w:r>
    </w:p>
    <w:p w:rsidR="00FE2CFE" w:rsidRPr="00F114C1" w:rsidRDefault="00FE2CFE" w:rsidP="00FE2CFE">
      <w:pPr>
        <w:adjustRightInd w:val="0"/>
        <w:ind w:firstLine="709"/>
        <w:jc w:val="both"/>
        <w:rPr>
          <w:sz w:val="24"/>
          <w:szCs w:val="24"/>
        </w:rPr>
      </w:pPr>
      <w:r w:rsidRPr="00F114C1">
        <w:rPr>
          <w:sz w:val="24"/>
          <w:szCs w:val="24"/>
        </w:rPr>
        <w:t xml:space="preserve">Возможность получения муниципальной услуги по экстерриториальному принципу отсутствует. </w:t>
      </w:r>
    </w:p>
    <w:p w:rsidR="00FE2CFE" w:rsidRPr="00F114C1" w:rsidRDefault="00FE2CFE" w:rsidP="00FE2CFE">
      <w:pPr>
        <w:suppressAutoHyphens/>
        <w:ind w:firstLine="709"/>
        <w:jc w:val="both"/>
        <w:rPr>
          <w:rFonts w:eastAsia="Calibri"/>
          <w:bCs/>
          <w:sz w:val="24"/>
          <w:szCs w:val="24"/>
        </w:rPr>
      </w:pPr>
      <w:r w:rsidRPr="00F114C1">
        <w:rPr>
          <w:rFonts w:eastAsia="Calibri"/>
          <w:bCs/>
          <w:sz w:val="24"/>
          <w:szCs w:val="24"/>
        </w:rPr>
        <w:t>3.87. Заявление</w:t>
      </w:r>
      <w:r w:rsidRPr="00F114C1">
        <w:rPr>
          <w:sz w:val="24"/>
          <w:szCs w:val="24"/>
        </w:rPr>
        <w:t xml:space="preserve"> </w:t>
      </w:r>
      <w:r w:rsidRPr="00F114C1">
        <w:rPr>
          <w:rFonts w:eastAsia="Calibri"/>
          <w:bCs/>
          <w:sz w:val="24"/>
          <w:szCs w:val="24"/>
        </w:rPr>
        <w:t>о внесении изменений, уведомление и документы, предусмотренные подпунктами «б» – «е» пункта 2.1</w:t>
      </w:r>
      <w:r w:rsidR="006B5D45" w:rsidRPr="00F114C1">
        <w:rPr>
          <w:rFonts w:eastAsia="Calibri"/>
          <w:bCs/>
          <w:sz w:val="24"/>
          <w:szCs w:val="24"/>
        </w:rPr>
        <w:t>1</w:t>
      </w:r>
      <w:r w:rsidRPr="00F114C1">
        <w:rPr>
          <w:rFonts w:eastAsia="Calibri"/>
          <w:bCs/>
          <w:sz w:val="24"/>
          <w:szCs w:val="24"/>
        </w:rPr>
        <w:t>,</w:t>
      </w:r>
      <w:r w:rsidRPr="00F114C1">
        <w:rPr>
          <w:sz w:val="24"/>
          <w:szCs w:val="24"/>
        </w:rPr>
        <w:t xml:space="preserve"> </w:t>
      </w:r>
      <w:r w:rsidRPr="00F114C1">
        <w:rPr>
          <w:rFonts w:eastAsia="Calibri"/>
          <w:bCs/>
          <w:sz w:val="24"/>
          <w:szCs w:val="24"/>
        </w:rPr>
        <w:t>пунктами 2.1</w:t>
      </w:r>
      <w:r w:rsidR="006B5D45" w:rsidRPr="00F114C1">
        <w:rPr>
          <w:rFonts w:eastAsia="Calibri"/>
          <w:bCs/>
          <w:sz w:val="24"/>
          <w:szCs w:val="24"/>
        </w:rPr>
        <w:t>2</w:t>
      </w:r>
      <w:r w:rsidRPr="00F114C1">
        <w:rPr>
          <w:rFonts w:eastAsia="Calibri"/>
          <w:bCs/>
          <w:sz w:val="24"/>
          <w:szCs w:val="24"/>
        </w:rPr>
        <w:t>.1 – 2.1</w:t>
      </w:r>
      <w:r w:rsidR="006B5D45" w:rsidRPr="00F114C1">
        <w:rPr>
          <w:rFonts w:eastAsia="Calibri"/>
          <w:bCs/>
          <w:sz w:val="24"/>
          <w:szCs w:val="24"/>
        </w:rPr>
        <w:t>2</w:t>
      </w:r>
      <w:r w:rsidRPr="00F114C1">
        <w:rPr>
          <w:rFonts w:eastAsia="Calibri"/>
          <w:bCs/>
          <w:sz w:val="24"/>
          <w:szCs w:val="24"/>
        </w:rPr>
        <w:t>.6 Административного регламента, направленные одним из способов, указанных в пункте 2.1</w:t>
      </w:r>
      <w:r w:rsidR="006B5D45" w:rsidRPr="00F114C1">
        <w:rPr>
          <w:rFonts w:eastAsia="Calibri"/>
          <w:bCs/>
          <w:sz w:val="24"/>
          <w:szCs w:val="24"/>
        </w:rPr>
        <w:t>5</w:t>
      </w:r>
      <w:r w:rsidRPr="00F114C1">
        <w:rPr>
          <w:rFonts w:eastAsia="Calibri"/>
          <w:bCs/>
          <w:sz w:val="24"/>
          <w:szCs w:val="24"/>
        </w:rPr>
        <w:t xml:space="preserve"> Административного регламента, регистрируются в автоматическом режиме и (или) принимаются должностным лицом структурного подразделения уполномоченного органа, ответственным за делопроизводство.</w:t>
      </w:r>
    </w:p>
    <w:p w:rsidR="00FE2CFE" w:rsidRPr="00F114C1" w:rsidRDefault="00FE2CFE" w:rsidP="00FE2CFE">
      <w:pPr>
        <w:suppressAutoHyphens/>
        <w:ind w:firstLine="709"/>
        <w:jc w:val="both"/>
        <w:rPr>
          <w:rFonts w:eastAsia="Calibri"/>
          <w:bCs/>
          <w:sz w:val="24"/>
          <w:szCs w:val="24"/>
        </w:rPr>
      </w:pPr>
      <w:r w:rsidRPr="00F114C1">
        <w:rPr>
          <w:rFonts w:eastAsia="Calibri"/>
          <w:bCs/>
          <w:sz w:val="24"/>
          <w:szCs w:val="24"/>
        </w:rPr>
        <w:t>Заявление</w:t>
      </w:r>
      <w:r w:rsidRPr="00F114C1">
        <w:rPr>
          <w:sz w:val="24"/>
          <w:szCs w:val="24"/>
        </w:rPr>
        <w:t xml:space="preserve"> </w:t>
      </w:r>
      <w:r w:rsidRPr="00F114C1">
        <w:rPr>
          <w:rFonts w:eastAsia="Calibri"/>
          <w:bCs/>
          <w:sz w:val="24"/>
          <w:szCs w:val="24"/>
        </w:rPr>
        <w:t>о внесении изменений, уведомление и документы, предусмотренные подпунктами «б» – «е» пункта 2.1</w:t>
      </w:r>
      <w:r w:rsidR="006B5D45" w:rsidRPr="00F114C1">
        <w:rPr>
          <w:rFonts w:eastAsia="Calibri"/>
          <w:bCs/>
          <w:sz w:val="24"/>
          <w:szCs w:val="24"/>
        </w:rPr>
        <w:t>1</w:t>
      </w:r>
      <w:r w:rsidRPr="00F114C1">
        <w:rPr>
          <w:rFonts w:eastAsia="Calibri"/>
          <w:bCs/>
          <w:sz w:val="24"/>
          <w:szCs w:val="24"/>
        </w:rPr>
        <w:t>, пунктами 2.1</w:t>
      </w:r>
      <w:r w:rsidR="006B5D45" w:rsidRPr="00F114C1">
        <w:rPr>
          <w:rFonts w:eastAsia="Calibri"/>
          <w:bCs/>
          <w:sz w:val="24"/>
          <w:szCs w:val="24"/>
        </w:rPr>
        <w:t>2</w:t>
      </w:r>
      <w:r w:rsidRPr="00F114C1">
        <w:rPr>
          <w:rFonts w:eastAsia="Calibri"/>
          <w:bCs/>
          <w:sz w:val="24"/>
          <w:szCs w:val="24"/>
        </w:rPr>
        <w:t>.1 – 2.1</w:t>
      </w:r>
      <w:r w:rsidR="006B5D45" w:rsidRPr="00F114C1">
        <w:rPr>
          <w:rFonts w:eastAsia="Calibri"/>
          <w:bCs/>
          <w:sz w:val="24"/>
          <w:szCs w:val="24"/>
        </w:rPr>
        <w:t>2</w:t>
      </w:r>
      <w:r w:rsidRPr="00F114C1">
        <w:rPr>
          <w:rFonts w:eastAsia="Calibri"/>
          <w:bCs/>
          <w:sz w:val="24"/>
          <w:szCs w:val="24"/>
        </w:rPr>
        <w:t xml:space="preserve">.6 Административного регламента, направленные через многофункциональный центр, могут быть получены из многофункционального центра в электронной форме по защищенным каналам связи, заверенные усиленной квалифицированной электронной подписью или усиленной неквалифицированной </w:t>
      </w:r>
      <w:r w:rsidRPr="00F114C1">
        <w:rPr>
          <w:rFonts w:eastAsia="Calibri"/>
          <w:bCs/>
          <w:sz w:val="24"/>
          <w:szCs w:val="24"/>
        </w:rPr>
        <w:lastRenderedPageBreak/>
        <w:t>электронной подписью заявителя в соответствии с требованиями Федерального закона № 63-ФЗ.</w:t>
      </w:r>
    </w:p>
    <w:p w:rsidR="00FE2CFE" w:rsidRPr="00F114C1" w:rsidRDefault="00FE2CFE" w:rsidP="00FE2CFE">
      <w:pPr>
        <w:suppressAutoHyphens/>
        <w:ind w:firstLine="709"/>
        <w:jc w:val="both"/>
        <w:rPr>
          <w:rFonts w:eastAsia="Calibri"/>
          <w:bCs/>
          <w:sz w:val="24"/>
          <w:szCs w:val="24"/>
        </w:rPr>
      </w:pPr>
      <w:r w:rsidRPr="00F114C1">
        <w:rPr>
          <w:rFonts w:eastAsia="Calibri"/>
          <w:bCs/>
          <w:sz w:val="24"/>
          <w:szCs w:val="24"/>
        </w:rPr>
        <w:t>3.88. Для приема заявления о внесении изменений, уведомления в электронной форме с использованием ЕПГУ, ЕИСЖС применяется специализированное программное обеспечение, предусматривающее заполнение заявителем реквизитов, необходимых для работы с заявлением</w:t>
      </w:r>
      <w:r w:rsidRPr="00F114C1">
        <w:rPr>
          <w:sz w:val="24"/>
          <w:szCs w:val="24"/>
        </w:rPr>
        <w:t xml:space="preserve"> </w:t>
      </w:r>
      <w:r w:rsidRPr="00F114C1">
        <w:rPr>
          <w:rFonts w:eastAsia="Calibri"/>
          <w:bCs/>
          <w:sz w:val="24"/>
          <w:szCs w:val="24"/>
        </w:rPr>
        <w:t>и для подготовки ответа (заявитель должен быть зарегистрирован в ФГИС ЕСИА).</w:t>
      </w:r>
    </w:p>
    <w:p w:rsidR="00FE2CFE" w:rsidRPr="00F114C1" w:rsidRDefault="00FE2CFE" w:rsidP="00FE2CFE">
      <w:pPr>
        <w:suppressAutoHyphens/>
        <w:ind w:firstLine="709"/>
        <w:jc w:val="both"/>
        <w:rPr>
          <w:rFonts w:eastAsia="Calibri"/>
          <w:bCs/>
          <w:sz w:val="24"/>
          <w:szCs w:val="24"/>
        </w:rPr>
      </w:pPr>
      <w:r w:rsidRPr="00F114C1">
        <w:rPr>
          <w:rFonts w:eastAsia="Calibri"/>
          <w:bCs/>
          <w:sz w:val="24"/>
          <w:szCs w:val="24"/>
        </w:rPr>
        <w:t xml:space="preserve"> 3.89. Срок регистрации заявления</w:t>
      </w:r>
      <w:r w:rsidRPr="00F114C1">
        <w:rPr>
          <w:sz w:val="24"/>
          <w:szCs w:val="24"/>
        </w:rPr>
        <w:t xml:space="preserve"> </w:t>
      </w:r>
      <w:r w:rsidRPr="00F114C1">
        <w:rPr>
          <w:rFonts w:eastAsia="Calibri"/>
          <w:bCs/>
          <w:sz w:val="24"/>
          <w:szCs w:val="24"/>
        </w:rPr>
        <w:t>о внесении изменений, уведомления и документов, предусмотренных подпунктами «б» – «е» пункта 2.1</w:t>
      </w:r>
      <w:r w:rsidR="006B5D45" w:rsidRPr="00F114C1">
        <w:rPr>
          <w:rFonts w:eastAsia="Calibri"/>
          <w:bCs/>
          <w:sz w:val="24"/>
          <w:szCs w:val="24"/>
        </w:rPr>
        <w:t>1</w:t>
      </w:r>
      <w:r w:rsidRPr="00F114C1">
        <w:rPr>
          <w:rFonts w:eastAsia="Calibri"/>
          <w:bCs/>
          <w:sz w:val="24"/>
          <w:szCs w:val="24"/>
        </w:rPr>
        <w:t>, пунктами 2.1</w:t>
      </w:r>
      <w:r w:rsidR="006B5D45" w:rsidRPr="00F114C1">
        <w:rPr>
          <w:rFonts w:eastAsia="Calibri"/>
          <w:bCs/>
          <w:sz w:val="24"/>
          <w:szCs w:val="24"/>
        </w:rPr>
        <w:t>2</w:t>
      </w:r>
      <w:r w:rsidRPr="00F114C1">
        <w:rPr>
          <w:rFonts w:eastAsia="Calibri"/>
          <w:bCs/>
          <w:sz w:val="24"/>
          <w:szCs w:val="24"/>
        </w:rPr>
        <w:t>.1 – 2.1</w:t>
      </w:r>
      <w:r w:rsidR="006B5D45" w:rsidRPr="00F114C1">
        <w:rPr>
          <w:rFonts w:eastAsia="Calibri"/>
          <w:bCs/>
          <w:sz w:val="24"/>
          <w:szCs w:val="24"/>
        </w:rPr>
        <w:t>2</w:t>
      </w:r>
      <w:r w:rsidRPr="00F114C1">
        <w:rPr>
          <w:rFonts w:eastAsia="Calibri"/>
          <w:bCs/>
          <w:sz w:val="24"/>
          <w:szCs w:val="24"/>
        </w:rPr>
        <w:t>.6 Административного регламента, указан в пункте 2.2</w:t>
      </w:r>
      <w:r w:rsidR="006B5D45" w:rsidRPr="00F114C1">
        <w:rPr>
          <w:rFonts w:eastAsia="Calibri"/>
          <w:bCs/>
          <w:sz w:val="24"/>
          <w:szCs w:val="24"/>
        </w:rPr>
        <w:t>3</w:t>
      </w:r>
      <w:r w:rsidRPr="00F114C1">
        <w:rPr>
          <w:rFonts w:eastAsia="Calibri"/>
          <w:bCs/>
          <w:sz w:val="24"/>
          <w:szCs w:val="24"/>
        </w:rPr>
        <w:t xml:space="preserve"> Административного регламента.</w:t>
      </w:r>
    </w:p>
    <w:p w:rsidR="00FE2CFE" w:rsidRPr="00F114C1" w:rsidRDefault="00FE2CFE" w:rsidP="00FE2CFE">
      <w:pPr>
        <w:suppressAutoHyphens/>
        <w:ind w:firstLine="709"/>
        <w:jc w:val="both"/>
        <w:rPr>
          <w:rFonts w:eastAsia="Calibri"/>
          <w:bCs/>
          <w:sz w:val="24"/>
          <w:szCs w:val="24"/>
        </w:rPr>
      </w:pPr>
      <w:r w:rsidRPr="00F114C1">
        <w:rPr>
          <w:rFonts w:eastAsia="Calibri"/>
          <w:bCs/>
          <w:sz w:val="24"/>
          <w:szCs w:val="24"/>
        </w:rPr>
        <w:t>3.90. Результатом административной процедуры является регистрация заявления</w:t>
      </w:r>
      <w:r w:rsidRPr="00F114C1">
        <w:rPr>
          <w:sz w:val="24"/>
          <w:szCs w:val="24"/>
        </w:rPr>
        <w:t xml:space="preserve"> </w:t>
      </w:r>
      <w:r w:rsidRPr="00F114C1">
        <w:rPr>
          <w:rFonts w:eastAsia="Calibri"/>
          <w:bCs/>
          <w:sz w:val="24"/>
          <w:szCs w:val="24"/>
        </w:rPr>
        <w:t>о внесении изменений, уведомления и документов, предусмотренных подпунктами «б» – «е» пункта 2.1</w:t>
      </w:r>
      <w:r w:rsidR="006B5D45" w:rsidRPr="00F114C1">
        <w:rPr>
          <w:rFonts w:eastAsia="Calibri"/>
          <w:bCs/>
          <w:sz w:val="24"/>
          <w:szCs w:val="24"/>
        </w:rPr>
        <w:t>1</w:t>
      </w:r>
      <w:r w:rsidRPr="00F114C1">
        <w:rPr>
          <w:rFonts w:eastAsia="Calibri"/>
          <w:bCs/>
          <w:sz w:val="24"/>
          <w:szCs w:val="24"/>
        </w:rPr>
        <w:t>, пунктами 2.1</w:t>
      </w:r>
      <w:r w:rsidR="006B5D45" w:rsidRPr="00F114C1">
        <w:rPr>
          <w:rFonts w:eastAsia="Calibri"/>
          <w:bCs/>
          <w:sz w:val="24"/>
          <w:szCs w:val="24"/>
        </w:rPr>
        <w:t>2</w:t>
      </w:r>
      <w:r w:rsidRPr="00F114C1">
        <w:rPr>
          <w:rFonts w:eastAsia="Calibri"/>
          <w:bCs/>
          <w:sz w:val="24"/>
          <w:szCs w:val="24"/>
        </w:rPr>
        <w:t>.1 – 2.1</w:t>
      </w:r>
      <w:r w:rsidR="006B5D45" w:rsidRPr="00F114C1">
        <w:rPr>
          <w:rFonts w:eastAsia="Calibri"/>
          <w:bCs/>
          <w:sz w:val="24"/>
          <w:szCs w:val="24"/>
        </w:rPr>
        <w:t>2</w:t>
      </w:r>
      <w:r w:rsidRPr="00F114C1">
        <w:rPr>
          <w:rFonts w:eastAsia="Calibri"/>
          <w:bCs/>
          <w:sz w:val="24"/>
          <w:szCs w:val="24"/>
        </w:rPr>
        <w:t>.6 Административного регламента (с внесением регистрационной записи в журнал регистрации заявлений о выдаче документов, являющихся результатом предоставления муниципальной услуги по рекомендуемой форме согласно приложению № 15 к Административному регламенту).</w:t>
      </w:r>
    </w:p>
    <w:p w:rsidR="00FE2CFE" w:rsidRPr="00F114C1" w:rsidRDefault="00FE2CFE" w:rsidP="00FE2CFE">
      <w:pPr>
        <w:suppressAutoHyphens/>
        <w:ind w:firstLine="709"/>
        <w:jc w:val="both"/>
        <w:rPr>
          <w:rFonts w:eastAsia="Calibri"/>
          <w:bCs/>
          <w:sz w:val="24"/>
          <w:szCs w:val="24"/>
        </w:rPr>
      </w:pPr>
      <w:r w:rsidRPr="00F114C1">
        <w:rPr>
          <w:rFonts w:eastAsia="Calibri"/>
          <w:bCs/>
          <w:sz w:val="24"/>
          <w:szCs w:val="24"/>
        </w:rPr>
        <w:t>3.91. После регистрации заявление</w:t>
      </w:r>
      <w:r w:rsidRPr="00F114C1">
        <w:rPr>
          <w:sz w:val="24"/>
          <w:szCs w:val="24"/>
        </w:rPr>
        <w:t xml:space="preserve"> </w:t>
      </w:r>
      <w:r w:rsidRPr="00F114C1">
        <w:rPr>
          <w:rFonts w:eastAsia="Calibri"/>
          <w:bCs/>
          <w:sz w:val="24"/>
          <w:szCs w:val="24"/>
        </w:rPr>
        <w:t>о внесении изменений, уведомление и документы, предусмотренные подпунктами «б» – «е» пункта 2.1</w:t>
      </w:r>
      <w:r w:rsidR="006B5D45" w:rsidRPr="00F114C1">
        <w:rPr>
          <w:rFonts w:eastAsia="Calibri"/>
          <w:bCs/>
          <w:sz w:val="24"/>
          <w:szCs w:val="24"/>
        </w:rPr>
        <w:t>1</w:t>
      </w:r>
      <w:r w:rsidRPr="00F114C1">
        <w:rPr>
          <w:rFonts w:eastAsia="Calibri"/>
          <w:bCs/>
          <w:sz w:val="24"/>
          <w:szCs w:val="24"/>
        </w:rPr>
        <w:t>, пунктами 2.1</w:t>
      </w:r>
      <w:r w:rsidR="006B5D45" w:rsidRPr="00F114C1">
        <w:rPr>
          <w:rFonts w:eastAsia="Calibri"/>
          <w:bCs/>
          <w:sz w:val="24"/>
          <w:szCs w:val="24"/>
        </w:rPr>
        <w:t>2</w:t>
      </w:r>
      <w:r w:rsidRPr="00F114C1">
        <w:rPr>
          <w:rFonts w:eastAsia="Calibri"/>
          <w:bCs/>
          <w:sz w:val="24"/>
          <w:szCs w:val="24"/>
        </w:rPr>
        <w:t>.1 – 2.1</w:t>
      </w:r>
      <w:r w:rsidR="006B5D45" w:rsidRPr="00F114C1">
        <w:rPr>
          <w:rFonts w:eastAsia="Calibri"/>
          <w:bCs/>
          <w:sz w:val="24"/>
          <w:szCs w:val="24"/>
        </w:rPr>
        <w:t>2</w:t>
      </w:r>
      <w:r w:rsidRPr="00F114C1">
        <w:rPr>
          <w:rFonts w:eastAsia="Calibri"/>
          <w:bCs/>
          <w:sz w:val="24"/>
          <w:szCs w:val="24"/>
        </w:rPr>
        <w:t>.6 Административного регламента, направляются в ответственное структурное подразделение для назначения ответственного должностного лица за рассмотрение заявления и прилагаемых документов.</w:t>
      </w:r>
    </w:p>
    <w:p w:rsidR="00FE2CFE" w:rsidRPr="00F114C1" w:rsidRDefault="00FE2CFE" w:rsidP="00FE2CFE">
      <w:pPr>
        <w:suppressAutoHyphens/>
        <w:ind w:firstLine="709"/>
        <w:jc w:val="both"/>
        <w:rPr>
          <w:rFonts w:eastAsia="Calibri"/>
          <w:bCs/>
          <w:sz w:val="24"/>
          <w:szCs w:val="24"/>
        </w:rPr>
      </w:pPr>
    </w:p>
    <w:p w:rsidR="00FE2CFE" w:rsidRPr="00F114C1" w:rsidRDefault="00FE2CFE" w:rsidP="00FE2CFE">
      <w:pPr>
        <w:tabs>
          <w:tab w:val="left" w:pos="567"/>
        </w:tabs>
        <w:suppressAutoHyphens/>
        <w:ind w:firstLine="709"/>
        <w:contextualSpacing/>
        <w:jc w:val="center"/>
        <w:rPr>
          <w:b/>
          <w:sz w:val="24"/>
          <w:szCs w:val="24"/>
          <w:lang w:eastAsia="ru-RU"/>
        </w:rPr>
      </w:pPr>
      <w:r w:rsidRPr="00F114C1">
        <w:rPr>
          <w:b/>
          <w:sz w:val="24"/>
          <w:szCs w:val="24"/>
          <w:lang w:eastAsia="ru-RU"/>
        </w:rPr>
        <w:t>Межведомственное информационное взаимодействие</w:t>
      </w:r>
    </w:p>
    <w:p w:rsidR="00FE2CFE" w:rsidRPr="00F114C1" w:rsidRDefault="00FE2CFE" w:rsidP="00FE2CFE">
      <w:pPr>
        <w:tabs>
          <w:tab w:val="left" w:pos="567"/>
        </w:tabs>
        <w:suppressAutoHyphens/>
        <w:ind w:firstLine="709"/>
        <w:contextualSpacing/>
        <w:jc w:val="both"/>
        <w:rPr>
          <w:b/>
          <w:sz w:val="24"/>
          <w:szCs w:val="24"/>
          <w:lang w:eastAsia="ru-RU"/>
        </w:rPr>
      </w:pPr>
    </w:p>
    <w:p w:rsidR="00FE2CFE" w:rsidRPr="00F114C1" w:rsidRDefault="00FE2CFE" w:rsidP="00FE2CFE">
      <w:pPr>
        <w:tabs>
          <w:tab w:val="left" w:pos="567"/>
        </w:tabs>
        <w:suppressAutoHyphens/>
        <w:ind w:firstLine="709"/>
        <w:contextualSpacing/>
        <w:jc w:val="both"/>
        <w:rPr>
          <w:strike/>
          <w:sz w:val="24"/>
          <w:szCs w:val="24"/>
          <w:lang w:eastAsia="ru-RU"/>
        </w:rPr>
      </w:pPr>
      <w:r w:rsidRPr="00F114C1">
        <w:rPr>
          <w:sz w:val="24"/>
          <w:szCs w:val="24"/>
          <w:lang w:eastAsia="ru-RU"/>
        </w:rPr>
        <w:t> 3.92. Основанием для начала административной процедуры является регистрация заявления</w:t>
      </w:r>
      <w:r w:rsidRPr="00F114C1">
        <w:rPr>
          <w:sz w:val="24"/>
          <w:szCs w:val="24"/>
        </w:rPr>
        <w:t xml:space="preserve"> </w:t>
      </w:r>
      <w:r w:rsidRPr="00F114C1">
        <w:rPr>
          <w:sz w:val="24"/>
          <w:szCs w:val="24"/>
          <w:lang w:eastAsia="ru-RU"/>
        </w:rPr>
        <w:t>о внесении изменений, уведомления и приложенных к заявлению документов, если заявитель самостоятельно не представил документы, указанные в пунктах 2.1</w:t>
      </w:r>
      <w:r w:rsidR="006B5D45" w:rsidRPr="00F114C1">
        <w:rPr>
          <w:sz w:val="24"/>
          <w:szCs w:val="24"/>
          <w:lang w:eastAsia="ru-RU"/>
        </w:rPr>
        <w:t>2</w:t>
      </w:r>
      <w:r w:rsidRPr="00F114C1">
        <w:rPr>
          <w:sz w:val="24"/>
          <w:szCs w:val="24"/>
          <w:lang w:eastAsia="ru-RU"/>
        </w:rPr>
        <w:t>.1 – 2.1</w:t>
      </w:r>
      <w:r w:rsidR="006B5D45" w:rsidRPr="00F114C1">
        <w:rPr>
          <w:sz w:val="24"/>
          <w:szCs w:val="24"/>
          <w:lang w:eastAsia="ru-RU"/>
        </w:rPr>
        <w:t>2</w:t>
      </w:r>
      <w:r w:rsidRPr="00F114C1">
        <w:rPr>
          <w:sz w:val="24"/>
          <w:szCs w:val="24"/>
          <w:lang w:eastAsia="ru-RU"/>
        </w:rPr>
        <w:t>.6 Административного регламента.</w:t>
      </w:r>
    </w:p>
    <w:p w:rsidR="00FE2CFE" w:rsidRPr="00F114C1" w:rsidRDefault="00FE2CFE" w:rsidP="00FE2CFE">
      <w:pPr>
        <w:tabs>
          <w:tab w:val="left" w:pos="567"/>
        </w:tabs>
        <w:suppressAutoHyphens/>
        <w:ind w:firstLine="709"/>
        <w:contextualSpacing/>
        <w:jc w:val="both"/>
        <w:rPr>
          <w:sz w:val="24"/>
          <w:szCs w:val="24"/>
          <w:lang w:eastAsia="ru-RU"/>
        </w:rPr>
      </w:pPr>
      <w:r w:rsidRPr="00F114C1">
        <w:rPr>
          <w:sz w:val="24"/>
          <w:szCs w:val="24"/>
          <w:lang w:eastAsia="ru-RU"/>
        </w:rPr>
        <w:t>3.93. Должностное лицо ответственного структурного подразделения, в обязанности которого в соответствии с его должностным регламентом входит выполнение соответствующих функций, подготавливает и направляет (в том числе с использованием СМЭВ) запрос о представлении в уполномоченный орган документов (их копий или сведений, содержащихся в них), предусмотренных пунктами 2.1</w:t>
      </w:r>
      <w:r w:rsidR="006B5D45" w:rsidRPr="00F114C1">
        <w:rPr>
          <w:sz w:val="24"/>
          <w:szCs w:val="24"/>
          <w:lang w:eastAsia="ru-RU"/>
        </w:rPr>
        <w:t>2</w:t>
      </w:r>
      <w:r w:rsidRPr="00F114C1">
        <w:rPr>
          <w:sz w:val="24"/>
          <w:szCs w:val="24"/>
          <w:lang w:eastAsia="ru-RU"/>
        </w:rPr>
        <w:t>.1 – 2.1</w:t>
      </w:r>
      <w:r w:rsidR="006B5D45" w:rsidRPr="00F114C1">
        <w:rPr>
          <w:sz w:val="24"/>
          <w:szCs w:val="24"/>
          <w:lang w:eastAsia="ru-RU"/>
        </w:rPr>
        <w:t>2</w:t>
      </w:r>
      <w:r w:rsidRPr="00F114C1">
        <w:rPr>
          <w:sz w:val="24"/>
          <w:szCs w:val="24"/>
          <w:lang w:eastAsia="ru-RU"/>
        </w:rPr>
        <w:t>.6 Административного регламента, в соответствии с перечнем информационных запросов, указанных в пункте 3.94 Административного регламента, если заявитель не представил указанные документы самостоятельно.</w:t>
      </w:r>
    </w:p>
    <w:p w:rsidR="00FE2CFE" w:rsidRPr="00F114C1" w:rsidRDefault="00FE2CFE" w:rsidP="00FE2CFE">
      <w:pPr>
        <w:tabs>
          <w:tab w:val="left" w:pos="567"/>
        </w:tabs>
        <w:suppressAutoHyphens/>
        <w:ind w:firstLine="709"/>
        <w:contextualSpacing/>
        <w:jc w:val="both"/>
        <w:rPr>
          <w:sz w:val="24"/>
          <w:szCs w:val="24"/>
          <w:lang w:eastAsia="ru-RU"/>
        </w:rPr>
      </w:pPr>
      <w:r w:rsidRPr="00F114C1">
        <w:rPr>
          <w:sz w:val="24"/>
          <w:szCs w:val="24"/>
          <w:lang w:eastAsia="ru-RU"/>
        </w:rPr>
        <w:t>3.94. Перечень запрашиваемых документов, необходимых для предоставления муниципальной услуги:</w:t>
      </w:r>
    </w:p>
    <w:p w:rsidR="00FE2CFE" w:rsidRPr="00F114C1" w:rsidRDefault="00FE2CFE" w:rsidP="00FE2CFE">
      <w:pPr>
        <w:tabs>
          <w:tab w:val="left" w:pos="567"/>
        </w:tabs>
        <w:suppressAutoHyphens/>
        <w:ind w:firstLine="709"/>
        <w:contextualSpacing/>
        <w:jc w:val="both"/>
        <w:rPr>
          <w:sz w:val="24"/>
          <w:szCs w:val="24"/>
          <w:lang w:eastAsia="ru-RU"/>
        </w:rPr>
      </w:pPr>
      <w:r w:rsidRPr="00F114C1">
        <w:rPr>
          <w:sz w:val="24"/>
          <w:szCs w:val="24"/>
          <w:lang w:eastAsia="ru-RU"/>
        </w:rPr>
        <w:t>3.94.1. В случае представления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 документы указаны в пункте 3.17 Административного регламента.</w:t>
      </w:r>
    </w:p>
    <w:p w:rsidR="00FE2CFE" w:rsidRPr="00F114C1" w:rsidRDefault="00FE2CFE" w:rsidP="00FE2CFE">
      <w:pPr>
        <w:tabs>
          <w:tab w:val="left" w:pos="567"/>
        </w:tabs>
        <w:suppressAutoHyphens/>
        <w:ind w:firstLine="709"/>
        <w:contextualSpacing/>
        <w:jc w:val="both"/>
        <w:rPr>
          <w:sz w:val="24"/>
          <w:szCs w:val="24"/>
          <w:lang w:eastAsia="ru-RU"/>
        </w:rPr>
      </w:pPr>
      <w:r w:rsidRPr="00F114C1">
        <w:rPr>
          <w:sz w:val="24"/>
          <w:szCs w:val="24"/>
          <w:lang w:eastAsia="ru-RU"/>
        </w:rPr>
        <w:t>3.94.2. В случае представления уведомления об образовании земельного участка путем объединения земельных участков, в отношении которых или одного из которых в соответствии с ГрК РФ выдано разрешение на строительство:</w:t>
      </w:r>
    </w:p>
    <w:p w:rsidR="00FE2CFE" w:rsidRPr="00F114C1" w:rsidRDefault="00FE2CFE" w:rsidP="00FE2CFE">
      <w:pPr>
        <w:tabs>
          <w:tab w:val="left" w:pos="567"/>
        </w:tabs>
        <w:suppressAutoHyphens/>
        <w:ind w:firstLine="709"/>
        <w:contextualSpacing/>
        <w:jc w:val="both"/>
        <w:rPr>
          <w:sz w:val="24"/>
          <w:szCs w:val="24"/>
          <w:lang w:eastAsia="ru-RU"/>
        </w:rPr>
      </w:pPr>
      <w:r w:rsidRPr="00F114C1">
        <w:rPr>
          <w:sz w:val="24"/>
          <w:szCs w:val="24"/>
          <w:lang w:eastAsia="ru-RU"/>
        </w:rPr>
        <w:t xml:space="preserve">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 Запрос о представлении документов (их копий или сведений, содержащихся в них) направляется в </w:t>
      </w:r>
      <w:r w:rsidRPr="00F114C1">
        <w:rPr>
          <w:sz w:val="24"/>
          <w:szCs w:val="24"/>
        </w:rPr>
        <w:t xml:space="preserve">администрацию </w:t>
      </w:r>
      <w:r w:rsidR="006B5D45" w:rsidRPr="00F114C1">
        <w:rPr>
          <w:sz w:val="24"/>
          <w:szCs w:val="24"/>
        </w:rPr>
        <w:t>Здвинского района Новосибирской области</w:t>
      </w:r>
      <w:r w:rsidRPr="00F114C1">
        <w:rPr>
          <w:sz w:val="24"/>
          <w:szCs w:val="24"/>
          <w:lang w:eastAsia="ru-RU"/>
        </w:rPr>
        <w:t>;</w:t>
      </w:r>
    </w:p>
    <w:p w:rsidR="00FE2CFE" w:rsidRPr="00F114C1" w:rsidRDefault="00FE2CFE" w:rsidP="00FE2CFE">
      <w:pPr>
        <w:tabs>
          <w:tab w:val="left" w:pos="567"/>
        </w:tabs>
        <w:suppressAutoHyphens/>
        <w:ind w:firstLine="709"/>
        <w:contextualSpacing/>
        <w:jc w:val="both"/>
        <w:rPr>
          <w:sz w:val="24"/>
          <w:szCs w:val="24"/>
          <w:lang w:eastAsia="ru-RU"/>
        </w:rPr>
      </w:pPr>
      <w:r w:rsidRPr="00F114C1">
        <w:rPr>
          <w:sz w:val="24"/>
          <w:szCs w:val="24"/>
          <w:lang w:eastAsia="ru-RU"/>
        </w:rPr>
        <w:t xml:space="preserve">б) сведения из Единого государственного реестра недвижимости о земельном участке, образованном путем объединения земельных участков, в отношении которых или одного из которых выдано разрешение на строительство. Запрос о представлении документов (их копий или сведений, содержащихся в них) направляется в </w:t>
      </w:r>
      <w:r w:rsidRPr="00F114C1">
        <w:rPr>
          <w:sz w:val="24"/>
          <w:szCs w:val="24"/>
        </w:rPr>
        <w:t xml:space="preserve">администрацию </w:t>
      </w:r>
      <w:r w:rsidR="006B5D45" w:rsidRPr="00F114C1">
        <w:rPr>
          <w:sz w:val="24"/>
          <w:szCs w:val="24"/>
        </w:rPr>
        <w:t>Здвинского района Новосибирской области</w:t>
      </w:r>
      <w:r w:rsidRPr="00F114C1">
        <w:rPr>
          <w:sz w:val="24"/>
          <w:szCs w:val="24"/>
          <w:lang w:eastAsia="ru-RU"/>
        </w:rPr>
        <w:t>;</w:t>
      </w:r>
    </w:p>
    <w:p w:rsidR="00FE2CFE" w:rsidRPr="00F114C1" w:rsidRDefault="00FE2CFE" w:rsidP="006B5D45">
      <w:pPr>
        <w:tabs>
          <w:tab w:val="left" w:pos="567"/>
        </w:tabs>
        <w:suppressAutoHyphens/>
        <w:ind w:firstLine="709"/>
        <w:contextualSpacing/>
        <w:jc w:val="both"/>
        <w:rPr>
          <w:i/>
          <w:sz w:val="24"/>
          <w:szCs w:val="24"/>
          <w:lang w:eastAsia="ru-RU"/>
        </w:rPr>
      </w:pPr>
      <w:r w:rsidRPr="00F114C1">
        <w:rPr>
          <w:sz w:val="24"/>
          <w:szCs w:val="24"/>
          <w:lang w:eastAsia="ru-RU"/>
        </w:rPr>
        <w:t xml:space="preserve">в) решение об образовании земельных участков путем объединения земельных участков, в отношении которых или одного из которых выдано разрешение на строительство, если в </w:t>
      </w:r>
      <w:r w:rsidRPr="00F114C1">
        <w:rPr>
          <w:sz w:val="24"/>
          <w:szCs w:val="24"/>
          <w:lang w:eastAsia="ru-RU"/>
        </w:rPr>
        <w:lastRenderedPageBreak/>
        <w:t xml:space="preserve">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 Запрос о представлении документов (их копий или сведений, содержащихся в них) направляется в </w:t>
      </w:r>
      <w:r w:rsidR="006B5D45" w:rsidRPr="00F114C1">
        <w:rPr>
          <w:sz w:val="24"/>
          <w:szCs w:val="24"/>
        </w:rPr>
        <w:t>Здвинского района Новосибирской области</w:t>
      </w:r>
      <w:r w:rsidRPr="00F114C1">
        <w:rPr>
          <w:sz w:val="24"/>
          <w:szCs w:val="24"/>
          <w:lang w:eastAsia="ru-RU"/>
        </w:rPr>
        <w:t xml:space="preserve">.                                                 </w:t>
      </w:r>
    </w:p>
    <w:p w:rsidR="00FE2CFE" w:rsidRPr="00F114C1" w:rsidRDefault="00FE2CFE" w:rsidP="00FE2CFE">
      <w:pPr>
        <w:tabs>
          <w:tab w:val="left" w:pos="567"/>
        </w:tabs>
        <w:suppressAutoHyphens/>
        <w:ind w:firstLine="709"/>
        <w:contextualSpacing/>
        <w:jc w:val="both"/>
        <w:rPr>
          <w:sz w:val="24"/>
          <w:szCs w:val="24"/>
          <w:lang w:eastAsia="ru-RU"/>
        </w:rPr>
      </w:pPr>
      <w:r w:rsidRPr="00F114C1">
        <w:rPr>
          <w:sz w:val="24"/>
          <w:szCs w:val="24"/>
          <w:lang w:eastAsia="ru-RU"/>
        </w:rPr>
        <w:t>3.94.3. В случае представления уведомления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ГрК РФ выдано разрешение на строительство:</w:t>
      </w:r>
    </w:p>
    <w:p w:rsidR="00FE2CFE" w:rsidRPr="00F114C1" w:rsidRDefault="00FE2CFE" w:rsidP="00FE2CFE">
      <w:pPr>
        <w:tabs>
          <w:tab w:val="left" w:pos="567"/>
        </w:tabs>
        <w:suppressAutoHyphens/>
        <w:ind w:firstLine="709"/>
        <w:contextualSpacing/>
        <w:jc w:val="both"/>
        <w:rPr>
          <w:sz w:val="24"/>
          <w:szCs w:val="24"/>
          <w:lang w:eastAsia="ru-RU"/>
        </w:rPr>
      </w:pPr>
      <w:r w:rsidRPr="00F114C1">
        <w:rPr>
          <w:sz w:val="24"/>
          <w:szCs w:val="24"/>
          <w:lang w:eastAsia="ru-RU"/>
        </w:rPr>
        <w:t xml:space="preserve">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 Запрос о представлении документов (их копий или сведений, содержащихся в них) направляется в </w:t>
      </w:r>
      <w:r w:rsidRPr="00F114C1">
        <w:rPr>
          <w:sz w:val="24"/>
          <w:szCs w:val="24"/>
        </w:rPr>
        <w:t xml:space="preserve">администрацию </w:t>
      </w:r>
      <w:r w:rsidR="006B5D45" w:rsidRPr="00F114C1">
        <w:rPr>
          <w:sz w:val="24"/>
          <w:szCs w:val="24"/>
        </w:rPr>
        <w:t>Здвинского района Новосибирской области</w:t>
      </w:r>
      <w:r w:rsidRPr="00F114C1">
        <w:rPr>
          <w:sz w:val="24"/>
          <w:szCs w:val="24"/>
          <w:lang w:eastAsia="ru-RU"/>
        </w:rPr>
        <w:t>;</w:t>
      </w:r>
    </w:p>
    <w:p w:rsidR="00FE2CFE" w:rsidRPr="00F114C1" w:rsidRDefault="00FE2CFE" w:rsidP="00FE2CFE">
      <w:pPr>
        <w:tabs>
          <w:tab w:val="left" w:pos="567"/>
        </w:tabs>
        <w:suppressAutoHyphens/>
        <w:ind w:firstLine="709"/>
        <w:contextualSpacing/>
        <w:jc w:val="both"/>
        <w:rPr>
          <w:sz w:val="24"/>
          <w:szCs w:val="24"/>
          <w:lang w:eastAsia="ru-RU"/>
        </w:rPr>
      </w:pPr>
      <w:r w:rsidRPr="00F114C1">
        <w:rPr>
          <w:sz w:val="24"/>
          <w:szCs w:val="24"/>
          <w:lang w:eastAsia="ru-RU"/>
        </w:rPr>
        <w:t xml:space="preserve">б) сведения из Единого государственного реестра недвижимости о земельном участке, образованном путем раздела, перераспределения земельных участков или выдела из земельных участков, в отношении которых выдано разрешение на строительство. Запрос о представлении документов (их копий или сведений, содержащихся в них) направляется в </w:t>
      </w:r>
      <w:r w:rsidRPr="00F114C1">
        <w:rPr>
          <w:sz w:val="24"/>
          <w:szCs w:val="24"/>
        </w:rPr>
        <w:t xml:space="preserve">администрацию </w:t>
      </w:r>
      <w:r w:rsidR="006B5D45" w:rsidRPr="00F114C1">
        <w:rPr>
          <w:sz w:val="24"/>
          <w:szCs w:val="24"/>
        </w:rPr>
        <w:t>Здвинского района Новосибирской области</w:t>
      </w:r>
      <w:r w:rsidRPr="00F114C1">
        <w:rPr>
          <w:sz w:val="24"/>
          <w:szCs w:val="24"/>
          <w:lang w:eastAsia="ru-RU"/>
        </w:rPr>
        <w:t>;</w:t>
      </w:r>
    </w:p>
    <w:p w:rsidR="00FE2CFE" w:rsidRPr="00F114C1" w:rsidRDefault="00FE2CFE" w:rsidP="00FE2CFE">
      <w:pPr>
        <w:tabs>
          <w:tab w:val="left" w:pos="567"/>
        </w:tabs>
        <w:suppressAutoHyphens/>
        <w:ind w:firstLine="709"/>
        <w:contextualSpacing/>
        <w:jc w:val="both"/>
        <w:rPr>
          <w:sz w:val="24"/>
          <w:szCs w:val="24"/>
          <w:lang w:eastAsia="ru-RU"/>
        </w:rPr>
      </w:pPr>
      <w:r w:rsidRPr="00F114C1">
        <w:rPr>
          <w:sz w:val="24"/>
          <w:szCs w:val="24"/>
          <w:lang w:eastAsia="ru-RU"/>
        </w:rPr>
        <w:t>в) решение об образовании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 Запрос о представлении документов (их копий или сведений, содержащихся в них) направляется в</w:t>
      </w:r>
      <w:r w:rsidRPr="00F114C1">
        <w:rPr>
          <w:sz w:val="24"/>
          <w:szCs w:val="24"/>
        </w:rPr>
        <w:t xml:space="preserve"> администрацию </w:t>
      </w:r>
      <w:r w:rsidR="006B5D45" w:rsidRPr="00F114C1">
        <w:rPr>
          <w:sz w:val="24"/>
          <w:szCs w:val="24"/>
        </w:rPr>
        <w:t>Здвинского района Новосибирской области</w:t>
      </w:r>
      <w:r w:rsidRPr="00F114C1">
        <w:rPr>
          <w:sz w:val="24"/>
          <w:szCs w:val="24"/>
          <w:lang w:eastAsia="ru-RU"/>
        </w:rPr>
        <w:t>;</w:t>
      </w:r>
    </w:p>
    <w:p w:rsidR="00FE2CFE" w:rsidRPr="00F114C1" w:rsidRDefault="00FE2CFE" w:rsidP="00FE2CFE">
      <w:pPr>
        <w:tabs>
          <w:tab w:val="left" w:pos="567"/>
        </w:tabs>
        <w:suppressAutoHyphens/>
        <w:ind w:firstLine="709"/>
        <w:contextualSpacing/>
        <w:jc w:val="both"/>
        <w:rPr>
          <w:sz w:val="24"/>
          <w:szCs w:val="24"/>
          <w:lang w:eastAsia="ru-RU"/>
        </w:rPr>
      </w:pPr>
      <w:r w:rsidRPr="00F114C1">
        <w:rPr>
          <w:sz w:val="24"/>
          <w:szCs w:val="24"/>
          <w:lang w:eastAsia="ru-RU"/>
        </w:rPr>
        <w:t xml:space="preserve">г) градостроительный план земельного участка, на котором планируется осуществить строительство, реконструкцию объекта капитального строительства. Запрос о представлении документов (их копий или сведений, содержащихся в них) направляется в </w:t>
      </w:r>
      <w:r w:rsidRPr="00F114C1">
        <w:rPr>
          <w:sz w:val="24"/>
          <w:szCs w:val="24"/>
        </w:rPr>
        <w:t xml:space="preserve">администрацию </w:t>
      </w:r>
      <w:r w:rsidR="006B5D45" w:rsidRPr="00F114C1">
        <w:rPr>
          <w:sz w:val="24"/>
          <w:szCs w:val="24"/>
        </w:rPr>
        <w:t>Здвинского района Новосибирской области</w:t>
      </w:r>
      <w:r w:rsidRPr="00F114C1">
        <w:rPr>
          <w:sz w:val="24"/>
          <w:szCs w:val="24"/>
          <w:lang w:eastAsia="ru-RU"/>
        </w:rPr>
        <w:t>.</w:t>
      </w:r>
    </w:p>
    <w:p w:rsidR="00FE2CFE" w:rsidRPr="00F114C1" w:rsidRDefault="00FE2CFE" w:rsidP="00FE2CFE">
      <w:pPr>
        <w:tabs>
          <w:tab w:val="left" w:pos="567"/>
        </w:tabs>
        <w:suppressAutoHyphens/>
        <w:ind w:firstLine="709"/>
        <w:contextualSpacing/>
        <w:jc w:val="both"/>
        <w:rPr>
          <w:sz w:val="24"/>
          <w:szCs w:val="24"/>
          <w:lang w:eastAsia="ru-RU"/>
        </w:rPr>
      </w:pPr>
      <w:r w:rsidRPr="00F114C1">
        <w:rPr>
          <w:sz w:val="24"/>
          <w:szCs w:val="24"/>
          <w:lang w:eastAsia="ru-RU"/>
        </w:rPr>
        <w:t>3.94.4. В случае представления уведомления о переходе права пользования недрами:</w:t>
      </w:r>
    </w:p>
    <w:p w:rsidR="00FE2CFE" w:rsidRPr="00F114C1" w:rsidRDefault="00FE2CFE" w:rsidP="00FE2CFE">
      <w:pPr>
        <w:tabs>
          <w:tab w:val="left" w:pos="567"/>
        </w:tabs>
        <w:suppressAutoHyphens/>
        <w:ind w:firstLine="709"/>
        <w:contextualSpacing/>
        <w:jc w:val="both"/>
        <w:rPr>
          <w:sz w:val="24"/>
          <w:szCs w:val="24"/>
          <w:lang w:eastAsia="ru-RU"/>
        </w:rPr>
      </w:pPr>
      <w:r w:rsidRPr="00F114C1">
        <w:rPr>
          <w:sz w:val="24"/>
          <w:szCs w:val="24"/>
          <w:lang w:eastAsia="ru-RU"/>
        </w:rPr>
        <w:t xml:space="preserve">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 Запрос о представлении документов (их копий или сведений, содержащихся в них) направляется в </w:t>
      </w:r>
      <w:r w:rsidRPr="00F114C1">
        <w:rPr>
          <w:sz w:val="24"/>
          <w:szCs w:val="24"/>
        </w:rPr>
        <w:t xml:space="preserve">администрацию </w:t>
      </w:r>
      <w:r w:rsidR="006B5D45" w:rsidRPr="00F114C1">
        <w:rPr>
          <w:sz w:val="24"/>
          <w:szCs w:val="24"/>
        </w:rPr>
        <w:t>Здвинского района Новосибирской области</w:t>
      </w:r>
      <w:r w:rsidRPr="00F114C1">
        <w:rPr>
          <w:sz w:val="24"/>
          <w:szCs w:val="24"/>
          <w:lang w:eastAsia="ru-RU"/>
        </w:rPr>
        <w:t>;</w:t>
      </w:r>
    </w:p>
    <w:p w:rsidR="00FE2CFE" w:rsidRPr="00F114C1" w:rsidRDefault="00FE2CFE" w:rsidP="00FE2CFE">
      <w:pPr>
        <w:tabs>
          <w:tab w:val="left" w:pos="567"/>
        </w:tabs>
        <w:suppressAutoHyphens/>
        <w:ind w:firstLine="709"/>
        <w:contextualSpacing/>
        <w:jc w:val="both"/>
        <w:rPr>
          <w:sz w:val="24"/>
          <w:szCs w:val="24"/>
          <w:lang w:eastAsia="ru-RU"/>
        </w:rPr>
      </w:pPr>
      <w:r w:rsidRPr="00F114C1">
        <w:rPr>
          <w:sz w:val="24"/>
          <w:szCs w:val="24"/>
          <w:lang w:eastAsia="ru-RU"/>
        </w:rPr>
        <w:t xml:space="preserve">б) сведения из Единого государственного реестра недвижимости о земельном участке, в отношении которого прежнему правообладателю земельного участка выдано разрешение на строительство. Запрос о представлении документов (их копий или сведений, содержащихся в них) направляется в </w:t>
      </w:r>
      <w:r w:rsidRPr="00F114C1">
        <w:rPr>
          <w:sz w:val="24"/>
          <w:szCs w:val="24"/>
        </w:rPr>
        <w:t xml:space="preserve">администрацию </w:t>
      </w:r>
      <w:r w:rsidR="006B5D45" w:rsidRPr="00F114C1">
        <w:rPr>
          <w:sz w:val="24"/>
          <w:szCs w:val="24"/>
        </w:rPr>
        <w:t>Здвинского района Новосибирской области</w:t>
      </w:r>
      <w:r w:rsidRPr="00F114C1">
        <w:rPr>
          <w:sz w:val="24"/>
          <w:szCs w:val="24"/>
          <w:lang w:eastAsia="ru-RU"/>
        </w:rPr>
        <w:t>;</w:t>
      </w:r>
    </w:p>
    <w:p w:rsidR="00FE2CFE" w:rsidRPr="00F114C1" w:rsidRDefault="00FE2CFE" w:rsidP="00FE2CFE">
      <w:pPr>
        <w:tabs>
          <w:tab w:val="left" w:pos="567"/>
        </w:tabs>
        <w:suppressAutoHyphens/>
        <w:ind w:firstLine="709"/>
        <w:contextualSpacing/>
        <w:jc w:val="both"/>
        <w:rPr>
          <w:sz w:val="24"/>
          <w:szCs w:val="24"/>
          <w:lang w:eastAsia="ru-RU"/>
        </w:rPr>
      </w:pPr>
      <w:r w:rsidRPr="00F114C1">
        <w:rPr>
          <w:sz w:val="24"/>
          <w:szCs w:val="24"/>
          <w:lang w:eastAsia="ru-RU"/>
        </w:rPr>
        <w:t>в) решение</w:t>
      </w:r>
      <w:r w:rsidRPr="00F114C1">
        <w:rPr>
          <w:sz w:val="24"/>
          <w:szCs w:val="24"/>
        </w:rPr>
        <w:t xml:space="preserve"> </w:t>
      </w:r>
      <w:r w:rsidRPr="00F114C1">
        <w:rPr>
          <w:sz w:val="24"/>
          <w:szCs w:val="24"/>
          <w:lang w:eastAsia="ru-RU"/>
        </w:rPr>
        <w:t xml:space="preserve">о предоставлении права пользования недрами и решение о переоформлении лицензии на право пользования недрами. Запрос о представлении документов (их копий или сведений, содержащихся в них) направляется в </w:t>
      </w:r>
      <w:r w:rsidRPr="00F114C1">
        <w:rPr>
          <w:sz w:val="24"/>
          <w:szCs w:val="24"/>
        </w:rPr>
        <w:t xml:space="preserve">администрацию </w:t>
      </w:r>
      <w:r w:rsidR="006B5D45" w:rsidRPr="00F114C1">
        <w:rPr>
          <w:sz w:val="24"/>
          <w:szCs w:val="24"/>
        </w:rPr>
        <w:t>Здвинского района Новосибирской области</w:t>
      </w:r>
      <w:r w:rsidRPr="00F114C1">
        <w:rPr>
          <w:sz w:val="24"/>
          <w:szCs w:val="24"/>
          <w:lang w:eastAsia="ru-RU"/>
        </w:rPr>
        <w:t>.</w:t>
      </w:r>
    </w:p>
    <w:p w:rsidR="00FE2CFE" w:rsidRPr="00F114C1" w:rsidRDefault="00FE2CFE" w:rsidP="00FE2CFE">
      <w:pPr>
        <w:tabs>
          <w:tab w:val="left" w:pos="567"/>
        </w:tabs>
        <w:suppressAutoHyphens/>
        <w:ind w:firstLine="709"/>
        <w:contextualSpacing/>
        <w:jc w:val="both"/>
        <w:rPr>
          <w:sz w:val="24"/>
          <w:szCs w:val="24"/>
          <w:lang w:eastAsia="ru-RU"/>
        </w:rPr>
      </w:pPr>
      <w:r w:rsidRPr="00F114C1">
        <w:rPr>
          <w:sz w:val="24"/>
          <w:szCs w:val="24"/>
          <w:lang w:eastAsia="ru-RU"/>
        </w:rPr>
        <w:t>3.94.5. В случае представления уведомления о переходе прав на земельный участок:</w:t>
      </w:r>
    </w:p>
    <w:p w:rsidR="00FE2CFE" w:rsidRPr="00F114C1" w:rsidRDefault="00FE2CFE" w:rsidP="00FE2CFE">
      <w:pPr>
        <w:tabs>
          <w:tab w:val="left" w:pos="567"/>
        </w:tabs>
        <w:suppressAutoHyphens/>
        <w:ind w:firstLine="709"/>
        <w:contextualSpacing/>
        <w:jc w:val="both"/>
        <w:rPr>
          <w:sz w:val="24"/>
          <w:szCs w:val="24"/>
          <w:lang w:eastAsia="ru-RU"/>
        </w:rPr>
      </w:pPr>
      <w:r w:rsidRPr="00F114C1">
        <w:rPr>
          <w:sz w:val="24"/>
          <w:szCs w:val="24"/>
          <w:lang w:eastAsia="ru-RU"/>
        </w:rPr>
        <w:t xml:space="preserve">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 Запрос о представлении документов (их копий или сведений, содержащихся в них) направляется в </w:t>
      </w:r>
      <w:r w:rsidRPr="00F114C1">
        <w:rPr>
          <w:sz w:val="24"/>
          <w:szCs w:val="24"/>
        </w:rPr>
        <w:t xml:space="preserve">администрацию </w:t>
      </w:r>
      <w:r w:rsidR="006B5D45" w:rsidRPr="00F114C1">
        <w:rPr>
          <w:sz w:val="24"/>
          <w:szCs w:val="24"/>
        </w:rPr>
        <w:t>Здвинского района Новосибирской области</w:t>
      </w:r>
      <w:r w:rsidRPr="00F114C1">
        <w:rPr>
          <w:sz w:val="24"/>
          <w:szCs w:val="24"/>
          <w:lang w:eastAsia="ru-RU"/>
        </w:rPr>
        <w:t>;</w:t>
      </w:r>
    </w:p>
    <w:p w:rsidR="00FE2CFE" w:rsidRPr="00F114C1" w:rsidRDefault="00FE2CFE" w:rsidP="00FE2CFE">
      <w:pPr>
        <w:tabs>
          <w:tab w:val="left" w:pos="567"/>
        </w:tabs>
        <w:suppressAutoHyphens/>
        <w:ind w:firstLine="709"/>
        <w:contextualSpacing/>
        <w:jc w:val="both"/>
        <w:rPr>
          <w:sz w:val="24"/>
          <w:szCs w:val="24"/>
          <w:lang w:eastAsia="ru-RU"/>
        </w:rPr>
      </w:pPr>
      <w:r w:rsidRPr="00F114C1">
        <w:rPr>
          <w:sz w:val="24"/>
          <w:szCs w:val="24"/>
          <w:lang w:eastAsia="ru-RU"/>
        </w:rPr>
        <w:t>б) правоустанавливающие документы на земельный участок, в отношении которого прежнему правообладателю земельного участка выдано разрешение на строительство. Запрос о представлении документов (их копий или сведений, содержащихся в них) направляется в</w:t>
      </w:r>
      <w:r w:rsidRPr="00F114C1">
        <w:rPr>
          <w:sz w:val="24"/>
          <w:szCs w:val="24"/>
        </w:rPr>
        <w:t xml:space="preserve"> </w:t>
      </w:r>
      <w:r w:rsidRPr="00F114C1">
        <w:rPr>
          <w:sz w:val="24"/>
          <w:szCs w:val="24"/>
        </w:rPr>
        <w:lastRenderedPageBreak/>
        <w:t xml:space="preserve">администрацию </w:t>
      </w:r>
      <w:r w:rsidR="00742DED" w:rsidRPr="00F114C1">
        <w:rPr>
          <w:sz w:val="24"/>
          <w:szCs w:val="24"/>
        </w:rPr>
        <w:t>Здвинского района Новосибирской области</w:t>
      </w:r>
      <w:r w:rsidRPr="00F114C1">
        <w:rPr>
          <w:sz w:val="24"/>
          <w:szCs w:val="24"/>
          <w:lang w:eastAsia="ru-RU"/>
        </w:rPr>
        <w:t>.</w:t>
      </w:r>
    </w:p>
    <w:p w:rsidR="00FE2CFE" w:rsidRPr="00F114C1" w:rsidRDefault="00FE2CFE" w:rsidP="00FE2CFE">
      <w:pPr>
        <w:tabs>
          <w:tab w:val="left" w:pos="567"/>
        </w:tabs>
        <w:suppressAutoHyphens/>
        <w:ind w:firstLine="709"/>
        <w:contextualSpacing/>
        <w:jc w:val="both"/>
        <w:rPr>
          <w:sz w:val="24"/>
          <w:szCs w:val="24"/>
          <w:lang w:eastAsia="ru-RU"/>
        </w:rPr>
      </w:pPr>
      <w:r w:rsidRPr="00F114C1">
        <w:rPr>
          <w:sz w:val="24"/>
          <w:szCs w:val="24"/>
          <w:lang w:eastAsia="ru-RU"/>
        </w:rPr>
        <w:t>3.94.6. В случае представления заявления о внесении изменений в связи с необходимостью продления срока действия разрешения на строительство:</w:t>
      </w:r>
    </w:p>
    <w:p w:rsidR="00FE2CFE" w:rsidRPr="00F114C1" w:rsidRDefault="00FE2CFE" w:rsidP="00FE2CFE">
      <w:pPr>
        <w:tabs>
          <w:tab w:val="left" w:pos="567"/>
        </w:tabs>
        <w:suppressAutoHyphens/>
        <w:ind w:firstLine="709"/>
        <w:contextualSpacing/>
        <w:jc w:val="both"/>
        <w:rPr>
          <w:sz w:val="24"/>
          <w:szCs w:val="24"/>
          <w:lang w:eastAsia="ru-RU"/>
        </w:rPr>
      </w:pPr>
      <w:r w:rsidRPr="00F114C1">
        <w:rPr>
          <w:sz w:val="24"/>
          <w:szCs w:val="24"/>
          <w:lang w:eastAsia="ru-RU"/>
        </w:rPr>
        <w:t xml:space="preserve">а) документ, содержащий информацию о наличии выявленного в рамках государственного строительного надзора, государственного земельного надзора или муниципального земельного контроля факта отсутствия начатых работ по строительству, реконструкции на день подачи заявления о внесении изменений в связи с продлением срока действия такого разрешения. Запрос о представлении документов (их копий или сведений, содержащихся в них) направляется в </w:t>
      </w:r>
      <w:r w:rsidRPr="00F114C1">
        <w:rPr>
          <w:sz w:val="24"/>
          <w:szCs w:val="24"/>
        </w:rPr>
        <w:t xml:space="preserve">администрацию </w:t>
      </w:r>
      <w:r w:rsidR="00742DED" w:rsidRPr="00F114C1">
        <w:rPr>
          <w:sz w:val="24"/>
          <w:szCs w:val="24"/>
        </w:rPr>
        <w:t>Здвинского района Новосибирской области</w:t>
      </w:r>
      <w:r w:rsidRPr="00F114C1">
        <w:rPr>
          <w:sz w:val="24"/>
          <w:szCs w:val="24"/>
          <w:lang w:eastAsia="ru-RU"/>
        </w:rPr>
        <w:t>;</w:t>
      </w:r>
    </w:p>
    <w:p w:rsidR="00FE2CFE" w:rsidRPr="00F114C1" w:rsidRDefault="00FE2CFE" w:rsidP="00FE2CFE">
      <w:pPr>
        <w:tabs>
          <w:tab w:val="left" w:pos="567"/>
        </w:tabs>
        <w:suppressAutoHyphens/>
        <w:ind w:firstLine="709"/>
        <w:contextualSpacing/>
        <w:jc w:val="both"/>
        <w:rPr>
          <w:sz w:val="24"/>
          <w:szCs w:val="24"/>
          <w:lang w:eastAsia="ru-RU"/>
        </w:rPr>
      </w:pPr>
      <w:r w:rsidRPr="00F114C1">
        <w:rPr>
          <w:sz w:val="24"/>
          <w:szCs w:val="24"/>
          <w:lang w:eastAsia="ru-RU"/>
        </w:rPr>
        <w:t xml:space="preserve">б) информация о наличии извещения о начале работ по строительству, реконструкции на день подачи заявления о внесении изменений в связи с продлением срока действия такого разрешения, если направление такого извещения является обязательным в соответствии с требованиями части 5 статьи 52 ГрК РФ. Запрос о представлении документов (их копий или сведений, содержащихся в них) направляется в </w:t>
      </w:r>
      <w:r w:rsidRPr="00F114C1">
        <w:rPr>
          <w:sz w:val="24"/>
          <w:szCs w:val="24"/>
        </w:rPr>
        <w:t xml:space="preserve">администрацию </w:t>
      </w:r>
      <w:r w:rsidR="00742DED" w:rsidRPr="00F114C1">
        <w:rPr>
          <w:sz w:val="24"/>
          <w:szCs w:val="24"/>
        </w:rPr>
        <w:t>Здвинского района Новосибирской области</w:t>
      </w:r>
      <w:r w:rsidRPr="00F114C1">
        <w:rPr>
          <w:sz w:val="24"/>
          <w:szCs w:val="24"/>
          <w:lang w:eastAsia="ru-RU"/>
        </w:rPr>
        <w:t>.</w:t>
      </w:r>
    </w:p>
    <w:p w:rsidR="00FE2CFE" w:rsidRPr="00F114C1" w:rsidRDefault="00FE2CFE" w:rsidP="00FE2CFE">
      <w:pPr>
        <w:tabs>
          <w:tab w:val="left" w:pos="567"/>
        </w:tabs>
        <w:suppressAutoHyphens/>
        <w:ind w:firstLine="709"/>
        <w:contextualSpacing/>
        <w:jc w:val="both"/>
        <w:rPr>
          <w:sz w:val="24"/>
          <w:szCs w:val="24"/>
          <w:lang w:eastAsia="ru-RU"/>
        </w:rPr>
      </w:pPr>
      <w:r w:rsidRPr="00F114C1">
        <w:rPr>
          <w:sz w:val="24"/>
          <w:szCs w:val="24"/>
          <w:lang w:eastAsia="ru-RU"/>
        </w:rPr>
        <w:t>3.94.7. Запрос о представлении в уполномоченный орган документов (их копий или сведений, содержащихся в них) содержит сведения, указанные в пункте 3.17.1 Административного регламента.</w:t>
      </w:r>
    </w:p>
    <w:p w:rsidR="00FE2CFE" w:rsidRPr="00F114C1" w:rsidRDefault="00FE2CFE" w:rsidP="00FE2CFE">
      <w:pPr>
        <w:tabs>
          <w:tab w:val="left" w:pos="567"/>
        </w:tabs>
        <w:suppressAutoHyphens/>
        <w:ind w:firstLine="709"/>
        <w:contextualSpacing/>
        <w:jc w:val="both"/>
        <w:rPr>
          <w:sz w:val="24"/>
          <w:szCs w:val="24"/>
          <w:lang w:eastAsia="ru-RU"/>
        </w:rPr>
      </w:pPr>
      <w:r w:rsidRPr="00F114C1">
        <w:rPr>
          <w:sz w:val="24"/>
          <w:szCs w:val="24"/>
          <w:lang w:eastAsia="ru-RU"/>
        </w:rPr>
        <w:t>3.95. Срок направления межведомственного запроса составляет один рабочий день со дня регистрация заявления, уведомления и приложенных документов.</w:t>
      </w:r>
    </w:p>
    <w:p w:rsidR="00FE2CFE" w:rsidRPr="00F114C1" w:rsidRDefault="00FE2CFE" w:rsidP="00FE2CFE">
      <w:pPr>
        <w:tabs>
          <w:tab w:val="left" w:pos="567"/>
        </w:tabs>
        <w:suppressAutoHyphens/>
        <w:ind w:firstLine="709"/>
        <w:contextualSpacing/>
        <w:jc w:val="both"/>
        <w:rPr>
          <w:sz w:val="24"/>
          <w:szCs w:val="24"/>
          <w:lang w:eastAsia="ru-RU"/>
        </w:rPr>
      </w:pPr>
      <w:r w:rsidRPr="00F114C1">
        <w:rPr>
          <w:sz w:val="24"/>
          <w:szCs w:val="24"/>
          <w:lang w:eastAsia="ru-RU"/>
        </w:rPr>
        <w:t>3.96. По межведомственным запросам документы (их копии или сведения, содержащиеся в них), предусмотренные подпунктами «а» – «м», «о» – «п» пункта 2.1</w:t>
      </w:r>
      <w:r w:rsidR="00742DED" w:rsidRPr="00F114C1">
        <w:rPr>
          <w:sz w:val="24"/>
          <w:szCs w:val="24"/>
          <w:lang w:eastAsia="ru-RU"/>
        </w:rPr>
        <w:t>2</w:t>
      </w:r>
      <w:r w:rsidRPr="00F114C1">
        <w:rPr>
          <w:sz w:val="24"/>
          <w:szCs w:val="24"/>
          <w:lang w:eastAsia="ru-RU"/>
        </w:rPr>
        <w:t>.1, пунктами 2.1</w:t>
      </w:r>
      <w:r w:rsidR="00742DED" w:rsidRPr="00F114C1">
        <w:rPr>
          <w:sz w:val="24"/>
          <w:szCs w:val="24"/>
          <w:lang w:eastAsia="ru-RU"/>
        </w:rPr>
        <w:t>2</w:t>
      </w:r>
      <w:r w:rsidRPr="00F114C1">
        <w:rPr>
          <w:sz w:val="24"/>
          <w:szCs w:val="24"/>
          <w:lang w:eastAsia="ru-RU"/>
        </w:rPr>
        <w:t>.2 – 2.1</w:t>
      </w:r>
      <w:r w:rsidR="00742DED" w:rsidRPr="00F114C1">
        <w:rPr>
          <w:sz w:val="24"/>
          <w:szCs w:val="24"/>
          <w:lang w:eastAsia="ru-RU"/>
        </w:rPr>
        <w:t>2</w:t>
      </w:r>
      <w:r w:rsidRPr="00F114C1">
        <w:rPr>
          <w:sz w:val="24"/>
          <w:szCs w:val="24"/>
          <w:lang w:eastAsia="ru-RU"/>
        </w:rPr>
        <w:t>.6 Административного регламента, предоставляются органами и организациями, в распоряжении которых находятся эти документы в электронной форме или на бумажном носителе, в срок не позднее трех рабочих дней со дня получения соответствующего межведомственного запроса.</w:t>
      </w:r>
    </w:p>
    <w:p w:rsidR="00FE2CFE" w:rsidRPr="00F114C1" w:rsidRDefault="00FE2CFE" w:rsidP="00FE2CFE">
      <w:pPr>
        <w:tabs>
          <w:tab w:val="left" w:pos="567"/>
        </w:tabs>
        <w:suppressAutoHyphens/>
        <w:ind w:firstLine="709"/>
        <w:contextualSpacing/>
        <w:jc w:val="both"/>
        <w:rPr>
          <w:sz w:val="24"/>
          <w:szCs w:val="24"/>
          <w:lang w:eastAsia="ru-RU"/>
        </w:rPr>
      </w:pPr>
      <w:r w:rsidRPr="00F114C1">
        <w:rPr>
          <w:sz w:val="24"/>
          <w:szCs w:val="24"/>
          <w:lang w:eastAsia="ru-RU"/>
        </w:rPr>
        <w:t>3.96.1. По межведомственному запросу документ (его копия или сведения, содержащиеся в нем), предусмотренный подпунктом «н» пункта 2.1</w:t>
      </w:r>
      <w:r w:rsidR="00742DED" w:rsidRPr="00F114C1">
        <w:rPr>
          <w:sz w:val="24"/>
          <w:szCs w:val="24"/>
          <w:lang w:eastAsia="ru-RU"/>
        </w:rPr>
        <w:t>2</w:t>
      </w:r>
      <w:r w:rsidRPr="00F114C1">
        <w:rPr>
          <w:sz w:val="24"/>
          <w:szCs w:val="24"/>
          <w:lang w:eastAsia="ru-RU"/>
        </w:rPr>
        <w:t>.1 Административного регламента, предоставляется органом, указанным в пункте 3.17 Административного регламента, в распоряжении которого находится этот документ в электронной форме, в срок не позднее двадцати пяти дней со дня поступления от уполномоченного органа соответствующего межведомственного запроса с приложением раздела проектной документации объекта капитального строительства, содержащего архитектурные решения.</w:t>
      </w:r>
    </w:p>
    <w:p w:rsidR="00FE2CFE" w:rsidRPr="00F114C1" w:rsidRDefault="00FE2CFE" w:rsidP="00FE2CFE">
      <w:pPr>
        <w:tabs>
          <w:tab w:val="left" w:pos="567"/>
        </w:tabs>
        <w:suppressAutoHyphens/>
        <w:ind w:firstLine="709"/>
        <w:contextualSpacing/>
        <w:jc w:val="both"/>
        <w:rPr>
          <w:sz w:val="24"/>
          <w:szCs w:val="24"/>
          <w:lang w:eastAsia="ru-RU"/>
        </w:rPr>
      </w:pPr>
      <w:r w:rsidRPr="00F114C1">
        <w:rPr>
          <w:sz w:val="24"/>
          <w:szCs w:val="24"/>
          <w:lang w:eastAsia="ru-RU"/>
        </w:rPr>
        <w:t>3.97. Межведомственное информационное взаимодействие может осуществля</w:t>
      </w:r>
      <w:r w:rsidR="00742DED" w:rsidRPr="00F114C1">
        <w:rPr>
          <w:sz w:val="24"/>
          <w:szCs w:val="24"/>
          <w:lang w:eastAsia="ru-RU"/>
        </w:rPr>
        <w:t>ть</w:t>
      </w:r>
      <w:r w:rsidRPr="00F114C1">
        <w:rPr>
          <w:sz w:val="24"/>
          <w:szCs w:val="24"/>
          <w:lang w:eastAsia="ru-RU"/>
        </w:rPr>
        <w:t>ся на бумажном носителе в случаях, предусмотренных пунктом 3.20.</w:t>
      </w:r>
    </w:p>
    <w:p w:rsidR="00FE2CFE" w:rsidRPr="00F114C1" w:rsidRDefault="00FE2CFE" w:rsidP="00FE2CFE">
      <w:pPr>
        <w:tabs>
          <w:tab w:val="left" w:pos="567"/>
        </w:tabs>
        <w:suppressAutoHyphens/>
        <w:ind w:firstLine="709"/>
        <w:contextualSpacing/>
        <w:jc w:val="both"/>
        <w:rPr>
          <w:sz w:val="24"/>
          <w:szCs w:val="24"/>
          <w:lang w:eastAsia="ru-RU"/>
        </w:rPr>
      </w:pPr>
      <w:r w:rsidRPr="00F114C1">
        <w:rPr>
          <w:sz w:val="24"/>
          <w:szCs w:val="24"/>
          <w:lang w:eastAsia="ru-RU"/>
        </w:rPr>
        <w:t>3.98. Результатом административной процедуры является получение уполномоченным органом запрашиваемых документов (их копий или сведений, содержащихся</w:t>
      </w:r>
      <w:r w:rsidR="00742DED" w:rsidRPr="00F114C1">
        <w:rPr>
          <w:sz w:val="24"/>
          <w:szCs w:val="24"/>
          <w:lang w:eastAsia="ru-RU"/>
        </w:rPr>
        <w:t xml:space="preserve"> </w:t>
      </w:r>
      <w:r w:rsidRPr="00F114C1">
        <w:rPr>
          <w:sz w:val="24"/>
          <w:szCs w:val="24"/>
          <w:lang w:eastAsia="ru-RU"/>
        </w:rPr>
        <w:t>в них).</w:t>
      </w:r>
    </w:p>
    <w:p w:rsidR="00FE2CFE" w:rsidRPr="00F114C1" w:rsidRDefault="00FE2CFE" w:rsidP="00FE2CFE">
      <w:pPr>
        <w:tabs>
          <w:tab w:val="left" w:pos="567"/>
        </w:tabs>
        <w:suppressAutoHyphens/>
        <w:ind w:firstLine="709"/>
        <w:contextualSpacing/>
        <w:jc w:val="both"/>
        <w:rPr>
          <w:sz w:val="24"/>
          <w:szCs w:val="24"/>
          <w:lang w:eastAsia="ru-RU"/>
        </w:rPr>
      </w:pPr>
    </w:p>
    <w:p w:rsidR="00FE2CFE" w:rsidRPr="00F114C1" w:rsidRDefault="00FE2CFE" w:rsidP="00FE2CFE">
      <w:pPr>
        <w:tabs>
          <w:tab w:val="left" w:pos="567"/>
        </w:tabs>
        <w:suppressAutoHyphens/>
        <w:ind w:firstLine="709"/>
        <w:contextualSpacing/>
        <w:jc w:val="center"/>
        <w:rPr>
          <w:b/>
          <w:sz w:val="24"/>
          <w:szCs w:val="24"/>
          <w:lang w:eastAsia="ru-RU"/>
        </w:rPr>
      </w:pPr>
      <w:r w:rsidRPr="00F114C1">
        <w:rPr>
          <w:b/>
          <w:sz w:val="24"/>
          <w:szCs w:val="24"/>
          <w:lang w:eastAsia="ru-RU"/>
        </w:rPr>
        <w:t>Принятие решения о предоставлении (об отказе в предоставлении)</w:t>
      </w:r>
    </w:p>
    <w:p w:rsidR="00FE2CFE" w:rsidRPr="00F114C1" w:rsidRDefault="00FE2CFE" w:rsidP="00FE2CFE">
      <w:pPr>
        <w:tabs>
          <w:tab w:val="left" w:pos="567"/>
        </w:tabs>
        <w:suppressAutoHyphens/>
        <w:ind w:firstLine="709"/>
        <w:contextualSpacing/>
        <w:jc w:val="center"/>
        <w:rPr>
          <w:b/>
          <w:sz w:val="24"/>
          <w:szCs w:val="24"/>
          <w:lang w:eastAsia="ru-RU"/>
        </w:rPr>
      </w:pPr>
      <w:r w:rsidRPr="00F114C1">
        <w:rPr>
          <w:b/>
          <w:sz w:val="24"/>
          <w:szCs w:val="24"/>
          <w:lang w:eastAsia="ru-RU"/>
        </w:rPr>
        <w:t>муниципальной услуги</w:t>
      </w:r>
    </w:p>
    <w:p w:rsidR="00FE2CFE" w:rsidRPr="00F114C1" w:rsidRDefault="00FE2CFE" w:rsidP="00FE2CFE">
      <w:pPr>
        <w:tabs>
          <w:tab w:val="left" w:pos="567"/>
        </w:tabs>
        <w:suppressAutoHyphens/>
        <w:ind w:firstLine="709"/>
        <w:contextualSpacing/>
        <w:jc w:val="center"/>
        <w:rPr>
          <w:b/>
          <w:sz w:val="24"/>
          <w:szCs w:val="24"/>
          <w:lang w:eastAsia="ru-RU"/>
        </w:rPr>
      </w:pPr>
    </w:p>
    <w:p w:rsidR="00FE2CFE" w:rsidRPr="00F114C1" w:rsidRDefault="00FE2CFE" w:rsidP="00FE2CFE">
      <w:pPr>
        <w:tabs>
          <w:tab w:val="left" w:pos="567"/>
        </w:tabs>
        <w:suppressAutoHyphens/>
        <w:ind w:firstLine="709"/>
        <w:contextualSpacing/>
        <w:jc w:val="both"/>
        <w:rPr>
          <w:sz w:val="24"/>
          <w:szCs w:val="24"/>
          <w:lang w:eastAsia="ru-RU"/>
        </w:rPr>
      </w:pPr>
      <w:r w:rsidRPr="00F114C1">
        <w:rPr>
          <w:sz w:val="24"/>
          <w:szCs w:val="24"/>
          <w:lang w:eastAsia="ru-RU"/>
        </w:rPr>
        <w:t>3.99. Основанием для начала административной процедуры является регистрация заявления</w:t>
      </w:r>
      <w:r w:rsidRPr="00F114C1">
        <w:rPr>
          <w:sz w:val="24"/>
          <w:szCs w:val="24"/>
        </w:rPr>
        <w:t xml:space="preserve"> </w:t>
      </w:r>
      <w:r w:rsidRPr="00F114C1">
        <w:rPr>
          <w:sz w:val="24"/>
          <w:szCs w:val="24"/>
          <w:lang w:eastAsia="ru-RU"/>
        </w:rPr>
        <w:t>о внесении изменений, уведомления и документов, предусмотренных подпунктами «б» – «е» пункта 2.1</w:t>
      </w:r>
      <w:r w:rsidR="00FA31A0" w:rsidRPr="00F114C1">
        <w:rPr>
          <w:sz w:val="24"/>
          <w:szCs w:val="24"/>
          <w:lang w:eastAsia="ru-RU"/>
        </w:rPr>
        <w:t>1</w:t>
      </w:r>
      <w:r w:rsidRPr="00F114C1">
        <w:rPr>
          <w:sz w:val="24"/>
          <w:szCs w:val="24"/>
          <w:lang w:eastAsia="ru-RU"/>
        </w:rPr>
        <w:t>, пунктами 2.1</w:t>
      </w:r>
      <w:r w:rsidR="00FA31A0" w:rsidRPr="00F114C1">
        <w:rPr>
          <w:sz w:val="24"/>
          <w:szCs w:val="24"/>
          <w:lang w:eastAsia="ru-RU"/>
        </w:rPr>
        <w:t>2</w:t>
      </w:r>
      <w:r w:rsidRPr="00F114C1">
        <w:rPr>
          <w:sz w:val="24"/>
          <w:szCs w:val="24"/>
          <w:lang w:eastAsia="ru-RU"/>
        </w:rPr>
        <w:t>.1 – 2.1</w:t>
      </w:r>
      <w:r w:rsidR="00FA31A0" w:rsidRPr="00F114C1">
        <w:rPr>
          <w:sz w:val="24"/>
          <w:szCs w:val="24"/>
          <w:lang w:eastAsia="ru-RU"/>
        </w:rPr>
        <w:t>2</w:t>
      </w:r>
      <w:r w:rsidRPr="00F114C1">
        <w:rPr>
          <w:sz w:val="24"/>
          <w:szCs w:val="24"/>
          <w:lang w:eastAsia="ru-RU"/>
        </w:rPr>
        <w:t>.6 Административного регламента.</w:t>
      </w:r>
    </w:p>
    <w:p w:rsidR="00FE2CFE" w:rsidRPr="00F114C1" w:rsidRDefault="00FE2CFE" w:rsidP="00FE2CFE">
      <w:pPr>
        <w:suppressAutoHyphens/>
        <w:ind w:firstLine="709"/>
        <w:jc w:val="both"/>
        <w:rPr>
          <w:rFonts w:eastAsia="Calibri"/>
          <w:bCs/>
          <w:sz w:val="24"/>
          <w:szCs w:val="24"/>
        </w:rPr>
      </w:pPr>
      <w:r w:rsidRPr="00F114C1">
        <w:rPr>
          <w:rFonts w:eastAsia="Calibri"/>
          <w:sz w:val="24"/>
          <w:szCs w:val="24"/>
        </w:rPr>
        <w:t xml:space="preserve">3.100. </w:t>
      </w:r>
      <w:r w:rsidRPr="00F114C1">
        <w:rPr>
          <w:rFonts w:eastAsia="Calibri"/>
          <w:bCs/>
          <w:sz w:val="24"/>
          <w:szCs w:val="24"/>
        </w:rPr>
        <w:t>В рамках рассмотрения заявления</w:t>
      </w:r>
      <w:r w:rsidRPr="00F114C1">
        <w:rPr>
          <w:sz w:val="24"/>
          <w:szCs w:val="24"/>
        </w:rPr>
        <w:t xml:space="preserve"> </w:t>
      </w:r>
      <w:r w:rsidRPr="00F114C1">
        <w:rPr>
          <w:rFonts w:eastAsia="Calibri"/>
          <w:bCs/>
          <w:sz w:val="24"/>
          <w:szCs w:val="24"/>
        </w:rPr>
        <w:t>о внесении изменений, уведомления и документов, предусмотренных</w:t>
      </w:r>
      <w:r w:rsidRPr="00F114C1">
        <w:rPr>
          <w:sz w:val="24"/>
          <w:szCs w:val="24"/>
        </w:rPr>
        <w:t xml:space="preserve"> </w:t>
      </w:r>
      <w:r w:rsidRPr="00F114C1">
        <w:rPr>
          <w:rFonts w:eastAsia="Calibri"/>
          <w:bCs/>
          <w:sz w:val="24"/>
          <w:szCs w:val="24"/>
        </w:rPr>
        <w:t>подпунктами «б» – «е» пункта 2.1</w:t>
      </w:r>
      <w:r w:rsidR="00FA31A0" w:rsidRPr="00F114C1">
        <w:rPr>
          <w:rFonts w:eastAsia="Calibri"/>
          <w:bCs/>
          <w:sz w:val="24"/>
          <w:szCs w:val="24"/>
        </w:rPr>
        <w:t>1</w:t>
      </w:r>
      <w:r w:rsidRPr="00F114C1">
        <w:rPr>
          <w:rFonts w:eastAsia="Calibri"/>
          <w:bCs/>
          <w:sz w:val="24"/>
          <w:szCs w:val="24"/>
        </w:rPr>
        <w:t>, пунктами 2.1</w:t>
      </w:r>
      <w:r w:rsidR="00FA31A0" w:rsidRPr="00F114C1">
        <w:rPr>
          <w:rFonts w:eastAsia="Calibri"/>
          <w:bCs/>
          <w:sz w:val="24"/>
          <w:szCs w:val="24"/>
        </w:rPr>
        <w:t>2</w:t>
      </w:r>
      <w:r w:rsidRPr="00F114C1">
        <w:rPr>
          <w:rFonts w:eastAsia="Calibri"/>
          <w:bCs/>
          <w:sz w:val="24"/>
          <w:szCs w:val="24"/>
        </w:rPr>
        <w:t xml:space="preserve"> – 2.1</w:t>
      </w:r>
      <w:r w:rsidR="00FA31A0" w:rsidRPr="00F114C1">
        <w:rPr>
          <w:rFonts w:eastAsia="Calibri"/>
          <w:bCs/>
          <w:sz w:val="24"/>
          <w:szCs w:val="24"/>
        </w:rPr>
        <w:t>2</w:t>
      </w:r>
      <w:r w:rsidRPr="00F114C1">
        <w:rPr>
          <w:rFonts w:eastAsia="Calibri"/>
          <w:bCs/>
          <w:sz w:val="24"/>
          <w:szCs w:val="24"/>
        </w:rPr>
        <w:t>.6 Административного регламента, должностным лицом ответственного структурного подразделения осуществляется проверка наличия и правильности оформления документов.</w:t>
      </w:r>
    </w:p>
    <w:p w:rsidR="00FE2CFE" w:rsidRPr="00F114C1" w:rsidRDefault="00FE2CFE" w:rsidP="00FE2CFE">
      <w:pPr>
        <w:tabs>
          <w:tab w:val="left" w:pos="567"/>
        </w:tabs>
        <w:suppressAutoHyphens/>
        <w:ind w:firstLine="709"/>
        <w:contextualSpacing/>
        <w:jc w:val="both"/>
        <w:rPr>
          <w:sz w:val="24"/>
          <w:szCs w:val="24"/>
          <w:lang w:eastAsia="ru-RU"/>
        </w:rPr>
      </w:pPr>
      <w:r w:rsidRPr="00F114C1">
        <w:rPr>
          <w:sz w:val="24"/>
          <w:szCs w:val="24"/>
          <w:lang w:eastAsia="ru-RU"/>
        </w:rPr>
        <w:t>3.101. Неполучение (несвоевременное получение) документов, предусмотренных пунктом 3.94 Административного регламента, не может являться основанием для отказа в предоставлении муниципальной услуги.</w:t>
      </w:r>
    </w:p>
    <w:p w:rsidR="00FE2CFE" w:rsidRPr="00F114C1" w:rsidRDefault="00FE2CFE" w:rsidP="00FE2CFE">
      <w:pPr>
        <w:tabs>
          <w:tab w:val="left" w:pos="567"/>
        </w:tabs>
        <w:suppressAutoHyphens/>
        <w:ind w:firstLine="709"/>
        <w:contextualSpacing/>
        <w:jc w:val="both"/>
        <w:rPr>
          <w:sz w:val="24"/>
          <w:szCs w:val="24"/>
          <w:lang w:eastAsia="ru-RU"/>
        </w:rPr>
      </w:pPr>
      <w:r w:rsidRPr="00F114C1">
        <w:rPr>
          <w:sz w:val="24"/>
          <w:szCs w:val="24"/>
          <w:lang w:eastAsia="ru-RU"/>
        </w:rPr>
        <w:t>3.102. Критериями принятия решения о предоставлении муниципальной услуги являются:</w:t>
      </w:r>
    </w:p>
    <w:p w:rsidR="00FE2CFE" w:rsidRPr="00F114C1" w:rsidRDefault="00FE2CFE" w:rsidP="00FE2CFE">
      <w:pPr>
        <w:suppressAutoHyphens/>
        <w:ind w:firstLine="709"/>
        <w:jc w:val="both"/>
        <w:rPr>
          <w:rFonts w:eastAsia="Calibri"/>
          <w:bCs/>
          <w:sz w:val="24"/>
          <w:szCs w:val="24"/>
        </w:rPr>
      </w:pPr>
      <w:r w:rsidRPr="00F114C1">
        <w:rPr>
          <w:rFonts w:eastAsia="Calibri"/>
          <w:bCs/>
          <w:sz w:val="24"/>
          <w:szCs w:val="24"/>
        </w:rPr>
        <w:t xml:space="preserve">3.102.1. В случае представления </w:t>
      </w:r>
      <w:r w:rsidRPr="00F114C1">
        <w:rPr>
          <w:bCs/>
          <w:sz w:val="24"/>
          <w:szCs w:val="24"/>
          <w:lang w:eastAsia="ru-RU"/>
        </w:rPr>
        <w:t xml:space="preserve">уведомления об </w:t>
      </w:r>
      <w:r w:rsidRPr="00F114C1">
        <w:rPr>
          <w:rFonts w:eastAsia="Calibri"/>
          <w:bCs/>
          <w:sz w:val="24"/>
          <w:szCs w:val="24"/>
        </w:rPr>
        <w:t>образовании земельного участка путем объединения земельных участков, в отношении которых или одного из которых в соответствии с ГрК РФ выдано разрешение на строительство:</w:t>
      </w:r>
    </w:p>
    <w:p w:rsidR="00FE2CFE" w:rsidRPr="00F114C1" w:rsidRDefault="00FE2CFE" w:rsidP="00FE2CFE">
      <w:pPr>
        <w:suppressAutoHyphens/>
        <w:ind w:firstLine="709"/>
        <w:jc w:val="both"/>
        <w:rPr>
          <w:rFonts w:eastAsia="Calibri"/>
          <w:bCs/>
          <w:sz w:val="24"/>
          <w:szCs w:val="24"/>
        </w:rPr>
      </w:pPr>
      <w:r w:rsidRPr="00F114C1">
        <w:rPr>
          <w:rFonts w:eastAsia="Calibri"/>
          <w:bCs/>
          <w:sz w:val="24"/>
          <w:szCs w:val="24"/>
        </w:rPr>
        <w:lastRenderedPageBreak/>
        <w:t>а) наличие в уведомлении об образовании земельного участка путем объединения земельных участков, в отношении которых или одного из которых в соответствии с ГрК РФ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FE2CFE" w:rsidRPr="00F114C1" w:rsidRDefault="00FE2CFE" w:rsidP="00FE2CFE">
      <w:pPr>
        <w:suppressAutoHyphens/>
        <w:ind w:firstLine="709"/>
        <w:jc w:val="both"/>
        <w:rPr>
          <w:rFonts w:eastAsia="Calibri"/>
          <w:bCs/>
          <w:sz w:val="24"/>
          <w:szCs w:val="24"/>
        </w:rPr>
      </w:pPr>
      <w:r w:rsidRPr="00F114C1">
        <w:rPr>
          <w:rFonts w:eastAsia="Calibri"/>
          <w:bCs/>
          <w:sz w:val="24"/>
          <w:szCs w:val="24"/>
        </w:rPr>
        <w:t>б) 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ГрК РФ выдано разрешение на строительство.</w:t>
      </w:r>
    </w:p>
    <w:p w:rsidR="00FE2CFE" w:rsidRPr="00F114C1" w:rsidRDefault="00FE2CFE" w:rsidP="00FE2CFE">
      <w:pPr>
        <w:suppressAutoHyphens/>
        <w:ind w:firstLine="709"/>
        <w:jc w:val="both"/>
        <w:rPr>
          <w:rFonts w:eastAsia="Calibri"/>
          <w:bCs/>
          <w:sz w:val="24"/>
          <w:szCs w:val="24"/>
        </w:rPr>
      </w:pPr>
      <w:r w:rsidRPr="00F114C1">
        <w:rPr>
          <w:rFonts w:eastAsia="Calibri"/>
          <w:bCs/>
          <w:sz w:val="24"/>
          <w:szCs w:val="24"/>
        </w:rPr>
        <w:t xml:space="preserve">3.102.2. В случае представления </w:t>
      </w:r>
      <w:r w:rsidRPr="00F114C1">
        <w:rPr>
          <w:bCs/>
          <w:sz w:val="24"/>
          <w:szCs w:val="24"/>
          <w:lang w:eastAsia="ru-RU"/>
        </w:rPr>
        <w:t xml:space="preserve">уведомления об образовании земельного участка </w:t>
      </w:r>
      <w:r w:rsidRPr="00F114C1">
        <w:rPr>
          <w:rFonts w:eastAsia="Calibri"/>
          <w:bCs/>
          <w:sz w:val="24"/>
          <w:szCs w:val="24"/>
        </w:rPr>
        <w:t>путем раздела, перераспределения земельных участков или выдела из земельных участков, в отношении которых в соответствии с ГрК РФ выдано разрешение на строительство:</w:t>
      </w:r>
    </w:p>
    <w:p w:rsidR="00FE2CFE" w:rsidRPr="00F114C1" w:rsidRDefault="00FE2CFE" w:rsidP="00FE2CFE">
      <w:pPr>
        <w:suppressAutoHyphens/>
        <w:ind w:firstLine="709"/>
        <w:jc w:val="both"/>
        <w:rPr>
          <w:rFonts w:eastAsia="Calibri"/>
          <w:bCs/>
          <w:sz w:val="24"/>
          <w:szCs w:val="24"/>
        </w:rPr>
      </w:pPr>
      <w:r w:rsidRPr="00F114C1">
        <w:rPr>
          <w:rFonts w:eastAsia="Calibri"/>
          <w:bCs/>
          <w:sz w:val="24"/>
          <w:szCs w:val="24"/>
        </w:rPr>
        <w:t>а) наличие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FE2CFE" w:rsidRPr="00F114C1" w:rsidRDefault="00FE2CFE" w:rsidP="00FE2CFE">
      <w:pPr>
        <w:suppressAutoHyphens/>
        <w:ind w:firstLine="709"/>
        <w:jc w:val="both"/>
        <w:rPr>
          <w:rFonts w:eastAsia="Calibri"/>
          <w:bCs/>
          <w:sz w:val="24"/>
          <w:szCs w:val="24"/>
        </w:rPr>
      </w:pPr>
      <w:r w:rsidRPr="00F114C1">
        <w:rPr>
          <w:rFonts w:eastAsia="Calibri"/>
          <w:bCs/>
          <w:sz w:val="24"/>
          <w:szCs w:val="24"/>
        </w:rPr>
        <w:t>б) 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ГрК РФ выдано разрешение на строительство;</w:t>
      </w:r>
    </w:p>
    <w:p w:rsidR="00FE2CFE" w:rsidRPr="00F114C1" w:rsidRDefault="00FE2CFE" w:rsidP="00FE2CFE">
      <w:pPr>
        <w:suppressAutoHyphens/>
        <w:ind w:firstLine="709"/>
        <w:jc w:val="both"/>
        <w:rPr>
          <w:rFonts w:eastAsia="Calibri"/>
          <w:bCs/>
          <w:sz w:val="24"/>
          <w:szCs w:val="24"/>
        </w:rPr>
      </w:pPr>
      <w:r w:rsidRPr="00F114C1">
        <w:rPr>
          <w:rFonts w:eastAsia="Calibri"/>
          <w:bCs/>
          <w:sz w:val="24"/>
          <w:szCs w:val="24"/>
        </w:rPr>
        <w:t>в) 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ГрК РФ выдано разрешение на строительство;</w:t>
      </w:r>
    </w:p>
    <w:p w:rsidR="00FE2CFE" w:rsidRPr="00F114C1" w:rsidRDefault="00FE2CFE" w:rsidP="00FE2CFE">
      <w:pPr>
        <w:suppressAutoHyphens/>
        <w:ind w:firstLine="709"/>
        <w:jc w:val="both"/>
        <w:rPr>
          <w:rFonts w:eastAsia="Calibri"/>
          <w:bCs/>
          <w:sz w:val="24"/>
          <w:szCs w:val="24"/>
        </w:rPr>
      </w:pPr>
      <w:r w:rsidRPr="00F114C1">
        <w:rPr>
          <w:rFonts w:eastAsia="Calibri"/>
          <w:bCs/>
          <w:sz w:val="24"/>
          <w:szCs w:val="24"/>
        </w:rPr>
        <w:t>г) 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ГрК РФ выдано разрешение на строительство, выдан не ранее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p>
    <w:p w:rsidR="00FE2CFE" w:rsidRPr="00F114C1" w:rsidRDefault="00FE2CFE" w:rsidP="00FE2CFE">
      <w:pPr>
        <w:suppressAutoHyphens/>
        <w:ind w:firstLine="709"/>
        <w:jc w:val="both"/>
        <w:rPr>
          <w:rFonts w:eastAsia="Calibri"/>
          <w:bCs/>
          <w:sz w:val="24"/>
          <w:szCs w:val="24"/>
        </w:rPr>
      </w:pPr>
      <w:r w:rsidRPr="00F114C1">
        <w:rPr>
          <w:rFonts w:eastAsia="Calibri"/>
          <w:bCs/>
          <w:sz w:val="24"/>
          <w:szCs w:val="24"/>
        </w:rPr>
        <w:t>д) 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ГрК РФ выдано разрешение на строительство.</w:t>
      </w:r>
    </w:p>
    <w:p w:rsidR="00FE2CFE" w:rsidRPr="00F114C1" w:rsidRDefault="00FE2CFE" w:rsidP="00FE2CFE">
      <w:pPr>
        <w:suppressAutoHyphens/>
        <w:ind w:firstLine="709"/>
        <w:jc w:val="both"/>
        <w:rPr>
          <w:rFonts w:eastAsia="Calibri"/>
          <w:bCs/>
          <w:sz w:val="24"/>
          <w:szCs w:val="24"/>
        </w:rPr>
      </w:pPr>
      <w:r w:rsidRPr="00F114C1">
        <w:rPr>
          <w:rFonts w:eastAsia="Calibri"/>
          <w:bCs/>
          <w:sz w:val="24"/>
          <w:szCs w:val="24"/>
        </w:rPr>
        <w:t>3.102.3. В случае представления уведомления о переходе права пользования недрами:</w:t>
      </w:r>
    </w:p>
    <w:p w:rsidR="00FE2CFE" w:rsidRPr="00F114C1" w:rsidRDefault="00FE2CFE" w:rsidP="00FE2CFE">
      <w:pPr>
        <w:suppressAutoHyphens/>
        <w:ind w:firstLine="709"/>
        <w:jc w:val="both"/>
        <w:rPr>
          <w:rFonts w:eastAsia="Calibri"/>
          <w:bCs/>
          <w:sz w:val="24"/>
          <w:szCs w:val="24"/>
        </w:rPr>
      </w:pPr>
      <w:r w:rsidRPr="00F114C1">
        <w:rPr>
          <w:rFonts w:eastAsia="Calibri"/>
          <w:bCs/>
          <w:sz w:val="24"/>
          <w:szCs w:val="24"/>
        </w:rPr>
        <w:t>а) наличие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p>
    <w:p w:rsidR="00FE2CFE" w:rsidRPr="00F114C1" w:rsidRDefault="00FE2CFE" w:rsidP="00FE2CFE">
      <w:pPr>
        <w:suppressAutoHyphens/>
        <w:ind w:firstLine="709"/>
        <w:jc w:val="both"/>
        <w:rPr>
          <w:rFonts w:eastAsia="Calibri"/>
          <w:bCs/>
          <w:sz w:val="24"/>
          <w:szCs w:val="24"/>
        </w:rPr>
      </w:pPr>
      <w:r w:rsidRPr="00F114C1">
        <w:rPr>
          <w:rFonts w:eastAsia="Calibri"/>
          <w:bCs/>
          <w:sz w:val="24"/>
          <w:szCs w:val="24"/>
        </w:rPr>
        <w:t>б) достоверность сведений, указанных в уведомлении о переходе права пользования недрами.</w:t>
      </w:r>
    </w:p>
    <w:p w:rsidR="00FE2CFE" w:rsidRPr="00F114C1" w:rsidRDefault="00FE2CFE" w:rsidP="00FE2CFE">
      <w:pPr>
        <w:suppressAutoHyphens/>
        <w:ind w:firstLine="709"/>
        <w:jc w:val="both"/>
        <w:rPr>
          <w:rFonts w:eastAsia="Calibri"/>
          <w:bCs/>
          <w:sz w:val="24"/>
          <w:szCs w:val="24"/>
        </w:rPr>
      </w:pPr>
      <w:r w:rsidRPr="00F114C1">
        <w:rPr>
          <w:rFonts w:eastAsia="Calibri"/>
          <w:bCs/>
          <w:sz w:val="24"/>
          <w:szCs w:val="24"/>
        </w:rPr>
        <w:t xml:space="preserve">3.102.4.  В случае представления заявителем </w:t>
      </w:r>
      <w:r w:rsidRPr="00F114C1">
        <w:rPr>
          <w:bCs/>
          <w:sz w:val="24"/>
          <w:szCs w:val="24"/>
          <w:lang w:eastAsia="ru-RU"/>
        </w:rPr>
        <w:t>уведомления о переходе прав на земельный участок</w:t>
      </w:r>
      <w:r w:rsidRPr="00F114C1">
        <w:rPr>
          <w:rFonts w:eastAsia="Calibri"/>
          <w:bCs/>
          <w:sz w:val="24"/>
          <w:szCs w:val="24"/>
        </w:rPr>
        <w:t>:</w:t>
      </w:r>
    </w:p>
    <w:p w:rsidR="00FE2CFE" w:rsidRPr="00F114C1" w:rsidRDefault="00FE2CFE" w:rsidP="00FE2CFE">
      <w:pPr>
        <w:suppressAutoHyphens/>
        <w:ind w:firstLine="709"/>
        <w:jc w:val="both"/>
        <w:rPr>
          <w:rFonts w:eastAsia="Calibri"/>
          <w:bCs/>
          <w:sz w:val="24"/>
          <w:szCs w:val="24"/>
        </w:rPr>
      </w:pPr>
      <w:r w:rsidRPr="00F114C1">
        <w:rPr>
          <w:rFonts w:eastAsia="Calibri"/>
          <w:bCs/>
          <w:sz w:val="24"/>
          <w:szCs w:val="24"/>
        </w:rPr>
        <w:t>а) наличие в уведомлении о переходе прав на земельный участок реквизитов правоустанавливающих документов на такой земельный участок;</w:t>
      </w:r>
    </w:p>
    <w:p w:rsidR="00FE2CFE" w:rsidRPr="00F114C1" w:rsidRDefault="00FE2CFE" w:rsidP="00FE2CFE">
      <w:pPr>
        <w:suppressAutoHyphens/>
        <w:ind w:firstLine="709"/>
        <w:jc w:val="both"/>
        <w:rPr>
          <w:rFonts w:eastAsia="Calibri"/>
          <w:bCs/>
          <w:sz w:val="24"/>
          <w:szCs w:val="24"/>
        </w:rPr>
      </w:pPr>
      <w:r w:rsidRPr="00F114C1">
        <w:rPr>
          <w:rFonts w:eastAsia="Calibri"/>
          <w:bCs/>
          <w:sz w:val="24"/>
          <w:szCs w:val="24"/>
        </w:rPr>
        <w:t>б) наличие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p w:rsidR="00FE2CFE" w:rsidRPr="00F114C1" w:rsidRDefault="00FE2CFE" w:rsidP="00FE2CFE">
      <w:pPr>
        <w:suppressAutoHyphens/>
        <w:ind w:firstLine="709"/>
        <w:jc w:val="both"/>
        <w:rPr>
          <w:rFonts w:eastAsia="Calibri"/>
          <w:bCs/>
          <w:sz w:val="24"/>
          <w:szCs w:val="24"/>
        </w:rPr>
      </w:pPr>
      <w:r w:rsidRPr="00F114C1">
        <w:rPr>
          <w:rFonts w:eastAsia="Calibri"/>
          <w:bCs/>
          <w:sz w:val="24"/>
          <w:szCs w:val="24"/>
        </w:rPr>
        <w:t>в) достоверность сведений, указанных в уведомлении о переходе прав на земельный участок, в отношении которого в соответствии с ГрК РФ выдано разрешение на строительство.</w:t>
      </w:r>
    </w:p>
    <w:p w:rsidR="00FE2CFE" w:rsidRPr="00F114C1" w:rsidRDefault="00FE2CFE" w:rsidP="00FE2CFE">
      <w:pPr>
        <w:suppressAutoHyphens/>
        <w:ind w:firstLine="709"/>
        <w:jc w:val="both"/>
        <w:rPr>
          <w:rFonts w:eastAsia="Calibri"/>
          <w:bCs/>
          <w:sz w:val="24"/>
          <w:szCs w:val="24"/>
        </w:rPr>
      </w:pPr>
      <w:r w:rsidRPr="00F114C1">
        <w:rPr>
          <w:rFonts w:eastAsia="Calibri"/>
          <w:bCs/>
          <w:sz w:val="24"/>
          <w:szCs w:val="24"/>
        </w:rPr>
        <w:t>3.102.5. В случае представления заявления о внесении изменений в связи с необходимостью продления срока действия разрешения на строительство:</w:t>
      </w:r>
    </w:p>
    <w:p w:rsidR="00FE2CFE" w:rsidRPr="00F114C1" w:rsidRDefault="00FE2CFE" w:rsidP="00FE2CFE">
      <w:pPr>
        <w:suppressAutoHyphens/>
        <w:ind w:firstLine="709"/>
        <w:jc w:val="both"/>
        <w:rPr>
          <w:rFonts w:eastAsia="Calibri"/>
          <w:bCs/>
          <w:sz w:val="24"/>
          <w:szCs w:val="24"/>
        </w:rPr>
      </w:pPr>
      <w:r w:rsidRPr="00F114C1">
        <w:rPr>
          <w:rFonts w:eastAsia="Calibri"/>
          <w:bCs/>
          <w:sz w:val="24"/>
          <w:szCs w:val="24"/>
        </w:rPr>
        <w:t xml:space="preserve">а) отсутствие информации о выявленном в рамках государственного строительного </w:t>
      </w:r>
      <w:r w:rsidRPr="00F114C1">
        <w:rPr>
          <w:rFonts w:eastAsia="Calibri"/>
          <w:bCs/>
          <w:sz w:val="24"/>
          <w:szCs w:val="24"/>
        </w:rPr>
        <w:lastRenderedPageBreak/>
        <w:t>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связи с необходимостью продления срока действия разрешения на строительство;</w:t>
      </w:r>
    </w:p>
    <w:p w:rsidR="00FE2CFE" w:rsidRPr="00F114C1" w:rsidRDefault="00FE2CFE" w:rsidP="00FE2CFE">
      <w:pPr>
        <w:suppressAutoHyphens/>
        <w:ind w:firstLine="709"/>
        <w:jc w:val="both"/>
        <w:rPr>
          <w:rFonts w:eastAsia="Calibri"/>
          <w:bCs/>
          <w:sz w:val="24"/>
          <w:szCs w:val="24"/>
        </w:rPr>
      </w:pPr>
      <w:r w:rsidRPr="00F114C1">
        <w:rPr>
          <w:rFonts w:eastAsia="Calibri"/>
          <w:bCs/>
          <w:sz w:val="24"/>
          <w:szCs w:val="24"/>
        </w:rPr>
        <w:t xml:space="preserve">б) отсутствие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части 5 статьи 52 ГрК РФ; </w:t>
      </w:r>
    </w:p>
    <w:p w:rsidR="00FE2CFE" w:rsidRPr="00F114C1" w:rsidRDefault="00FE2CFE" w:rsidP="00FE2CFE">
      <w:pPr>
        <w:suppressAutoHyphens/>
        <w:ind w:firstLine="709"/>
        <w:jc w:val="both"/>
        <w:rPr>
          <w:rFonts w:eastAsia="Calibri"/>
          <w:bCs/>
          <w:sz w:val="24"/>
          <w:szCs w:val="24"/>
        </w:rPr>
      </w:pPr>
      <w:r w:rsidRPr="00F114C1">
        <w:rPr>
          <w:rFonts w:eastAsia="Calibri"/>
          <w:bCs/>
          <w:sz w:val="24"/>
          <w:szCs w:val="24"/>
        </w:rPr>
        <w:t>в) подача заявления о внесении изменений не менее чем за десять рабочих дней до истечения срока действия разрешения на строительство (данный подпункт не применяется в случаях, указанных в статье 4 Федерального закона от 29 декабря 2004 года № 191-ФЗ «О введении в действие Градостроительного кодекса Российской Федерации»).</w:t>
      </w:r>
    </w:p>
    <w:p w:rsidR="00FE2CFE" w:rsidRPr="00F114C1" w:rsidRDefault="00FE2CFE" w:rsidP="00FE2CFE">
      <w:pPr>
        <w:suppressAutoHyphens/>
        <w:ind w:firstLine="709"/>
        <w:jc w:val="both"/>
        <w:rPr>
          <w:rFonts w:eastAsia="Calibri"/>
          <w:bCs/>
          <w:sz w:val="24"/>
          <w:szCs w:val="24"/>
        </w:rPr>
      </w:pPr>
      <w:r w:rsidRPr="00F114C1">
        <w:rPr>
          <w:rFonts w:eastAsia="Calibri"/>
          <w:bCs/>
          <w:sz w:val="24"/>
          <w:szCs w:val="24"/>
        </w:rPr>
        <w:t>3.102.6. В случае представления заявителем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rsidR="00FE2CFE" w:rsidRPr="00F114C1" w:rsidRDefault="00FE2CFE" w:rsidP="00FE2CFE">
      <w:pPr>
        <w:suppressAutoHyphens/>
        <w:ind w:firstLine="709"/>
        <w:jc w:val="both"/>
        <w:rPr>
          <w:rFonts w:eastAsia="Calibri"/>
          <w:bCs/>
          <w:sz w:val="24"/>
          <w:szCs w:val="24"/>
        </w:rPr>
      </w:pPr>
      <w:r w:rsidRPr="00F114C1">
        <w:rPr>
          <w:rFonts w:eastAsia="Calibri"/>
          <w:bCs/>
          <w:sz w:val="24"/>
          <w:szCs w:val="24"/>
        </w:rPr>
        <w:t>а) наличие документов, предусмотренных подпунктами «г» – «е» пункта 2.1</w:t>
      </w:r>
      <w:r w:rsidR="00FA31A0" w:rsidRPr="00F114C1">
        <w:rPr>
          <w:rFonts w:eastAsia="Calibri"/>
          <w:bCs/>
          <w:sz w:val="24"/>
          <w:szCs w:val="24"/>
        </w:rPr>
        <w:t>1</w:t>
      </w:r>
      <w:r w:rsidRPr="00F114C1">
        <w:rPr>
          <w:rFonts w:eastAsia="Calibri"/>
          <w:bCs/>
          <w:sz w:val="24"/>
          <w:szCs w:val="24"/>
        </w:rPr>
        <w:t>, пунктом 2.1</w:t>
      </w:r>
      <w:r w:rsidR="00FA31A0" w:rsidRPr="00F114C1">
        <w:rPr>
          <w:rFonts w:eastAsia="Calibri"/>
          <w:bCs/>
          <w:sz w:val="24"/>
          <w:szCs w:val="24"/>
        </w:rPr>
        <w:t>2</w:t>
      </w:r>
      <w:r w:rsidRPr="00F114C1">
        <w:rPr>
          <w:rFonts w:eastAsia="Calibri"/>
          <w:bCs/>
          <w:sz w:val="24"/>
          <w:szCs w:val="24"/>
        </w:rPr>
        <w:t>.1 Административного регламента;</w:t>
      </w:r>
    </w:p>
    <w:p w:rsidR="00FE2CFE" w:rsidRPr="00F114C1" w:rsidRDefault="00FE2CFE" w:rsidP="00FE2CFE">
      <w:pPr>
        <w:suppressAutoHyphens/>
        <w:ind w:firstLine="709"/>
        <w:jc w:val="both"/>
        <w:rPr>
          <w:rFonts w:eastAsia="Calibri"/>
          <w:bCs/>
          <w:sz w:val="24"/>
          <w:szCs w:val="24"/>
        </w:rPr>
      </w:pPr>
      <w:r w:rsidRPr="00F114C1">
        <w:rPr>
          <w:rFonts w:eastAsia="Calibri"/>
          <w:bCs/>
          <w:sz w:val="24"/>
          <w:szCs w:val="24"/>
        </w:rPr>
        <w:t>б) 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p w:rsidR="00FE2CFE" w:rsidRPr="00F114C1" w:rsidRDefault="00FE2CFE" w:rsidP="00FE2CFE">
      <w:pPr>
        <w:suppressAutoHyphens/>
        <w:ind w:firstLine="709"/>
        <w:jc w:val="both"/>
        <w:rPr>
          <w:rFonts w:eastAsia="Calibri"/>
          <w:bCs/>
          <w:sz w:val="24"/>
          <w:szCs w:val="24"/>
        </w:rPr>
      </w:pPr>
      <w:r w:rsidRPr="00F114C1">
        <w:rPr>
          <w:rFonts w:eastAsia="Calibri"/>
          <w:bCs/>
          <w:sz w:val="24"/>
          <w:szCs w:val="24"/>
        </w:rPr>
        <w:t>в) 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не ранее чем за три года до дня направления заявления о внесении изменений в разрешение на строительство;</w:t>
      </w:r>
    </w:p>
    <w:p w:rsidR="00FE2CFE" w:rsidRPr="00F114C1" w:rsidRDefault="00FE2CFE" w:rsidP="00FE2CFE">
      <w:pPr>
        <w:suppressAutoHyphens/>
        <w:ind w:firstLine="709"/>
        <w:jc w:val="both"/>
        <w:rPr>
          <w:rFonts w:eastAsia="Calibri"/>
          <w:bCs/>
          <w:sz w:val="24"/>
          <w:szCs w:val="24"/>
        </w:rPr>
      </w:pPr>
      <w:r w:rsidRPr="00F114C1">
        <w:rPr>
          <w:rFonts w:eastAsia="Calibri"/>
          <w:bCs/>
          <w:sz w:val="24"/>
          <w:szCs w:val="24"/>
        </w:rPr>
        <w:t>г) 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p w:rsidR="00FE2CFE" w:rsidRPr="00F114C1" w:rsidRDefault="00FE2CFE" w:rsidP="00FE2CFE">
      <w:pPr>
        <w:suppressAutoHyphens/>
        <w:ind w:firstLine="709"/>
        <w:jc w:val="both"/>
        <w:rPr>
          <w:rFonts w:eastAsia="Calibri"/>
          <w:bCs/>
          <w:sz w:val="24"/>
          <w:szCs w:val="24"/>
        </w:rPr>
      </w:pPr>
      <w:r w:rsidRPr="00F114C1">
        <w:rPr>
          <w:rFonts w:eastAsia="Calibri"/>
          <w:bCs/>
          <w:sz w:val="24"/>
          <w:szCs w:val="24"/>
        </w:rPr>
        <w:t>д) 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p w:rsidR="00FE2CFE" w:rsidRPr="00F114C1" w:rsidRDefault="00FE2CFE" w:rsidP="00FE2CFE">
      <w:pPr>
        <w:suppressAutoHyphens/>
        <w:ind w:firstLine="709"/>
        <w:jc w:val="both"/>
        <w:rPr>
          <w:rFonts w:eastAsia="Calibri"/>
          <w:bCs/>
          <w:sz w:val="24"/>
          <w:szCs w:val="24"/>
        </w:rPr>
      </w:pPr>
      <w:r w:rsidRPr="00F114C1">
        <w:rPr>
          <w:rFonts w:eastAsia="Calibri"/>
          <w:bCs/>
          <w:sz w:val="24"/>
          <w:szCs w:val="24"/>
        </w:rPr>
        <w:t>е) подача заявления о внесении изменений не менее чем за десять рабочих дней до истечения срока действия разрешения на строительство (данный подпункт не применяется в случаях, указанных в статье 4 Федерального закона от 29 декабря 2004 года № 191-ФЗ «О введении в действие Градостроительного кодекса Российской Федерации»).</w:t>
      </w:r>
    </w:p>
    <w:p w:rsidR="00FE2CFE" w:rsidRPr="00F114C1" w:rsidRDefault="00FE2CFE" w:rsidP="00FE2CFE">
      <w:pPr>
        <w:suppressAutoHyphens/>
        <w:ind w:firstLine="709"/>
        <w:jc w:val="both"/>
        <w:rPr>
          <w:rFonts w:eastAsia="Calibri"/>
          <w:bCs/>
          <w:sz w:val="24"/>
          <w:szCs w:val="24"/>
        </w:rPr>
      </w:pPr>
      <w:r w:rsidRPr="00F114C1">
        <w:rPr>
          <w:rFonts w:eastAsia="Calibri"/>
          <w:sz w:val="24"/>
          <w:szCs w:val="24"/>
        </w:rPr>
        <w:t>3.103. Критерии принятия решения об отказе в предоставлении муниципальной услуги указаны в пунктах</w:t>
      </w:r>
      <w:r w:rsidRPr="00F114C1">
        <w:rPr>
          <w:rFonts w:eastAsia="Calibri"/>
          <w:bCs/>
          <w:sz w:val="24"/>
          <w:szCs w:val="24"/>
        </w:rPr>
        <w:t xml:space="preserve"> 2.</w:t>
      </w:r>
      <w:r w:rsidR="00FA31A0" w:rsidRPr="00F114C1">
        <w:rPr>
          <w:rFonts w:eastAsia="Calibri"/>
          <w:bCs/>
          <w:sz w:val="24"/>
          <w:szCs w:val="24"/>
        </w:rPr>
        <w:t>20</w:t>
      </w:r>
      <w:r w:rsidRPr="00F114C1">
        <w:rPr>
          <w:rFonts w:eastAsia="Calibri"/>
          <w:bCs/>
          <w:sz w:val="24"/>
          <w:szCs w:val="24"/>
        </w:rPr>
        <w:t>.2. – 2.</w:t>
      </w:r>
      <w:r w:rsidR="00FA31A0" w:rsidRPr="00F114C1">
        <w:rPr>
          <w:rFonts w:eastAsia="Calibri"/>
          <w:bCs/>
          <w:sz w:val="24"/>
          <w:szCs w:val="24"/>
        </w:rPr>
        <w:t>20</w:t>
      </w:r>
      <w:r w:rsidRPr="00F114C1">
        <w:rPr>
          <w:rFonts w:eastAsia="Calibri"/>
          <w:bCs/>
          <w:sz w:val="24"/>
          <w:szCs w:val="24"/>
        </w:rPr>
        <w:t>.7 Административного регламента.</w:t>
      </w:r>
    </w:p>
    <w:p w:rsidR="00FE2CFE" w:rsidRPr="00F114C1" w:rsidRDefault="00FE2CFE" w:rsidP="00FE2CFE">
      <w:pPr>
        <w:tabs>
          <w:tab w:val="left" w:pos="567"/>
        </w:tabs>
        <w:suppressAutoHyphens/>
        <w:ind w:firstLine="709"/>
        <w:contextualSpacing/>
        <w:jc w:val="both"/>
        <w:rPr>
          <w:sz w:val="24"/>
          <w:szCs w:val="24"/>
          <w:lang w:eastAsia="ru-RU"/>
        </w:rPr>
      </w:pPr>
      <w:r w:rsidRPr="00F114C1">
        <w:rPr>
          <w:sz w:val="24"/>
          <w:szCs w:val="24"/>
          <w:lang w:eastAsia="ru-RU"/>
        </w:rPr>
        <w:t>3.104. По результатам проверки документов, предусмотренных пунктами 2.1</w:t>
      </w:r>
      <w:r w:rsidR="00FA31A0" w:rsidRPr="00F114C1">
        <w:rPr>
          <w:sz w:val="24"/>
          <w:szCs w:val="24"/>
          <w:lang w:eastAsia="ru-RU"/>
        </w:rPr>
        <w:t>1</w:t>
      </w:r>
      <w:r w:rsidRPr="00F114C1">
        <w:rPr>
          <w:sz w:val="24"/>
          <w:szCs w:val="24"/>
          <w:lang w:eastAsia="ru-RU"/>
        </w:rPr>
        <w:t>, 2.1</w:t>
      </w:r>
      <w:r w:rsidR="00FA31A0" w:rsidRPr="00F114C1">
        <w:rPr>
          <w:sz w:val="24"/>
          <w:szCs w:val="24"/>
          <w:lang w:eastAsia="ru-RU"/>
        </w:rPr>
        <w:t>2</w:t>
      </w:r>
      <w:r w:rsidRPr="00F114C1">
        <w:rPr>
          <w:sz w:val="24"/>
          <w:szCs w:val="24"/>
          <w:lang w:eastAsia="ru-RU"/>
        </w:rPr>
        <w:t>.1 – 2.1</w:t>
      </w:r>
      <w:r w:rsidR="00FA31A0" w:rsidRPr="00F114C1">
        <w:rPr>
          <w:sz w:val="24"/>
          <w:szCs w:val="24"/>
          <w:lang w:eastAsia="ru-RU"/>
        </w:rPr>
        <w:t>2</w:t>
      </w:r>
      <w:r w:rsidRPr="00F114C1">
        <w:rPr>
          <w:sz w:val="24"/>
          <w:szCs w:val="24"/>
          <w:lang w:eastAsia="ru-RU"/>
        </w:rPr>
        <w:t>.6 Административного регламента, должностное лицо ответственного структурного подразделения подготавливает проект соответствующего решения</w:t>
      </w:r>
      <w:r w:rsidRPr="00F114C1">
        <w:rPr>
          <w:sz w:val="24"/>
          <w:szCs w:val="24"/>
        </w:rPr>
        <w:t xml:space="preserve"> </w:t>
      </w:r>
      <w:r w:rsidRPr="00F114C1">
        <w:rPr>
          <w:sz w:val="24"/>
          <w:szCs w:val="24"/>
          <w:lang w:eastAsia="ru-RU"/>
        </w:rPr>
        <w:t>и направляет на согласование.</w:t>
      </w:r>
    </w:p>
    <w:p w:rsidR="00FE2CFE" w:rsidRPr="00F114C1" w:rsidRDefault="00FE2CFE" w:rsidP="00FE2CFE">
      <w:pPr>
        <w:suppressAutoHyphens/>
        <w:ind w:firstLine="709"/>
        <w:jc w:val="both"/>
        <w:rPr>
          <w:rFonts w:eastAsia="Calibri"/>
          <w:bCs/>
          <w:sz w:val="24"/>
          <w:szCs w:val="24"/>
        </w:rPr>
      </w:pPr>
      <w:r w:rsidRPr="00F114C1">
        <w:rPr>
          <w:rFonts w:eastAsia="Calibri"/>
          <w:bCs/>
          <w:sz w:val="24"/>
          <w:szCs w:val="24"/>
        </w:rPr>
        <w:t>3.105. Результатом административной процедуры по принятию решения о предоставлении (об отказе в предоставлении) муниципальной услуги является подписание разрешения на строительство с внесенными изменениями (далее – решение о предоставлении государственной услуги) или подписание решения об отказе во внесении изменений в разрешение на строительство (далее – решение об отказе в предоставлении муниципальной услуги).</w:t>
      </w:r>
    </w:p>
    <w:p w:rsidR="00FE2CFE" w:rsidRPr="00F114C1" w:rsidRDefault="00FE2CFE" w:rsidP="00FE2CFE">
      <w:pPr>
        <w:suppressAutoHyphens/>
        <w:ind w:firstLine="709"/>
        <w:jc w:val="both"/>
        <w:rPr>
          <w:rFonts w:eastAsia="Calibri"/>
          <w:bCs/>
          <w:sz w:val="24"/>
          <w:szCs w:val="24"/>
        </w:rPr>
      </w:pPr>
      <w:r w:rsidRPr="00F114C1">
        <w:rPr>
          <w:rFonts w:eastAsia="Calibri"/>
          <w:bCs/>
          <w:sz w:val="24"/>
          <w:szCs w:val="24"/>
        </w:rPr>
        <w:t>Решение об отказе во внесении изменений в разрешение на строительство оформляется в форме электронного документа либо документа на бумажном носителе по рекомендуемой форме, приведенной в Приложении № 13 к Административному регламенту.</w:t>
      </w:r>
    </w:p>
    <w:p w:rsidR="00FE2CFE" w:rsidRPr="00F114C1" w:rsidRDefault="00FE2CFE" w:rsidP="00FE2CFE">
      <w:pPr>
        <w:suppressAutoHyphens/>
        <w:ind w:firstLine="709"/>
        <w:jc w:val="both"/>
        <w:rPr>
          <w:rFonts w:eastAsia="Calibri"/>
          <w:bCs/>
          <w:sz w:val="24"/>
          <w:szCs w:val="24"/>
        </w:rPr>
      </w:pPr>
      <w:r w:rsidRPr="00F114C1">
        <w:rPr>
          <w:rFonts w:eastAsia="Calibri"/>
          <w:bCs/>
          <w:sz w:val="24"/>
          <w:szCs w:val="24"/>
        </w:rPr>
        <w:t>3.106. Решение о предоставлении муниципальной услуги или об отказе в предоставлении муниципальной услуги принимается должностным лицом уполномоченного органа.</w:t>
      </w:r>
    </w:p>
    <w:p w:rsidR="00FE2CFE" w:rsidRPr="00F114C1" w:rsidRDefault="00FE2CFE" w:rsidP="00FE2CFE">
      <w:pPr>
        <w:suppressAutoHyphens/>
        <w:ind w:firstLine="709"/>
        <w:jc w:val="both"/>
        <w:rPr>
          <w:rFonts w:eastAsia="Calibri"/>
          <w:bCs/>
          <w:sz w:val="24"/>
          <w:szCs w:val="24"/>
        </w:rPr>
      </w:pPr>
      <w:r w:rsidRPr="00F114C1">
        <w:rPr>
          <w:rFonts w:eastAsia="Calibri"/>
          <w:bCs/>
          <w:sz w:val="24"/>
          <w:szCs w:val="24"/>
        </w:rPr>
        <w:t>3.107. Решение, принимаемое должностным лицом, уполномоченным на принятие решений о предоставлении муниципальной услуги или об отказе в предоставлении муниципальной услуги, подписывается им, в том числе с использованием усиленной квалифицированной электронной подписи.</w:t>
      </w:r>
    </w:p>
    <w:p w:rsidR="00FE2CFE" w:rsidRPr="00F114C1" w:rsidRDefault="00FE2CFE" w:rsidP="00FE2CFE">
      <w:pPr>
        <w:suppressAutoHyphens/>
        <w:ind w:firstLine="709"/>
        <w:jc w:val="both"/>
        <w:rPr>
          <w:rFonts w:eastAsia="Calibri"/>
          <w:bCs/>
          <w:sz w:val="24"/>
          <w:szCs w:val="24"/>
        </w:rPr>
      </w:pPr>
      <w:r w:rsidRPr="00F114C1">
        <w:rPr>
          <w:rFonts w:eastAsia="Calibri"/>
          <w:bCs/>
          <w:sz w:val="24"/>
          <w:szCs w:val="24"/>
        </w:rPr>
        <w:lastRenderedPageBreak/>
        <w:t>3.108. Срок принятия решения о предоставлении (об отказе в предоставлении) муниципальной услуги не может превышать пять рабочих дней со дня регистрации заявления и документов и (или) информации, необходимых для предоставления муниципальной услуги.</w:t>
      </w:r>
    </w:p>
    <w:p w:rsidR="00FE2CFE" w:rsidRPr="00F114C1" w:rsidRDefault="00FE2CFE" w:rsidP="00FE2CFE">
      <w:pPr>
        <w:suppressAutoHyphens/>
        <w:ind w:firstLine="709"/>
        <w:jc w:val="both"/>
        <w:rPr>
          <w:rFonts w:eastAsia="Calibri"/>
          <w:bCs/>
          <w:sz w:val="24"/>
          <w:szCs w:val="24"/>
        </w:rPr>
      </w:pPr>
      <w:r w:rsidRPr="00F114C1">
        <w:rPr>
          <w:rFonts w:eastAsia="Calibri"/>
          <w:bCs/>
          <w:sz w:val="24"/>
          <w:szCs w:val="24"/>
        </w:rPr>
        <w:t>3.109. При подаче заявления</w:t>
      </w:r>
      <w:r w:rsidRPr="00F114C1">
        <w:rPr>
          <w:sz w:val="24"/>
          <w:szCs w:val="24"/>
        </w:rPr>
        <w:t xml:space="preserve"> </w:t>
      </w:r>
      <w:r w:rsidRPr="00F114C1">
        <w:rPr>
          <w:rFonts w:eastAsia="Calibri"/>
          <w:bCs/>
          <w:sz w:val="24"/>
          <w:szCs w:val="24"/>
        </w:rPr>
        <w:t>о внесении изменений, уведомления и документов, необходимых для предоставления услуги, посредством ЕПГУ или ЕИСЖС направление заявителю решения об отказе в предоставлении муниципальной услуги осуществляется в личный кабинет заявителя, если в заявлении не был указан иной способ.</w:t>
      </w:r>
    </w:p>
    <w:p w:rsidR="00FE2CFE" w:rsidRPr="00F114C1" w:rsidRDefault="00FE2CFE" w:rsidP="00FE2CFE">
      <w:pPr>
        <w:suppressAutoHyphens/>
        <w:ind w:firstLine="709"/>
        <w:jc w:val="both"/>
        <w:rPr>
          <w:rFonts w:eastAsia="Calibri"/>
          <w:bCs/>
          <w:sz w:val="24"/>
          <w:szCs w:val="24"/>
        </w:rPr>
      </w:pPr>
      <w:r w:rsidRPr="00F114C1">
        <w:rPr>
          <w:rFonts w:eastAsia="Calibri"/>
          <w:bCs/>
          <w:sz w:val="24"/>
          <w:szCs w:val="24"/>
        </w:rPr>
        <w:t>3.110. При подаче заявления</w:t>
      </w:r>
      <w:r w:rsidRPr="00F114C1">
        <w:rPr>
          <w:sz w:val="24"/>
          <w:szCs w:val="24"/>
        </w:rPr>
        <w:t xml:space="preserve"> </w:t>
      </w:r>
      <w:r w:rsidRPr="00F114C1">
        <w:rPr>
          <w:rFonts w:eastAsia="Calibri"/>
          <w:bCs/>
          <w:sz w:val="24"/>
          <w:szCs w:val="24"/>
        </w:rPr>
        <w:t>о внесении изменений, уведомления и документов, необходимых для предоставления услуги, в ходе личного приема решение об отказе в предоставлении муниципальной услуги выдается заявителю на руки, если в заявлении не был указан иной способ.</w:t>
      </w:r>
    </w:p>
    <w:p w:rsidR="00FE2CFE" w:rsidRPr="00F114C1" w:rsidRDefault="00FE2CFE" w:rsidP="00FE2CFE">
      <w:pPr>
        <w:suppressAutoHyphens/>
        <w:ind w:firstLine="709"/>
        <w:jc w:val="both"/>
        <w:rPr>
          <w:rFonts w:eastAsia="Calibri"/>
          <w:bCs/>
          <w:sz w:val="24"/>
          <w:szCs w:val="24"/>
        </w:rPr>
      </w:pPr>
      <w:r w:rsidRPr="00F114C1">
        <w:rPr>
          <w:rFonts w:eastAsia="Calibri"/>
          <w:bCs/>
          <w:sz w:val="24"/>
          <w:szCs w:val="24"/>
        </w:rPr>
        <w:t>3.111. При подаче заявления</w:t>
      </w:r>
      <w:r w:rsidRPr="00F114C1">
        <w:rPr>
          <w:sz w:val="24"/>
          <w:szCs w:val="24"/>
        </w:rPr>
        <w:t xml:space="preserve"> </w:t>
      </w:r>
      <w:r w:rsidRPr="00F114C1">
        <w:rPr>
          <w:rFonts w:eastAsia="Calibri"/>
          <w:bCs/>
          <w:sz w:val="24"/>
          <w:szCs w:val="24"/>
        </w:rPr>
        <w:t>о внесении изменений, уведомления и документов, необходимых для предоставления услуги, через многофункциональный центр решение об отказе в предоставлении муниципальной услуги направляется в многофункциональный центр, если в заявлении не был указан иной способ.</w:t>
      </w:r>
    </w:p>
    <w:p w:rsidR="00FE2CFE" w:rsidRPr="00F114C1" w:rsidRDefault="00FE2CFE" w:rsidP="00FE2CFE">
      <w:pPr>
        <w:suppressAutoHyphens/>
        <w:ind w:firstLine="709"/>
        <w:jc w:val="both"/>
        <w:rPr>
          <w:rFonts w:eastAsia="Calibri"/>
          <w:bCs/>
          <w:sz w:val="24"/>
          <w:szCs w:val="24"/>
        </w:rPr>
      </w:pPr>
      <w:r w:rsidRPr="00F114C1">
        <w:rPr>
          <w:rFonts w:eastAsia="Calibri"/>
          <w:bCs/>
          <w:sz w:val="24"/>
          <w:szCs w:val="24"/>
        </w:rPr>
        <w:t>3.112. Срок выдачи (направления) заявителю решения об отказе в предоставлении муниципальной услуги исчисляется со дня принятия такого решения и составляет один рабочий день, но не превышает срок, установленный в пункте 2.</w:t>
      </w:r>
      <w:r w:rsidR="00FA31A0" w:rsidRPr="00F114C1">
        <w:rPr>
          <w:rFonts w:eastAsia="Calibri"/>
          <w:bCs/>
          <w:sz w:val="24"/>
          <w:szCs w:val="24"/>
        </w:rPr>
        <w:t>9</w:t>
      </w:r>
      <w:r w:rsidRPr="00F114C1">
        <w:rPr>
          <w:rFonts w:eastAsia="Calibri"/>
          <w:bCs/>
          <w:sz w:val="24"/>
          <w:szCs w:val="24"/>
        </w:rPr>
        <w:t xml:space="preserve"> Административного регламента.</w:t>
      </w:r>
    </w:p>
    <w:p w:rsidR="00FE2CFE" w:rsidRPr="00F114C1" w:rsidRDefault="00FE2CFE" w:rsidP="00FE2CFE">
      <w:pPr>
        <w:suppressAutoHyphens/>
        <w:ind w:firstLine="709"/>
        <w:jc w:val="both"/>
        <w:rPr>
          <w:rFonts w:eastAsia="Calibri"/>
          <w:bCs/>
          <w:sz w:val="24"/>
          <w:szCs w:val="24"/>
        </w:rPr>
      </w:pPr>
    </w:p>
    <w:p w:rsidR="00FE2CFE" w:rsidRPr="00F114C1" w:rsidRDefault="00FE2CFE" w:rsidP="00FE2CFE">
      <w:pPr>
        <w:tabs>
          <w:tab w:val="left" w:pos="567"/>
        </w:tabs>
        <w:suppressAutoHyphens/>
        <w:ind w:firstLine="709"/>
        <w:contextualSpacing/>
        <w:jc w:val="center"/>
        <w:rPr>
          <w:b/>
          <w:sz w:val="24"/>
          <w:szCs w:val="24"/>
          <w:lang w:eastAsia="ru-RU"/>
        </w:rPr>
      </w:pPr>
      <w:r w:rsidRPr="00F114C1">
        <w:rPr>
          <w:b/>
          <w:sz w:val="24"/>
          <w:szCs w:val="24"/>
          <w:lang w:eastAsia="ru-RU"/>
        </w:rPr>
        <w:t>Предоставление результата муниципальной услуги</w:t>
      </w:r>
    </w:p>
    <w:p w:rsidR="00FE2CFE" w:rsidRPr="00F114C1" w:rsidRDefault="00FE2CFE" w:rsidP="00FE2CFE">
      <w:pPr>
        <w:tabs>
          <w:tab w:val="left" w:pos="567"/>
        </w:tabs>
        <w:suppressAutoHyphens/>
        <w:ind w:firstLine="709"/>
        <w:contextualSpacing/>
        <w:jc w:val="center"/>
        <w:rPr>
          <w:b/>
          <w:sz w:val="24"/>
          <w:szCs w:val="24"/>
          <w:lang w:eastAsia="ru-RU"/>
        </w:rPr>
      </w:pPr>
    </w:p>
    <w:p w:rsidR="00FE2CFE" w:rsidRPr="00F114C1" w:rsidRDefault="00FE2CFE" w:rsidP="00FE2CFE">
      <w:pPr>
        <w:tabs>
          <w:tab w:val="left" w:pos="567"/>
        </w:tabs>
        <w:suppressAutoHyphens/>
        <w:ind w:firstLine="709"/>
        <w:contextualSpacing/>
        <w:jc w:val="both"/>
        <w:rPr>
          <w:sz w:val="24"/>
          <w:szCs w:val="24"/>
          <w:lang w:eastAsia="ru-RU"/>
        </w:rPr>
      </w:pPr>
      <w:r w:rsidRPr="00F114C1">
        <w:rPr>
          <w:sz w:val="24"/>
          <w:szCs w:val="24"/>
          <w:lang w:eastAsia="ru-RU"/>
        </w:rPr>
        <w:t>3.113. Основанием для начала выполнения административной процедуры является подписание уполномоченным должностным лицом разрешения на строительство с внесенными изменениями.</w:t>
      </w:r>
    </w:p>
    <w:p w:rsidR="00FE2CFE" w:rsidRPr="00F114C1" w:rsidRDefault="00FE2CFE" w:rsidP="00FE2CFE">
      <w:pPr>
        <w:tabs>
          <w:tab w:val="left" w:pos="567"/>
        </w:tabs>
        <w:suppressAutoHyphens/>
        <w:ind w:firstLine="709"/>
        <w:contextualSpacing/>
        <w:jc w:val="both"/>
        <w:rPr>
          <w:sz w:val="24"/>
          <w:szCs w:val="24"/>
          <w:lang w:eastAsia="ru-RU"/>
        </w:rPr>
      </w:pPr>
      <w:r w:rsidRPr="00F114C1">
        <w:rPr>
          <w:sz w:val="24"/>
          <w:szCs w:val="24"/>
          <w:lang w:eastAsia="ru-RU"/>
        </w:rPr>
        <w:t>3.114. Заявитель по его выбору вправе получить результат предоставления муниципальной услуги одним из следующих способов:</w:t>
      </w:r>
    </w:p>
    <w:p w:rsidR="00FE2CFE" w:rsidRPr="00F114C1" w:rsidRDefault="00FE2CFE" w:rsidP="00FE2CFE">
      <w:pPr>
        <w:tabs>
          <w:tab w:val="left" w:pos="567"/>
        </w:tabs>
        <w:suppressAutoHyphens/>
        <w:ind w:firstLine="709"/>
        <w:contextualSpacing/>
        <w:jc w:val="both"/>
        <w:rPr>
          <w:sz w:val="24"/>
          <w:szCs w:val="24"/>
          <w:lang w:eastAsia="ru-RU"/>
        </w:rPr>
      </w:pPr>
      <w:r w:rsidRPr="00F114C1">
        <w:rPr>
          <w:sz w:val="24"/>
          <w:szCs w:val="24"/>
          <w:lang w:eastAsia="ru-RU"/>
        </w:rPr>
        <w:t xml:space="preserve">1) в форме электронного документа, подписанного с использованием усиленной квалифицированной электронной подписи </w:t>
      </w:r>
      <w:r w:rsidRPr="00F114C1">
        <w:rPr>
          <w:bCs/>
          <w:sz w:val="24"/>
          <w:szCs w:val="24"/>
          <w:lang w:eastAsia="ru-RU"/>
        </w:rPr>
        <w:t>должностного лица уполномоченного органа</w:t>
      </w:r>
      <w:r w:rsidRPr="00F114C1">
        <w:rPr>
          <w:sz w:val="24"/>
          <w:szCs w:val="24"/>
          <w:lang w:eastAsia="ru-RU"/>
        </w:rPr>
        <w:t>;</w:t>
      </w:r>
    </w:p>
    <w:p w:rsidR="00FE2CFE" w:rsidRPr="00F114C1" w:rsidRDefault="00FE2CFE" w:rsidP="00FE2CFE">
      <w:pPr>
        <w:tabs>
          <w:tab w:val="left" w:pos="567"/>
        </w:tabs>
        <w:suppressAutoHyphens/>
        <w:ind w:firstLine="709"/>
        <w:contextualSpacing/>
        <w:jc w:val="both"/>
        <w:rPr>
          <w:sz w:val="24"/>
          <w:szCs w:val="24"/>
          <w:lang w:eastAsia="ru-RU"/>
        </w:rPr>
      </w:pPr>
      <w:r w:rsidRPr="00F114C1">
        <w:rPr>
          <w:sz w:val="24"/>
          <w:szCs w:val="24"/>
          <w:lang w:eastAsia="ru-RU"/>
        </w:rPr>
        <w:t>2) на бумажном носителе.</w:t>
      </w:r>
    </w:p>
    <w:p w:rsidR="00FE2CFE" w:rsidRPr="00F114C1" w:rsidRDefault="00FE2CFE" w:rsidP="00FE2CFE">
      <w:pPr>
        <w:tabs>
          <w:tab w:val="left" w:pos="567"/>
        </w:tabs>
        <w:suppressAutoHyphens/>
        <w:ind w:firstLine="709"/>
        <w:contextualSpacing/>
        <w:jc w:val="both"/>
        <w:rPr>
          <w:sz w:val="24"/>
          <w:szCs w:val="24"/>
          <w:lang w:eastAsia="ru-RU"/>
        </w:rPr>
      </w:pPr>
      <w:r w:rsidRPr="00F114C1">
        <w:rPr>
          <w:sz w:val="24"/>
          <w:szCs w:val="24"/>
          <w:lang w:eastAsia="ru-RU"/>
        </w:rPr>
        <w:t xml:space="preserve">3.115. Должностным лицом, ответственным за выполнение административной процедуры, является должностное лицо уполномоченного органа, ответственное за делопроизводство. </w:t>
      </w:r>
    </w:p>
    <w:p w:rsidR="00FE2CFE" w:rsidRPr="00F114C1" w:rsidRDefault="00FE2CFE" w:rsidP="00FE2CFE">
      <w:pPr>
        <w:tabs>
          <w:tab w:val="left" w:pos="567"/>
        </w:tabs>
        <w:suppressAutoHyphens/>
        <w:ind w:firstLine="709"/>
        <w:contextualSpacing/>
        <w:jc w:val="both"/>
        <w:rPr>
          <w:sz w:val="24"/>
          <w:szCs w:val="24"/>
          <w:lang w:eastAsia="ru-RU"/>
        </w:rPr>
      </w:pPr>
      <w:r w:rsidRPr="00F114C1">
        <w:rPr>
          <w:sz w:val="24"/>
          <w:szCs w:val="24"/>
          <w:lang w:eastAsia="ru-RU"/>
        </w:rPr>
        <w:t>3.116. При подаче заявления о внесении изменений, уведомления и документов, необходимых для предоставления муниципальной услуги посредством ЕПГУ или ЕИСЖС направление заявителю разрешения на строительство с внесенными изменениями осуществляется в личный кабинет заявителя, если в заявлении не был указан иной способ.</w:t>
      </w:r>
    </w:p>
    <w:p w:rsidR="00FE2CFE" w:rsidRPr="00F114C1" w:rsidRDefault="00FE2CFE" w:rsidP="00FE2CFE">
      <w:pPr>
        <w:tabs>
          <w:tab w:val="left" w:pos="567"/>
        </w:tabs>
        <w:suppressAutoHyphens/>
        <w:ind w:firstLine="709"/>
        <w:contextualSpacing/>
        <w:jc w:val="both"/>
        <w:rPr>
          <w:sz w:val="24"/>
          <w:szCs w:val="24"/>
          <w:lang w:eastAsia="ru-RU"/>
        </w:rPr>
      </w:pPr>
      <w:r w:rsidRPr="00F114C1">
        <w:rPr>
          <w:sz w:val="24"/>
          <w:szCs w:val="24"/>
          <w:lang w:eastAsia="ru-RU"/>
        </w:rPr>
        <w:t>Фиксирование факта получения заявителем результата предоставления муниципальной услуги посредством ЕПГУ или ЕИСЖС осуществляется в личном кабинете заявителя (статус заявления обновляется до статуса «Услуга оказана»).</w:t>
      </w:r>
    </w:p>
    <w:p w:rsidR="00FE2CFE" w:rsidRPr="00F114C1" w:rsidRDefault="00FE2CFE" w:rsidP="00FE2CFE">
      <w:pPr>
        <w:tabs>
          <w:tab w:val="left" w:pos="567"/>
        </w:tabs>
        <w:suppressAutoHyphens/>
        <w:ind w:firstLine="709"/>
        <w:contextualSpacing/>
        <w:jc w:val="both"/>
        <w:rPr>
          <w:sz w:val="24"/>
          <w:szCs w:val="24"/>
          <w:lang w:eastAsia="ru-RU"/>
        </w:rPr>
      </w:pPr>
      <w:r w:rsidRPr="00F114C1">
        <w:rPr>
          <w:sz w:val="24"/>
          <w:szCs w:val="24"/>
          <w:lang w:eastAsia="ru-RU"/>
        </w:rPr>
        <w:t>3.117. При подаче заявления</w:t>
      </w:r>
      <w:r w:rsidRPr="00F114C1">
        <w:rPr>
          <w:sz w:val="24"/>
          <w:szCs w:val="24"/>
        </w:rPr>
        <w:t xml:space="preserve"> </w:t>
      </w:r>
      <w:r w:rsidRPr="00F114C1">
        <w:rPr>
          <w:sz w:val="24"/>
          <w:szCs w:val="24"/>
          <w:lang w:eastAsia="ru-RU"/>
        </w:rPr>
        <w:t>о внесении изменений, уведомления и документов, необходимых для предоставления муниципальной услуги, в ходе личного приема</w:t>
      </w:r>
      <w:r w:rsidRPr="00F114C1">
        <w:rPr>
          <w:sz w:val="24"/>
          <w:szCs w:val="24"/>
        </w:rPr>
        <w:t xml:space="preserve"> </w:t>
      </w:r>
      <w:r w:rsidRPr="00F114C1">
        <w:rPr>
          <w:sz w:val="24"/>
          <w:szCs w:val="24"/>
          <w:lang w:eastAsia="ru-RU"/>
        </w:rPr>
        <w:t>в уполномоченный орган разрешение на строительство с внесенными изменениями выдается заявителю на руки,</w:t>
      </w:r>
      <w:r w:rsidRPr="00F114C1">
        <w:rPr>
          <w:sz w:val="24"/>
          <w:szCs w:val="24"/>
        </w:rPr>
        <w:t xml:space="preserve"> </w:t>
      </w:r>
      <w:r w:rsidRPr="00F114C1">
        <w:rPr>
          <w:sz w:val="24"/>
          <w:szCs w:val="24"/>
          <w:lang w:eastAsia="ru-RU"/>
        </w:rPr>
        <w:t>если в заявлении не был указан иной способ.</w:t>
      </w:r>
    </w:p>
    <w:p w:rsidR="00FE2CFE" w:rsidRPr="00F114C1" w:rsidRDefault="00FE2CFE" w:rsidP="00FE2CFE">
      <w:pPr>
        <w:tabs>
          <w:tab w:val="left" w:pos="567"/>
        </w:tabs>
        <w:suppressAutoHyphens/>
        <w:ind w:firstLine="709"/>
        <w:contextualSpacing/>
        <w:jc w:val="both"/>
        <w:rPr>
          <w:sz w:val="24"/>
          <w:szCs w:val="24"/>
          <w:lang w:eastAsia="ru-RU"/>
        </w:rPr>
      </w:pPr>
      <w:r w:rsidRPr="00F114C1">
        <w:rPr>
          <w:sz w:val="24"/>
          <w:szCs w:val="24"/>
          <w:lang w:eastAsia="ru-RU"/>
        </w:rPr>
        <w:t xml:space="preserve"> 3.118. При подаче заявления</w:t>
      </w:r>
      <w:r w:rsidRPr="00F114C1">
        <w:rPr>
          <w:sz w:val="24"/>
          <w:szCs w:val="24"/>
        </w:rPr>
        <w:t xml:space="preserve"> </w:t>
      </w:r>
      <w:r w:rsidRPr="00F114C1">
        <w:rPr>
          <w:sz w:val="24"/>
          <w:szCs w:val="24"/>
          <w:lang w:eastAsia="ru-RU"/>
        </w:rPr>
        <w:t>о внесении изменений, уведомления и документов, необходимых для предоставления муниципальной услуги, через многофункциональный центр разрешение на строительство с внесенными изменениями направляется в многофункциональный центр, если в заявлении не был указан иной способ.</w:t>
      </w:r>
    </w:p>
    <w:p w:rsidR="00FE2CFE" w:rsidRPr="00F114C1" w:rsidRDefault="00FE2CFE" w:rsidP="00FE2CFE">
      <w:pPr>
        <w:tabs>
          <w:tab w:val="left" w:pos="567"/>
        </w:tabs>
        <w:suppressAutoHyphens/>
        <w:ind w:firstLine="709"/>
        <w:contextualSpacing/>
        <w:jc w:val="both"/>
        <w:rPr>
          <w:sz w:val="24"/>
          <w:szCs w:val="24"/>
          <w:lang w:eastAsia="ru-RU"/>
        </w:rPr>
      </w:pPr>
      <w:r w:rsidRPr="00F114C1">
        <w:rPr>
          <w:sz w:val="24"/>
          <w:szCs w:val="24"/>
          <w:lang w:eastAsia="ru-RU"/>
        </w:rPr>
        <w:t>3.119. Срок предоставления заявителю результата муниципальной услуги исчисляется со дня подписания разрешения на строительство с внесенными изменениями и составляет один рабочий день, но не превышает срок, установленный в пункте 2.</w:t>
      </w:r>
      <w:r w:rsidR="00FA31A0" w:rsidRPr="00F114C1">
        <w:rPr>
          <w:sz w:val="24"/>
          <w:szCs w:val="24"/>
          <w:lang w:eastAsia="ru-RU"/>
        </w:rPr>
        <w:t>9</w:t>
      </w:r>
      <w:r w:rsidRPr="00F114C1">
        <w:rPr>
          <w:sz w:val="24"/>
          <w:szCs w:val="24"/>
          <w:lang w:eastAsia="ru-RU"/>
        </w:rPr>
        <w:t xml:space="preserve"> Административного регламента.</w:t>
      </w:r>
    </w:p>
    <w:p w:rsidR="00FE2CFE" w:rsidRPr="00F114C1" w:rsidRDefault="00FE2CFE" w:rsidP="00FE2CFE">
      <w:pPr>
        <w:tabs>
          <w:tab w:val="left" w:pos="567"/>
        </w:tabs>
        <w:suppressAutoHyphens/>
        <w:ind w:firstLine="709"/>
        <w:contextualSpacing/>
        <w:jc w:val="both"/>
        <w:rPr>
          <w:sz w:val="24"/>
          <w:szCs w:val="24"/>
          <w:lang w:eastAsia="ru-RU"/>
        </w:rPr>
      </w:pPr>
      <w:r w:rsidRPr="00F114C1">
        <w:rPr>
          <w:sz w:val="24"/>
          <w:szCs w:val="24"/>
          <w:lang w:eastAsia="ru-RU"/>
        </w:rPr>
        <w:t xml:space="preserve">Возможность предоставления результата муниципальной услуги по экстерриториальному принципу отсутствует.                   </w:t>
      </w:r>
    </w:p>
    <w:p w:rsidR="00FE2CFE" w:rsidRPr="00F114C1" w:rsidRDefault="00FE2CFE" w:rsidP="00FE2CFE">
      <w:pPr>
        <w:tabs>
          <w:tab w:val="left" w:pos="567"/>
        </w:tabs>
        <w:suppressAutoHyphens/>
        <w:ind w:firstLine="709"/>
        <w:contextualSpacing/>
        <w:jc w:val="both"/>
        <w:rPr>
          <w:sz w:val="24"/>
          <w:szCs w:val="24"/>
          <w:lang w:eastAsia="ru-RU"/>
        </w:rPr>
      </w:pPr>
      <w:r w:rsidRPr="00F114C1">
        <w:rPr>
          <w:sz w:val="24"/>
          <w:szCs w:val="24"/>
          <w:lang w:eastAsia="ru-RU"/>
        </w:rPr>
        <w:t xml:space="preserve">3.120. Должностное лицо ответственного структурного подразделения до выдачи разрешения на строительство с внесенными изменениями в течение срока, указанного в пункте </w:t>
      </w:r>
      <w:r w:rsidRPr="00F114C1">
        <w:rPr>
          <w:sz w:val="24"/>
          <w:szCs w:val="24"/>
          <w:lang w:eastAsia="ru-RU"/>
        </w:rPr>
        <w:lastRenderedPageBreak/>
        <w:t>2.</w:t>
      </w:r>
      <w:r w:rsidR="00FA31A0" w:rsidRPr="00F114C1">
        <w:rPr>
          <w:sz w:val="24"/>
          <w:szCs w:val="24"/>
          <w:lang w:eastAsia="ru-RU"/>
        </w:rPr>
        <w:t>9</w:t>
      </w:r>
      <w:r w:rsidRPr="00F114C1">
        <w:rPr>
          <w:sz w:val="24"/>
          <w:szCs w:val="24"/>
          <w:lang w:eastAsia="ru-RU"/>
        </w:rPr>
        <w:t xml:space="preserve"> Административного регламента обеспечивает включение сведений о таком разрешении в государственную информационную систему обеспечения градостроительной деятельности </w:t>
      </w:r>
      <w:r w:rsidR="00FA31A0" w:rsidRPr="00F114C1">
        <w:rPr>
          <w:sz w:val="24"/>
          <w:szCs w:val="24"/>
          <w:lang w:eastAsia="ru-RU"/>
        </w:rPr>
        <w:t>Новосибирской</w:t>
      </w:r>
      <w:r w:rsidRPr="00F114C1">
        <w:rPr>
          <w:sz w:val="24"/>
          <w:szCs w:val="24"/>
          <w:lang w:eastAsia="ru-RU"/>
        </w:rPr>
        <w:t xml:space="preserve"> области, за исключением случаев, если документы, необходимые для выдачи разрешения на строительство с внесенными изменениями, содержат сведения, составляющие государственную тайну.</w:t>
      </w:r>
    </w:p>
    <w:p w:rsidR="00FE2CFE" w:rsidRPr="00F114C1" w:rsidRDefault="00FE2CFE" w:rsidP="00FE2CFE">
      <w:pPr>
        <w:tabs>
          <w:tab w:val="left" w:pos="567"/>
        </w:tabs>
        <w:suppressAutoHyphens/>
        <w:ind w:firstLine="709"/>
        <w:contextualSpacing/>
        <w:jc w:val="both"/>
        <w:rPr>
          <w:sz w:val="24"/>
          <w:szCs w:val="24"/>
          <w:lang w:eastAsia="ru-RU"/>
        </w:rPr>
      </w:pPr>
      <w:r w:rsidRPr="00F114C1">
        <w:rPr>
          <w:sz w:val="24"/>
          <w:szCs w:val="24"/>
          <w:lang w:eastAsia="ru-RU"/>
        </w:rPr>
        <w:t>3.120.1. В течение 5-ти рабочих дней со дня внесения изменений в разрешение на строительство должностное лицо ответственного структурного подразделения уведомляют о таком решении или таких изменениях:</w:t>
      </w:r>
    </w:p>
    <w:p w:rsidR="00FE2CFE" w:rsidRPr="00F114C1" w:rsidRDefault="00FE2CFE" w:rsidP="00FE2CFE">
      <w:pPr>
        <w:tabs>
          <w:tab w:val="left" w:pos="567"/>
        </w:tabs>
        <w:suppressAutoHyphens/>
        <w:ind w:firstLine="709"/>
        <w:contextualSpacing/>
        <w:jc w:val="both"/>
        <w:rPr>
          <w:sz w:val="24"/>
          <w:szCs w:val="24"/>
          <w:lang w:eastAsia="ru-RU"/>
        </w:rPr>
      </w:pPr>
      <w:r w:rsidRPr="00F114C1">
        <w:rPr>
          <w:sz w:val="24"/>
          <w:szCs w:val="24"/>
          <w:lang w:eastAsia="ru-RU"/>
        </w:rPr>
        <w:t xml:space="preserve">1) федеральный орган исполнительной власти или орган исполнительной власти </w:t>
      </w:r>
      <w:r w:rsidR="00507F9F" w:rsidRPr="00F114C1">
        <w:rPr>
          <w:sz w:val="24"/>
          <w:szCs w:val="24"/>
          <w:lang w:eastAsia="ru-RU"/>
        </w:rPr>
        <w:t>Новосибирской</w:t>
      </w:r>
      <w:r w:rsidRPr="00F114C1">
        <w:rPr>
          <w:sz w:val="24"/>
          <w:szCs w:val="24"/>
          <w:lang w:eastAsia="ru-RU"/>
        </w:rPr>
        <w:t xml:space="preserve"> области, осуществляющие государственный строительный надзор при строительстве, реконструкции объекта капитального строительства, в разрешение на строительство которого внесено изменение;</w:t>
      </w:r>
    </w:p>
    <w:p w:rsidR="00FE2CFE" w:rsidRPr="00F114C1" w:rsidRDefault="00FE2CFE" w:rsidP="00FE2CFE">
      <w:pPr>
        <w:tabs>
          <w:tab w:val="left" w:pos="567"/>
        </w:tabs>
        <w:suppressAutoHyphens/>
        <w:ind w:firstLine="709"/>
        <w:contextualSpacing/>
        <w:jc w:val="both"/>
        <w:rPr>
          <w:sz w:val="24"/>
          <w:szCs w:val="24"/>
          <w:lang w:eastAsia="ru-RU"/>
        </w:rPr>
      </w:pPr>
      <w:r w:rsidRPr="00F114C1">
        <w:rPr>
          <w:sz w:val="24"/>
          <w:szCs w:val="24"/>
          <w:lang w:eastAsia="ru-RU"/>
        </w:rPr>
        <w:t>2) орган регистрации прав.</w:t>
      </w:r>
    </w:p>
    <w:p w:rsidR="00FE2CFE" w:rsidRPr="00F114C1" w:rsidRDefault="00FE2CFE" w:rsidP="00FE2CFE">
      <w:pPr>
        <w:tabs>
          <w:tab w:val="left" w:pos="567"/>
        </w:tabs>
        <w:suppressAutoHyphens/>
        <w:ind w:firstLine="709"/>
        <w:contextualSpacing/>
        <w:jc w:val="both"/>
        <w:rPr>
          <w:sz w:val="24"/>
          <w:szCs w:val="24"/>
          <w:lang w:eastAsia="ru-RU"/>
        </w:rPr>
      </w:pPr>
    </w:p>
    <w:p w:rsidR="00FE2CFE" w:rsidRPr="00F114C1" w:rsidRDefault="00FE2CFE" w:rsidP="00FE2CFE">
      <w:pPr>
        <w:tabs>
          <w:tab w:val="left" w:pos="567"/>
        </w:tabs>
        <w:suppressAutoHyphens/>
        <w:ind w:firstLine="709"/>
        <w:contextualSpacing/>
        <w:jc w:val="center"/>
        <w:rPr>
          <w:b/>
          <w:sz w:val="24"/>
          <w:szCs w:val="24"/>
          <w:lang w:eastAsia="ru-RU"/>
        </w:rPr>
      </w:pPr>
      <w:r w:rsidRPr="00F114C1">
        <w:rPr>
          <w:b/>
          <w:sz w:val="24"/>
          <w:szCs w:val="24"/>
          <w:lang w:eastAsia="ru-RU"/>
        </w:rPr>
        <w:t>Получение дополнительных сведений от заявителя</w:t>
      </w:r>
    </w:p>
    <w:p w:rsidR="00FE2CFE" w:rsidRPr="00F114C1" w:rsidRDefault="00FE2CFE" w:rsidP="00FE2CFE">
      <w:pPr>
        <w:tabs>
          <w:tab w:val="left" w:pos="567"/>
        </w:tabs>
        <w:suppressAutoHyphens/>
        <w:ind w:firstLine="709"/>
        <w:contextualSpacing/>
        <w:jc w:val="both"/>
        <w:rPr>
          <w:b/>
          <w:sz w:val="24"/>
          <w:szCs w:val="24"/>
          <w:lang w:eastAsia="ru-RU"/>
        </w:rPr>
      </w:pPr>
      <w:r w:rsidRPr="00F114C1">
        <w:rPr>
          <w:b/>
          <w:sz w:val="24"/>
          <w:szCs w:val="24"/>
          <w:lang w:eastAsia="ru-RU"/>
        </w:rPr>
        <w:t> </w:t>
      </w:r>
    </w:p>
    <w:p w:rsidR="00FE2CFE" w:rsidRPr="00F114C1" w:rsidRDefault="00FE2CFE" w:rsidP="00FE2CFE">
      <w:pPr>
        <w:tabs>
          <w:tab w:val="left" w:pos="567"/>
        </w:tabs>
        <w:suppressAutoHyphens/>
        <w:ind w:firstLine="709"/>
        <w:contextualSpacing/>
        <w:jc w:val="both"/>
        <w:rPr>
          <w:sz w:val="24"/>
          <w:szCs w:val="24"/>
          <w:lang w:eastAsia="ru-RU"/>
        </w:rPr>
      </w:pPr>
      <w:r w:rsidRPr="00F114C1">
        <w:rPr>
          <w:sz w:val="24"/>
          <w:szCs w:val="24"/>
          <w:lang w:eastAsia="ru-RU"/>
        </w:rPr>
        <w:t>3.121. Получение дополнительных сведений от заявителя не предусмотрено.</w:t>
      </w:r>
    </w:p>
    <w:p w:rsidR="00FE2CFE" w:rsidRPr="00F114C1" w:rsidRDefault="00FE2CFE" w:rsidP="00FE2CFE">
      <w:pPr>
        <w:tabs>
          <w:tab w:val="left" w:pos="567"/>
        </w:tabs>
        <w:suppressAutoHyphens/>
        <w:ind w:firstLine="709"/>
        <w:contextualSpacing/>
        <w:jc w:val="both"/>
        <w:rPr>
          <w:sz w:val="24"/>
          <w:szCs w:val="24"/>
          <w:lang w:eastAsia="ru-RU"/>
        </w:rPr>
      </w:pPr>
    </w:p>
    <w:p w:rsidR="00FE2CFE" w:rsidRPr="00F114C1" w:rsidRDefault="00FE2CFE" w:rsidP="00FE2CFE">
      <w:pPr>
        <w:tabs>
          <w:tab w:val="left" w:pos="567"/>
        </w:tabs>
        <w:suppressAutoHyphens/>
        <w:ind w:firstLine="709"/>
        <w:contextualSpacing/>
        <w:jc w:val="center"/>
        <w:rPr>
          <w:b/>
          <w:sz w:val="24"/>
          <w:szCs w:val="24"/>
          <w:lang w:eastAsia="ru-RU"/>
        </w:rPr>
      </w:pPr>
      <w:r w:rsidRPr="00F114C1">
        <w:rPr>
          <w:b/>
          <w:sz w:val="24"/>
          <w:szCs w:val="24"/>
          <w:lang w:eastAsia="ru-RU"/>
        </w:rPr>
        <w:t>Максимальный срок предоставления муниципальной услуги</w:t>
      </w:r>
    </w:p>
    <w:p w:rsidR="00FE2CFE" w:rsidRPr="00F114C1" w:rsidRDefault="00FE2CFE" w:rsidP="00FE2CFE">
      <w:pPr>
        <w:tabs>
          <w:tab w:val="left" w:pos="567"/>
        </w:tabs>
        <w:suppressAutoHyphens/>
        <w:ind w:firstLine="709"/>
        <w:contextualSpacing/>
        <w:jc w:val="both"/>
        <w:rPr>
          <w:b/>
          <w:sz w:val="24"/>
          <w:szCs w:val="24"/>
          <w:lang w:eastAsia="ru-RU"/>
        </w:rPr>
      </w:pPr>
      <w:r w:rsidRPr="00F114C1">
        <w:rPr>
          <w:b/>
          <w:sz w:val="24"/>
          <w:szCs w:val="24"/>
          <w:lang w:eastAsia="ru-RU"/>
        </w:rPr>
        <w:t> </w:t>
      </w:r>
    </w:p>
    <w:p w:rsidR="00FE2CFE" w:rsidRPr="00F114C1" w:rsidRDefault="00FE2CFE" w:rsidP="00FE2CFE">
      <w:pPr>
        <w:tabs>
          <w:tab w:val="left" w:pos="567"/>
        </w:tabs>
        <w:suppressAutoHyphens/>
        <w:ind w:firstLine="709"/>
        <w:contextualSpacing/>
        <w:jc w:val="both"/>
        <w:rPr>
          <w:sz w:val="24"/>
          <w:szCs w:val="24"/>
          <w:lang w:eastAsia="ru-RU"/>
        </w:rPr>
      </w:pPr>
      <w:r w:rsidRPr="00F114C1">
        <w:rPr>
          <w:sz w:val="24"/>
          <w:szCs w:val="24"/>
          <w:lang w:eastAsia="ru-RU"/>
        </w:rPr>
        <w:t>3.122. Срок предоставления муниципальной услуги указан в пункте 2.</w:t>
      </w:r>
      <w:r w:rsidR="00507F9F" w:rsidRPr="00F114C1">
        <w:rPr>
          <w:sz w:val="24"/>
          <w:szCs w:val="24"/>
          <w:lang w:eastAsia="ru-RU"/>
        </w:rPr>
        <w:t>9</w:t>
      </w:r>
      <w:r w:rsidRPr="00F114C1">
        <w:rPr>
          <w:sz w:val="24"/>
          <w:szCs w:val="24"/>
          <w:lang w:eastAsia="ru-RU"/>
        </w:rPr>
        <w:t xml:space="preserve"> Административного регламента.</w:t>
      </w:r>
    </w:p>
    <w:p w:rsidR="00FE2CFE" w:rsidRPr="00F114C1" w:rsidRDefault="00FE2CFE" w:rsidP="00FE2CFE">
      <w:pPr>
        <w:tabs>
          <w:tab w:val="left" w:pos="567"/>
        </w:tabs>
        <w:suppressAutoHyphens/>
        <w:ind w:firstLine="709"/>
        <w:contextualSpacing/>
        <w:jc w:val="both"/>
        <w:rPr>
          <w:b/>
          <w:sz w:val="24"/>
          <w:szCs w:val="24"/>
          <w:lang w:eastAsia="ru-RU"/>
        </w:rPr>
      </w:pPr>
    </w:p>
    <w:p w:rsidR="00FE2CFE" w:rsidRPr="00F114C1" w:rsidRDefault="00FE2CFE" w:rsidP="00FE2CFE">
      <w:pPr>
        <w:tabs>
          <w:tab w:val="left" w:pos="567"/>
        </w:tabs>
        <w:suppressAutoHyphens/>
        <w:ind w:firstLine="709"/>
        <w:contextualSpacing/>
        <w:jc w:val="both"/>
        <w:rPr>
          <w:b/>
          <w:sz w:val="24"/>
          <w:szCs w:val="24"/>
          <w:lang w:eastAsia="ru-RU"/>
        </w:rPr>
      </w:pPr>
      <w:r w:rsidRPr="00F114C1">
        <w:rPr>
          <w:b/>
          <w:sz w:val="24"/>
          <w:szCs w:val="24"/>
          <w:lang w:eastAsia="ru-RU"/>
        </w:rPr>
        <w:t> Вариант 4.  Исправление опечаток и ошибок в разрешении на строительство</w:t>
      </w:r>
    </w:p>
    <w:p w:rsidR="00FE2CFE" w:rsidRPr="00F114C1" w:rsidRDefault="00FE2CFE" w:rsidP="00FE2CFE">
      <w:pPr>
        <w:tabs>
          <w:tab w:val="left" w:pos="567"/>
        </w:tabs>
        <w:suppressAutoHyphens/>
        <w:ind w:firstLine="709"/>
        <w:contextualSpacing/>
        <w:jc w:val="center"/>
        <w:rPr>
          <w:b/>
          <w:sz w:val="24"/>
          <w:szCs w:val="24"/>
          <w:lang w:eastAsia="ru-RU"/>
        </w:rPr>
      </w:pPr>
    </w:p>
    <w:p w:rsidR="00FE2CFE" w:rsidRPr="00F114C1" w:rsidRDefault="00FE2CFE" w:rsidP="00FE2CFE">
      <w:pPr>
        <w:tabs>
          <w:tab w:val="left" w:pos="567"/>
        </w:tabs>
        <w:suppressAutoHyphens/>
        <w:ind w:firstLine="709"/>
        <w:contextualSpacing/>
        <w:jc w:val="both"/>
        <w:rPr>
          <w:sz w:val="24"/>
          <w:szCs w:val="24"/>
          <w:lang w:eastAsia="ru-RU"/>
        </w:rPr>
      </w:pPr>
      <w:r w:rsidRPr="00F114C1">
        <w:rPr>
          <w:sz w:val="24"/>
          <w:szCs w:val="24"/>
          <w:lang w:eastAsia="ru-RU"/>
        </w:rPr>
        <w:t>3.123. Результат предоставления муниципальной услуги указан в подпункте «г» пункта 2.</w:t>
      </w:r>
      <w:r w:rsidR="00507F9F" w:rsidRPr="00F114C1">
        <w:rPr>
          <w:sz w:val="24"/>
          <w:szCs w:val="24"/>
          <w:lang w:eastAsia="ru-RU"/>
        </w:rPr>
        <w:t>4</w:t>
      </w:r>
      <w:r w:rsidRPr="00F114C1">
        <w:rPr>
          <w:sz w:val="24"/>
          <w:szCs w:val="24"/>
          <w:lang w:eastAsia="ru-RU"/>
        </w:rPr>
        <w:t xml:space="preserve"> Административного регламента.</w:t>
      </w:r>
    </w:p>
    <w:p w:rsidR="00FE2CFE" w:rsidRPr="00F114C1" w:rsidRDefault="00FE2CFE" w:rsidP="00FE2CFE">
      <w:pPr>
        <w:tabs>
          <w:tab w:val="left" w:pos="567"/>
        </w:tabs>
        <w:suppressAutoHyphens/>
        <w:ind w:firstLine="709"/>
        <w:contextualSpacing/>
        <w:jc w:val="both"/>
        <w:rPr>
          <w:sz w:val="24"/>
          <w:szCs w:val="24"/>
          <w:lang w:eastAsia="ru-RU"/>
        </w:rPr>
      </w:pPr>
    </w:p>
    <w:p w:rsidR="00FE2CFE" w:rsidRPr="00F114C1" w:rsidRDefault="00FE2CFE" w:rsidP="00FE2CFE">
      <w:pPr>
        <w:tabs>
          <w:tab w:val="left" w:pos="567"/>
        </w:tabs>
        <w:suppressAutoHyphens/>
        <w:ind w:firstLine="709"/>
        <w:contextualSpacing/>
        <w:jc w:val="center"/>
        <w:rPr>
          <w:b/>
          <w:sz w:val="24"/>
          <w:szCs w:val="24"/>
          <w:lang w:eastAsia="ru-RU"/>
        </w:rPr>
      </w:pPr>
      <w:r w:rsidRPr="00F114C1">
        <w:rPr>
          <w:b/>
          <w:sz w:val="24"/>
          <w:szCs w:val="24"/>
          <w:lang w:eastAsia="ru-RU"/>
        </w:rPr>
        <w:t>Перечень и описание административных процедур предоставления</w:t>
      </w:r>
    </w:p>
    <w:p w:rsidR="00FE2CFE" w:rsidRPr="00F114C1" w:rsidRDefault="00FE2CFE" w:rsidP="00FE2CFE">
      <w:pPr>
        <w:tabs>
          <w:tab w:val="left" w:pos="567"/>
        </w:tabs>
        <w:suppressAutoHyphens/>
        <w:ind w:firstLine="709"/>
        <w:contextualSpacing/>
        <w:jc w:val="center"/>
        <w:rPr>
          <w:b/>
          <w:sz w:val="24"/>
          <w:szCs w:val="24"/>
          <w:lang w:eastAsia="ru-RU"/>
        </w:rPr>
      </w:pPr>
      <w:r w:rsidRPr="00F114C1">
        <w:rPr>
          <w:b/>
          <w:sz w:val="24"/>
          <w:szCs w:val="24"/>
          <w:lang w:eastAsia="ru-RU"/>
        </w:rPr>
        <w:t>муниципальной услуги</w:t>
      </w:r>
    </w:p>
    <w:p w:rsidR="00FE2CFE" w:rsidRPr="00F114C1" w:rsidRDefault="00FE2CFE" w:rsidP="00FE2CFE">
      <w:pPr>
        <w:tabs>
          <w:tab w:val="left" w:pos="567"/>
        </w:tabs>
        <w:suppressAutoHyphens/>
        <w:ind w:firstLine="709"/>
        <w:contextualSpacing/>
        <w:jc w:val="center"/>
        <w:rPr>
          <w:b/>
          <w:sz w:val="24"/>
          <w:szCs w:val="24"/>
          <w:lang w:eastAsia="ru-RU"/>
        </w:rPr>
      </w:pPr>
    </w:p>
    <w:p w:rsidR="00FE2CFE" w:rsidRPr="00F114C1" w:rsidRDefault="00FE2CFE" w:rsidP="00FE2CFE">
      <w:pPr>
        <w:tabs>
          <w:tab w:val="left" w:pos="567"/>
        </w:tabs>
        <w:suppressAutoHyphens/>
        <w:ind w:firstLine="709"/>
        <w:contextualSpacing/>
        <w:jc w:val="center"/>
        <w:rPr>
          <w:b/>
          <w:sz w:val="24"/>
          <w:szCs w:val="24"/>
          <w:lang w:eastAsia="ru-RU"/>
        </w:rPr>
      </w:pPr>
      <w:r w:rsidRPr="00F114C1">
        <w:rPr>
          <w:b/>
          <w:sz w:val="24"/>
          <w:szCs w:val="24"/>
          <w:lang w:eastAsia="ru-RU"/>
        </w:rPr>
        <w:t>Прием запроса и документов и (или) информации, необходимых</w:t>
      </w:r>
    </w:p>
    <w:p w:rsidR="00FE2CFE" w:rsidRPr="00F114C1" w:rsidRDefault="00FE2CFE" w:rsidP="00FE2CFE">
      <w:pPr>
        <w:tabs>
          <w:tab w:val="left" w:pos="567"/>
        </w:tabs>
        <w:suppressAutoHyphens/>
        <w:ind w:firstLine="709"/>
        <w:contextualSpacing/>
        <w:jc w:val="center"/>
        <w:rPr>
          <w:b/>
          <w:sz w:val="24"/>
          <w:szCs w:val="24"/>
          <w:lang w:eastAsia="ru-RU"/>
        </w:rPr>
      </w:pPr>
      <w:r w:rsidRPr="00F114C1">
        <w:rPr>
          <w:b/>
          <w:sz w:val="24"/>
          <w:szCs w:val="24"/>
          <w:lang w:eastAsia="ru-RU"/>
        </w:rPr>
        <w:t>для предоставления муниципальной услуги</w:t>
      </w:r>
    </w:p>
    <w:p w:rsidR="00FE2CFE" w:rsidRPr="00F114C1" w:rsidRDefault="00FE2CFE" w:rsidP="00FE2CFE">
      <w:pPr>
        <w:tabs>
          <w:tab w:val="left" w:pos="567"/>
        </w:tabs>
        <w:suppressAutoHyphens/>
        <w:ind w:firstLine="709"/>
        <w:contextualSpacing/>
        <w:jc w:val="center"/>
        <w:rPr>
          <w:b/>
          <w:sz w:val="24"/>
          <w:szCs w:val="24"/>
          <w:lang w:eastAsia="ru-RU"/>
        </w:rPr>
      </w:pPr>
    </w:p>
    <w:p w:rsidR="00FE2CFE" w:rsidRPr="00F114C1" w:rsidRDefault="00FE2CFE" w:rsidP="00FE2CFE">
      <w:pPr>
        <w:tabs>
          <w:tab w:val="left" w:pos="567"/>
        </w:tabs>
        <w:suppressAutoHyphens/>
        <w:ind w:firstLine="709"/>
        <w:contextualSpacing/>
        <w:jc w:val="both"/>
        <w:rPr>
          <w:sz w:val="24"/>
          <w:szCs w:val="24"/>
          <w:lang w:eastAsia="ru-RU"/>
        </w:rPr>
      </w:pPr>
      <w:r w:rsidRPr="00F114C1">
        <w:rPr>
          <w:sz w:val="24"/>
          <w:szCs w:val="24"/>
          <w:lang w:eastAsia="ru-RU"/>
        </w:rPr>
        <w:t>3.124. Основанием для начала административной процедуры является поступление в уполномоченный орган заявления об исправлении опечаток и ошибок по рекомендуемой форме согласно Приложению № 7 к Административному регламенту, одним из способов, установленных пунктом 2.1</w:t>
      </w:r>
      <w:r w:rsidR="00507F9F" w:rsidRPr="00F114C1">
        <w:rPr>
          <w:sz w:val="24"/>
          <w:szCs w:val="24"/>
          <w:lang w:eastAsia="ru-RU"/>
        </w:rPr>
        <w:t>5</w:t>
      </w:r>
      <w:r w:rsidRPr="00F114C1">
        <w:rPr>
          <w:sz w:val="24"/>
          <w:szCs w:val="24"/>
          <w:lang w:eastAsia="ru-RU"/>
        </w:rPr>
        <w:t xml:space="preserve"> Административного регламента.</w:t>
      </w:r>
    </w:p>
    <w:p w:rsidR="00FE2CFE" w:rsidRPr="00F114C1" w:rsidRDefault="00FE2CFE" w:rsidP="00FE2CFE">
      <w:pPr>
        <w:suppressAutoHyphens/>
        <w:ind w:firstLine="709"/>
        <w:jc w:val="both"/>
        <w:rPr>
          <w:rFonts w:eastAsia="Calibri"/>
          <w:bCs/>
          <w:sz w:val="24"/>
          <w:szCs w:val="24"/>
        </w:rPr>
      </w:pPr>
      <w:r w:rsidRPr="00F114C1">
        <w:rPr>
          <w:rFonts w:eastAsia="Calibri"/>
          <w:bCs/>
          <w:sz w:val="24"/>
          <w:szCs w:val="24"/>
        </w:rPr>
        <w:t>3.125. В целях установления личности заявитель представляет в уполномоченный орган документ, предусмотренный подпунктом «б» пункта 2.1</w:t>
      </w:r>
      <w:r w:rsidR="00507F9F" w:rsidRPr="00F114C1">
        <w:rPr>
          <w:rFonts w:eastAsia="Calibri"/>
          <w:bCs/>
          <w:sz w:val="24"/>
          <w:szCs w:val="24"/>
        </w:rPr>
        <w:t>1</w:t>
      </w:r>
      <w:r w:rsidRPr="00F114C1">
        <w:rPr>
          <w:rFonts w:eastAsia="Calibri"/>
          <w:bCs/>
          <w:sz w:val="24"/>
          <w:szCs w:val="24"/>
        </w:rPr>
        <w:t xml:space="preserve"> Административного регламента. </w:t>
      </w:r>
    </w:p>
    <w:p w:rsidR="00FE2CFE" w:rsidRPr="00F114C1" w:rsidRDefault="00FE2CFE" w:rsidP="00FE2CFE">
      <w:pPr>
        <w:suppressAutoHyphens/>
        <w:ind w:firstLine="709"/>
        <w:jc w:val="both"/>
        <w:rPr>
          <w:rFonts w:eastAsia="Calibri"/>
          <w:bCs/>
          <w:sz w:val="24"/>
          <w:szCs w:val="24"/>
        </w:rPr>
      </w:pPr>
      <w:r w:rsidRPr="00F114C1">
        <w:rPr>
          <w:rFonts w:eastAsia="Calibri"/>
          <w:bCs/>
          <w:sz w:val="24"/>
          <w:szCs w:val="24"/>
        </w:rPr>
        <w:t>В целях установления личности представителя, полномочия которого подтверждены доверенностью, оформленной в соответствии с требованиями законодательства Российской Федерации, в уполномоченный орган представляются документы, предусмотренные подпунктами «б», «в» пункта 2.1</w:t>
      </w:r>
      <w:r w:rsidR="00507F9F" w:rsidRPr="00F114C1">
        <w:rPr>
          <w:rFonts w:eastAsia="Calibri"/>
          <w:bCs/>
          <w:sz w:val="24"/>
          <w:szCs w:val="24"/>
        </w:rPr>
        <w:t>1</w:t>
      </w:r>
      <w:r w:rsidRPr="00F114C1">
        <w:rPr>
          <w:rFonts w:eastAsia="Calibri"/>
          <w:bCs/>
          <w:sz w:val="24"/>
          <w:szCs w:val="24"/>
        </w:rPr>
        <w:t xml:space="preserve"> Административного регламента.</w:t>
      </w:r>
    </w:p>
    <w:p w:rsidR="00FE2CFE" w:rsidRPr="00F114C1" w:rsidRDefault="00FE2CFE" w:rsidP="00FE2CFE">
      <w:pPr>
        <w:suppressAutoHyphens/>
        <w:ind w:firstLine="709"/>
        <w:jc w:val="both"/>
        <w:rPr>
          <w:rFonts w:eastAsia="Calibri"/>
          <w:bCs/>
          <w:sz w:val="24"/>
          <w:szCs w:val="24"/>
        </w:rPr>
      </w:pPr>
      <w:r w:rsidRPr="00F114C1">
        <w:rPr>
          <w:rFonts w:eastAsia="Calibri"/>
          <w:bCs/>
          <w:sz w:val="24"/>
          <w:szCs w:val="24"/>
        </w:rPr>
        <w:t>В случае предоставления муниципальной услуги через ЕПГУ, ЕИСЖС личность заявителя или представителя устанавливается с использованием ФГИС ЕСИА (документ, предусмотренный подпунктом «б» пункта 2.1</w:t>
      </w:r>
      <w:r w:rsidR="00507F9F" w:rsidRPr="00F114C1">
        <w:rPr>
          <w:rFonts w:eastAsia="Calibri"/>
          <w:bCs/>
          <w:sz w:val="24"/>
          <w:szCs w:val="24"/>
        </w:rPr>
        <w:t>1</w:t>
      </w:r>
      <w:r w:rsidRPr="00F114C1">
        <w:rPr>
          <w:rFonts w:eastAsia="Calibri"/>
          <w:bCs/>
          <w:sz w:val="24"/>
          <w:szCs w:val="24"/>
        </w:rPr>
        <w:t xml:space="preserve"> Административного регламента не требуется, если заявитель прошел авторизацию через ФГИС ЕСИА).</w:t>
      </w:r>
    </w:p>
    <w:p w:rsidR="00FE2CFE" w:rsidRPr="00F114C1" w:rsidRDefault="00FE2CFE" w:rsidP="00FE2CFE">
      <w:pPr>
        <w:suppressAutoHyphens/>
        <w:ind w:firstLine="709"/>
        <w:jc w:val="both"/>
        <w:rPr>
          <w:rFonts w:eastAsia="Calibri"/>
          <w:bCs/>
          <w:sz w:val="24"/>
          <w:szCs w:val="24"/>
        </w:rPr>
      </w:pPr>
      <w:r w:rsidRPr="00F114C1">
        <w:rPr>
          <w:rFonts w:eastAsia="Calibri"/>
          <w:bCs/>
          <w:sz w:val="24"/>
          <w:szCs w:val="24"/>
        </w:rPr>
        <w:t>3.126. Основания для принятия решения об отказе в приеме заявления</w:t>
      </w:r>
      <w:r w:rsidRPr="00F114C1">
        <w:rPr>
          <w:sz w:val="24"/>
          <w:szCs w:val="24"/>
        </w:rPr>
        <w:t xml:space="preserve"> </w:t>
      </w:r>
      <w:r w:rsidRPr="00F114C1">
        <w:rPr>
          <w:rFonts w:eastAsia="Calibri"/>
          <w:bCs/>
          <w:sz w:val="24"/>
          <w:szCs w:val="24"/>
        </w:rPr>
        <w:t>об исправлении опечаток и ошибок указаны в пункте 2.1</w:t>
      </w:r>
      <w:r w:rsidR="00507F9F" w:rsidRPr="00F114C1">
        <w:rPr>
          <w:rFonts w:eastAsia="Calibri"/>
          <w:bCs/>
          <w:sz w:val="24"/>
          <w:szCs w:val="24"/>
        </w:rPr>
        <w:t>6</w:t>
      </w:r>
      <w:r w:rsidRPr="00F114C1">
        <w:rPr>
          <w:rFonts w:eastAsia="Calibri"/>
          <w:bCs/>
          <w:sz w:val="24"/>
          <w:szCs w:val="24"/>
        </w:rPr>
        <w:t xml:space="preserve"> Административного регламента.</w:t>
      </w:r>
    </w:p>
    <w:p w:rsidR="00FE2CFE" w:rsidRPr="00F114C1" w:rsidRDefault="00FE2CFE" w:rsidP="00FE2CFE">
      <w:pPr>
        <w:suppressAutoHyphens/>
        <w:ind w:firstLine="709"/>
        <w:jc w:val="both"/>
        <w:rPr>
          <w:rFonts w:eastAsia="Calibri"/>
          <w:bCs/>
          <w:sz w:val="24"/>
          <w:szCs w:val="24"/>
        </w:rPr>
      </w:pPr>
      <w:r w:rsidRPr="00F114C1">
        <w:rPr>
          <w:rFonts w:eastAsia="Calibri"/>
          <w:bCs/>
          <w:sz w:val="24"/>
          <w:szCs w:val="24"/>
        </w:rPr>
        <w:t xml:space="preserve">3.127. В приеме заявления об исправлении опечаток и ошибок не участвуют федеральные органы исполнительной власти, государственные корпорации, органы государственных внебюджетных фондов. </w:t>
      </w:r>
    </w:p>
    <w:p w:rsidR="00FE2CFE" w:rsidRPr="00F114C1" w:rsidRDefault="00FE2CFE" w:rsidP="00FE2CFE">
      <w:pPr>
        <w:adjustRightInd w:val="0"/>
        <w:ind w:firstLine="709"/>
        <w:jc w:val="both"/>
        <w:rPr>
          <w:rFonts w:eastAsia="Calibri"/>
          <w:bCs/>
          <w:sz w:val="24"/>
          <w:szCs w:val="24"/>
        </w:rPr>
      </w:pPr>
      <w:r w:rsidRPr="00F114C1">
        <w:rPr>
          <w:rFonts w:eastAsia="Calibri"/>
          <w:bCs/>
          <w:sz w:val="24"/>
          <w:szCs w:val="24"/>
        </w:rPr>
        <w:t xml:space="preserve">3.128. Многофункциональный центр участвует </w:t>
      </w:r>
      <w:r w:rsidRPr="00F114C1">
        <w:rPr>
          <w:sz w:val="24"/>
          <w:szCs w:val="24"/>
        </w:rPr>
        <w:t xml:space="preserve">в приеме заявления об исправлении </w:t>
      </w:r>
      <w:r w:rsidRPr="00F114C1">
        <w:rPr>
          <w:sz w:val="24"/>
          <w:szCs w:val="24"/>
        </w:rPr>
        <w:lastRenderedPageBreak/>
        <w:t>опечаток и ошибок.</w:t>
      </w:r>
    </w:p>
    <w:p w:rsidR="00FE2CFE" w:rsidRPr="00F114C1" w:rsidRDefault="00FE2CFE" w:rsidP="00FE2CFE">
      <w:pPr>
        <w:adjustRightInd w:val="0"/>
        <w:ind w:firstLine="709"/>
        <w:jc w:val="both"/>
        <w:rPr>
          <w:sz w:val="24"/>
          <w:szCs w:val="24"/>
        </w:rPr>
      </w:pPr>
      <w:r w:rsidRPr="00F114C1">
        <w:rPr>
          <w:sz w:val="24"/>
          <w:szCs w:val="24"/>
        </w:rPr>
        <w:t xml:space="preserve">Возможность получения муниципальной услуги по экстерриториальному принципу отсутствует. </w:t>
      </w:r>
    </w:p>
    <w:p w:rsidR="00FE2CFE" w:rsidRPr="00F114C1" w:rsidRDefault="00FE2CFE" w:rsidP="00FE2CFE">
      <w:pPr>
        <w:suppressAutoHyphens/>
        <w:ind w:firstLine="709"/>
        <w:jc w:val="both"/>
        <w:rPr>
          <w:rFonts w:eastAsia="Calibri"/>
          <w:bCs/>
          <w:sz w:val="24"/>
          <w:szCs w:val="24"/>
        </w:rPr>
      </w:pPr>
      <w:r w:rsidRPr="00F114C1">
        <w:rPr>
          <w:rFonts w:eastAsia="Calibri"/>
          <w:sz w:val="24"/>
          <w:szCs w:val="24"/>
        </w:rPr>
        <w:t xml:space="preserve">3.129. </w:t>
      </w:r>
      <w:r w:rsidRPr="00F114C1">
        <w:rPr>
          <w:rFonts w:eastAsia="Calibri"/>
          <w:bCs/>
          <w:sz w:val="24"/>
          <w:szCs w:val="24"/>
        </w:rPr>
        <w:t>Заявление</w:t>
      </w:r>
      <w:r w:rsidRPr="00F114C1">
        <w:rPr>
          <w:sz w:val="24"/>
          <w:szCs w:val="24"/>
        </w:rPr>
        <w:t xml:space="preserve"> </w:t>
      </w:r>
      <w:r w:rsidRPr="00F114C1">
        <w:rPr>
          <w:rFonts w:eastAsia="Calibri"/>
          <w:bCs/>
          <w:sz w:val="24"/>
          <w:szCs w:val="24"/>
        </w:rPr>
        <w:t>об исправлении опечаток и ошибок, направленное одним из способов, указанных в пункте 2.1</w:t>
      </w:r>
      <w:r w:rsidR="00507F9F" w:rsidRPr="00F114C1">
        <w:rPr>
          <w:rFonts w:eastAsia="Calibri"/>
          <w:bCs/>
          <w:sz w:val="24"/>
          <w:szCs w:val="24"/>
        </w:rPr>
        <w:t>5</w:t>
      </w:r>
      <w:r w:rsidRPr="00F114C1">
        <w:rPr>
          <w:rFonts w:eastAsia="Calibri"/>
          <w:bCs/>
          <w:sz w:val="24"/>
          <w:szCs w:val="24"/>
        </w:rPr>
        <w:t xml:space="preserve"> Административного регламента, регистрируются в автоматическом режиме и (или) принимаются должностным лицом структурного подразделения уполномоченного органа, ответственным за делопроизводство. </w:t>
      </w:r>
    </w:p>
    <w:p w:rsidR="00FE2CFE" w:rsidRPr="00F114C1" w:rsidRDefault="00FE2CFE" w:rsidP="00FE2CFE">
      <w:pPr>
        <w:suppressAutoHyphens/>
        <w:ind w:firstLine="709"/>
        <w:jc w:val="both"/>
        <w:rPr>
          <w:rFonts w:eastAsia="Calibri"/>
          <w:bCs/>
          <w:sz w:val="24"/>
          <w:szCs w:val="24"/>
        </w:rPr>
      </w:pPr>
      <w:r w:rsidRPr="00F114C1">
        <w:rPr>
          <w:rFonts w:eastAsia="Calibri"/>
          <w:bCs/>
          <w:sz w:val="24"/>
          <w:szCs w:val="24"/>
        </w:rPr>
        <w:t>Заявление</w:t>
      </w:r>
      <w:r w:rsidRPr="00F114C1">
        <w:rPr>
          <w:sz w:val="24"/>
          <w:szCs w:val="24"/>
        </w:rPr>
        <w:t xml:space="preserve"> </w:t>
      </w:r>
      <w:r w:rsidRPr="00F114C1">
        <w:rPr>
          <w:rFonts w:eastAsia="Calibri"/>
          <w:bCs/>
          <w:sz w:val="24"/>
          <w:szCs w:val="24"/>
        </w:rPr>
        <w:t>об исправлении опечаток и ошибок, направленное через многофункциональный центр, может быть получено уполномоченным органом из многофункционального центра в электронной форме по защищенным каналам связи, заверенное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 63-ФЗ.</w:t>
      </w:r>
    </w:p>
    <w:p w:rsidR="00FE2CFE" w:rsidRPr="00F114C1" w:rsidRDefault="00FE2CFE" w:rsidP="00FE2CFE">
      <w:pPr>
        <w:suppressAutoHyphens/>
        <w:ind w:firstLine="709"/>
        <w:jc w:val="both"/>
        <w:rPr>
          <w:rFonts w:eastAsia="Calibri"/>
          <w:bCs/>
          <w:sz w:val="24"/>
          <w:szCs w:val="24"/>
        </w:rPr>
      </w:pPr>
      <w:r w:rsidRPr="00F114C1">
        <w:rPr>
          <w:rFonts w:eastAsia="Calibri"/>
          <w:sz w:val="24"/>
          <w:szCs w:val="24"/>
        </w:rPr>
        <w:t xml:space="preserve">3.130. </w:t>
      </w:r>
      <w:r w:rsidRPr="00F114C1">
        <w:rPr>
          <w:rFonts w:eastAsia="Calibri"/>
          <w:bCs/>
          <w:sz w:val="24"/>
          <w:szCs w:val="24"/>
        </w:rPr>
        <w:t>Для приема заявления</w:t>
      </w:r>
      <w:r w:rsidRPr="00F114C1">
        <w:rPr>
          <w:sz w:val="24"/>
          <w:szCs w:val="24"/>
        </w:rPr>
        <w:t xml:space="preserve"> </w:t>
      </w:r>
      <w:r w:rsidRPr="00F114C1">
        <w:rPr>
          <w:rFonts w:eastAsia="Calibri"/>
          <w:bCs/>
          <w:sz w:val="24"/>
          <w:szCs w:val="24"/>
        </w:rPr>
        <w:t>об исправлении опечаток и ошибок в электронной форме с использованием ЕПГУ, ЕИСЖС применяется специализированное программное обеспечение, предусматривающее заполнение заявителем реквизитов, необходимых для работы с заявлением</w:t>
      </w:r>
      <w:r w:rsidRPr="00F114C1">
        <w:rPr>
          <w:sz w:val="24"/>
          <w:szCs w:val="24"/>
        </w:rPr>
        <w:t xml:space="preserve"> </w:t>
      </w:r>
      <w:r w:rsidRPr="00F114C1">
        <w:rPr>
          <w:rFonts w:eastAsia="Calibri"/>
          <w:bCs/>
          <w:sz w:val="24"/>
          <w:szCs w:val="24"/>
        </w:rPr>
        <w:t>и для подготовки ответа (заявитель должен быть зарегистрирован в ФГИС ЕСИА).</w:t>
      </w:r>
    </w:p>
    <w:p w:rsidR="00FE2CFE" w:rsidRPr="00F114C1" w:rsidRDefault="00FE2CFE" w:rsidP="00FE2CFE">
      <w:pPr>
        <w:tabs>
          <w:tab w:val="left" w:pos="567"/>
        </w:tabs>
        <w:suppressAutoHyphens/>
        <w:ind w:firstLine="709"/>
        <w:contextualSpacing/>
        <w:jc w:val="both"/>
        <w:rPr>
          <w:sz w:val="24"/>
          <w:szCs w:val="24"/>
          <w:lang w:eastAsia="ru-RU"/>
        </w:rPr>
      </w:pPr>
      <w:r w:rsidRPr="00F114C1">
        <w:rPr>
          <w:sz w:val="24"/>
          <w:szCs w:val="24"/>
          <w:lang w:eastAsia="ru-RU"/>
        </w:rPr>
        <w:t>3.131. Срок регистрации заявления</w:t>
      </w:r>
      <w:r w:rsidRPr="00F114C1">
        <w:rPr>
          <w:sz w:val="24"/>
          <w:szCs w:val="24"/>
        </w:rPr>
        <w:t xml:space="preserve"> </w:t>
      </w:r>
      <w:r w:rsidRPr="00F114C1">
        <w:rPr>
          <w:sz w:val="24"/>
          <w:szCs w:val="24"/>
          <w:lang w:eastAsia="ru-RU"/>
        </w:rPr>
        <w:t>об исправлении опечаток и ошибок указан в пункте 2.2</w:t>
      </w:r>
      <w:r w:rsidR="00507F9F" w:rsidRPr="00F114C1">
        <w:rPr>
          <w:sz w:val="24"/>
          <w:szCs w:val="24"/>
          <w:lang w:eastAsia="ru-RU"/>
        </w:rPr>
        <w:t>3</w:t>
      </w:r>
      <w:r w:rsidRPr="00F114C1">
        <w:rPr>
          <w:sz w:val="24"/>
          <w:szCs w:val="24"/>
          <w:lang w:eastAsia="ru-RU"/>
        </w:rPr>
        <w:t xml:space="preserve"> Административного регламента.</w:t>
      </w:r>
    </w:p>
    <w:p w:rsidR="00FE2CFE" w:rsidRPr="00F114C1" w:rsidRDefault="00FE2CFE" w:rsidP="00FE2CFE">
      <w:pPr>
        <w:tabs>
          <w:tab w:val="left" w:pos="567"/>
        </w:tabs>
        <w:suppressAutoHyphens/>
        <w:ind w:firstLine="709"/>
        <w:contextualSpacing/>
        <w:jc w:val="both"/>
        <w:rPr>
          <w:sz w:val="24"/>
          <w:szCs w:val="24"/>
          <w:lang w:eastAsia="ru-RU"/>
        </w:rPr>
      </w:pPr>
      <w:r w:rsidRPr="00F114C1">
        <w:rPr>
          <w:sz w:val="24"/>
          <w:szCs w:val="24"/>
          <w:lang w:eastAsia="ru-RU"/>
        </w:rPr>
        <w:t>3.132. Результатом административной процедуры является регистрация заявления</w:t>
      </w:r>
      <w:r w:rsidRPr="00F114C1">
        <w:rPr>
          <w:sz w:val="24"/>
          <w:szCs w:val="24"/>
        </w:rPr>
        <w:t xml:space="preserve"> </w:t>
      </w:r>
      <w:r w:rsidRPr="00F114C1">
        <w:rPr>
          <w:sz w:val="24"/>
          <w:szCs w:val="24"/>
          <w:lang w:eastAsia="ru-RU"/>
        </w:rPr>
        <w:t>об исправлении опечаток и ошибок.</w:t>
      </w:r>
    </w:p>
    <w:p w:rsidR="00FE2CFE" w:rsidRPr="00F114C1" w:rsidRDefault="00FE2CFE" w:rsidP="00FE2CFE">
      <w:pPr>
        <w:suppressAutoHyphens/>
        <w:ind w:firstLine="709"/>
        <w:jc w:val="both"/>
        <w:rPr>
          <w:rFonts w:eastAsia="Calibri"/>
          <w:sz w:val="24"/>
          <w:szCs w:val="24"/>
        </w:rPr>
      </w:pPr>
      <w:r w:rsidRPr="00F114C1">
        <w:rPr>
          <w:rFonts w:eastAsia="Calibri"/>
          <w:sz w:val="24"/>
          <w:szCs w:val="24"/>
        </w:rPr>
        <w:t>3.133. После регистрации заявление</w:t>
      </w:r>
      <w:r w:rsidRPr="00F114C1">
        <w:rPr>
          <w:sz w:val="24"/>
          <w:szCs w:val="24"/>
        </w:rPr>
        <w:t xml:space="preserve"> </w:t>
      </w:r>
      <w:r w:rsidRPr="00F114C1">
        <w:rPr>
          <w:rFonts w:eastAsia="Calibri"/>
          <w:sz w:val="24"/>
          <w:szCs w:val="24"/>
        </w:rPr>
        <w:t>об исправлении опечаток и ошибок направляется в ответственное структурное подразделение для назначения ответственного должностного лица за рассмотрение заявления.</w:t>
      </w:r>
    </w:p>
    <w:p w:rsidR="00FE2CFE" w:rsidRPr="00F114C1" w:rsidRDefault="00FE2CFE" w:rsidP="00FE2CFE">
      <w:pPr>
        <w:suppressAutoHyphens/>
        <w:ind w:firstLine="709"/>
        <w:jc w:val="both"/>
        <w:rPr>
          <w:rFonts w:eastAsia="Calibri"/>
          <w:sz w:val="24"/>
          <w:szCs w:val="24"/>
        </w:rPr>
      </w:pPr>
    </w:p>
    <w:p w:rsidR="00FE2CFE" w:rsidRPr="00F114C1" w:rsidRDefault="00FE2CFE" w:rsidP="00FE2CFE">
      <w:pPr>
        <w:tabs>
          <w:tab w:val="left" w:pos="567"/>
        </w:tabs>
        <w:suppressAutoHyphens/>
        <w:ind w:firstLine="709"/>
        <w:contextualSpacing/>
        <w:jc w:val="center"/>
        <w:rPr>
          <w:b/>
          <w:sz w:val="24"/>
          <w:szCs w:val="24"/>
          <w:lang w:eastAsia="ru-RU"/>
        </w:rPr>
      </w:pPr>
      <w:r w:rsidRPr="00F114C1">
        <w:rPr>
          <w:b/>
          <w:sz w:val="24"/>
          <w:szCs w:val="24"/>
          <w:lang w:eastAsia="ru-RU"/>
        </w:rPr>
        <w:t>Межведомственное информационное взаимодействие</w:t>
      </w:r>
    </w:p>
    <w:p w:rsidR="00FE2CFE" w:rsidRPr="00F114C1" w:rsidRDefault="00FE2CFE" w:rsidP="00FE2CFE">
      <w:pPr>
        <w:tabs>
          <w:tab w:val="left" w:pos="567"/>
        </w:tabs>
        <w:suppressAutoHyphens/>
        <w:ind w:firstLine="709"/>
        <w:contextualSpacing/>
        <w:jc w:val="center"/>
        <w:rPr>
          <w:b/>
          <w:sz w:val="24"/>
          <w:szCs w:val="24"/>
          <w:lang w:eastAsia="ru-RU"/>
        </w:rPr>
      </w:pPr>
    </w:p>
    <w:p w:rsidR="00FE2CFE" w:rsidRPr="00F114C1" w:rsidRDefault="00FE2CFE" w:rsidP="00FE2CFE">
      <w:pPr>
        <w:tabs>
          <w:tab w:val="left" w:pos="567"/>
        </w:tabs>
        <w:suppressAutoHyphens/>
        <w:ind w:firstLine="709"/>
        <w:contextualSpacing/>
        <w:jc w:val="both"/>
        <w:rPr>
          <w:sz w:val="24"/>
          <w:szCs w:val="24"/>
          <w:lang w:eastAsia="ru-RU"/>
        </w:rPr>
      </w:pPr>
      <w:r w:rsidRPr="00F114C1">
        <w:rPr>
          <w:sz w:val="24"/>
          <w:szCs w:val="24"/>
          <w:lang w:eastAsia="ru-RU"/>
        </w:rPr>
        <w:t>3.134. Направление межведомственных информационных запросов не осуществляется.</w:t>
      </w:r>
    </w:p>
    <w:p w:rsidR="00FE2CFE" w:rsidRPr="00F114C1" w:rsidRDefault="00FE2CFE" w:rsidP="00FE2CFE">
      <w:pPr>
        <w:tabs>
          <w:tab w:val="left" w:pos="567"/>
        </w:tabs>
        <w:suppressAutoHyphens/>
        <w:ind w:firstLine="709"/>
        <w:contextualSpacing/>
        <w:jc w:val="center"/>
        <w:rPr>
          <w:b/>
          <w:sz w:val="24"/>
          <w:szCs w:val="24"/>
          <w:lang w:eastAsia="ru-RU"/>
        </w:rPr>
      </w:pPr>
    </w:p>
    <w:p w:rsidR="00FE2CFE" w:rsidRPr="00F114C1" w:rsidRDefault="00FE2CFE" w:rsidP="00FE2CFE">
      <w:pPr>
        <w:tabs>
          <w:tab w:val="left" w:pos="567"/>
        </w:tabs>
        <w:suppressAutoHyphens/>
        <w:ind w:firstLine="709"/>
        <w:contextualSpacing/>
        <w:jc w:val="center"/>
        <w:rPr>
          <w:b/>
          <w:sz w:val="24"/>
          <w:szCs w:val="24"/>
          <w:lang w:eastAsia="ru-RU"/>
        </w:rPr>
      </w:pPr>
      <w:r w:rsidRPr="00F114C1">
        <w:rPr>
          <w:b/>
          <w:sz w:val="24"/>
          <w:szCs w:val="24"/>
          <w:lang w:eastAsia="ru-RU"/>
        </w:rPr>
        <w:t>Принятие решения о предоставлении (об отказе в предоставлении)</w:t>
      </w:r>
    </w:p>
    <w:p w:rsidR="00FE2CFE" w:rsidRPr="00F114C1" w:rsidRDefault="00FE2CFE" w:rsidP="00FE2CFE">
      <w:pPr>
        <w:tabs>
          <w:tab w:val="left" w:pos="567"/>
        </w:tabs>
        <w:suppressAutoHyphens/>
        <w:ind w:firstLine="709"/>
        <w:contextualSpacing/>
        <w:jc w:val="center"/>
        <w:rPr>
          <w:b/>
          <w:sz w:val="24"/>
          <w:szCs w:val="24"/>
          <w:lang w:eastAsia="ru-RU"/>
        </w:rPr>
      </w:pPr>
      <w:r w:rsidRPr="00F114C1">
        <w:rPr>
          <w:b/>
          <w:sz w:val="24"/>
          <w:szCs w:val="24"/>
          <w:lang w:eastAsia="ru-RU"/>
        </w:rPr>
        <w:t>муниципальной услуги</w:t>
      </w:r>
    </w:p>
    <w:p w:rsidR="00FE2CFE" w:rsidRPr="00F114C1" w:rsidRDefault="00FE2CFE" w:rsidP="00FE2CFE">
      <w:pPr>
        <w:tabs>
          <w:tab w:val="left" w:pos="567"/>
        </w:tabs>
        <w:suppressAutoHyphens/>
        <w:ind w:firstLine="709"/>
        <w:contextualSpacing/>
        <w:jc w:val="center"/>
        <w:rPr>
          <w:b/>
          <w:sz w:val="24"/>
          <w:szCs w:val="24"/>
          <w:lang w:eastAsia="ru-RU"/>
        </w:rPr>
      </w:pPr>
    </w:p>
    <w:p w:rsidR="00FE2CFE" w:rsidRPr="00F114C1" w:rsidRDefault="00FE2CFE" w:rsidP="00FE2CFE">
      <w:pPr>
        <w:tabs>
          <w:tab w:val="left" w:pos="567"/>
        </w:tabs>
        <w:suppressAutoHyphens/>
        <w:ind w:firstLine="709"/>
        <w:contextualSpacing/>
        <w:jc w:val="both"/>
        <w:rPr>
          <w:sz w:val="24"/>
          <w:szCs w:val="24"/>
          <w:lang w:eastAsia="ru-RU"/>
        </w:rPr>
      </w:pPr>
      <w:r w:rsidRPr="00F114C1">
        <w:rPr>
          <w:sz w:val="24"/>
          <w:szCs w:val="24"/>
          <w:lang w:eastAsia="ru-RU"/>
        </w:rPr>
        <w:t>3.135. Основанием для начала административной процедуры является регистрация заявления</w:t>
      </w:r>
      <w:r w:rsidRPr="00F114C1">
        <w:rPr>
          <w:sz w:val="24"/>
          <w:szCs w:val="24"/>
        </w:rPr>
        <w:t xml:space="preserve"> </w:t>
      </w:r>
      <w:r w:rsidRPr="00F114C1">
        <w:rPr>
          <w:sz w:val="24"/>
          <w:szCs w:val="24"/>
          <w:lang w:eastAsia="ru-RU"/>
        </w:rPr>
        <w:t>об исправлении опечаток и ошибок.</w:t>
      </w:r>
    </w:p>
    <w:p w:rsidR="00FE2CFE" w:rsidRPr="00F114C1" w:rsidRDefault="00FE2CFE" w:rsidP="00FE2CFE">
      <w:pPr>
        <w:tabs>
          <w:tab w:val="left" w:pos="567"/>
        </w:tabs>
        <w:suppressAutoHyphens/>
        <w:ind w:firstLine="709"/>
        <w:contextualSpacing/>
        <w:jc w:val="both"/>
        <w:rPr>
          <w:sz w:val="24"/>
          <w:szCs w:val="24"/>
          <w:lang w:eastAsia="ru-RU"/>
        </w:rPr>
      </w:pPr>
      <w:r w:rsidRPr="00F114C1">
        <w:rPr>
          <w:sz w:val="24"/>
          <w:szCs w:val="24"/>
          <w:lang w:eastAsia="ru-RU"/>
        </w:rPr>
        <w:t>3.136. В рамках рассмотрения заявления осуществляется проверка на предмет наличия (отсутствия) оснований для принятия решения об исправлении опечаток и ошибок в разрешении на строительство.</w:t>
      </w:r>
    </w:p>
    <w:p w:rsidR="00FE2CFE" w:rsidRPr="00F114C1" w:rsidRDefault="00FE2CFE" w:rsidP="00FE2CFE">
      <w:pPr>
        <w:tabs>
          <w:tab w:val="left" w:pos="567"/>
        </w:tabs>
        <w:suppressAutoHyphens/>
        <w:ind w:firstLine="709"/>
        <w:contextualSpacing/>
        <w:jc w:val="both"/>
        <w:rPr>
          <w:sz w:val="24"/>
          <w:szCs w:val="24"/>
          <w:lang w:eastAsia="ru-RU"/>
        </w:rPr>
      </w:pPr>
      <w:r w:rsidRPr="00F114C1">
        <w:rPr>
          <w:sz w:val="24"/>
          <w:szCs w:val="24"/>
          <w:lang w:eastAsia="ru-RU"/>
        </w:rPr>
        <w:t>3.137. Критериями принятия решения о предоставлении муниципальной услуги являются:</w:t>
      </w:r>
    </w:p>
    <w:p w:rsidR="00FE2CFE" w:rsidRPr="00F114C1" w:rsidRDefault="00FE2CFE" w:rsidP="00FE2CFE">
      <w:pPr>
        <w:tabs>
          <w:tab w:val="left" w:pos="567"/>
        </w:tabs>
        <w:suppressAutoHyphens/>
        <w:ind w:firstLine="709"/>
        <w:contextualSpacing/>
        <w:jc w:val="both"/>
        <w:rPr>
          <w:sz w:val="24"/>
          <w:szCs w:val="24"/>
          <w:lang w:eastAsia="ru-RU"/>
        </w:rPr>
      </w:pPr>
      <w:r w:rsidRPr="00F114C1">
        <w:rPr>
          <w:sz w:val="24"/>
          <w:szCs w:val="24"/>
          <w:lang w:eastAsia="ru-RU"/>
        </w:rPr>
        <w:t>а) соответствие заявителя кругу лиц, указанных в пункте 1.2 Административного регламента;</w:t>
      </w:r>
    </w:p>
    <w:p w:rsidR="00FE2CFE" w:rsidRPr="00F114C1" w:rsidRDefault="00FE2CFE" w:rsidP="00FE2CFE">
      <w:pPr>
        <w:tabs>
          <w:tab w:val="left" w:pos="567"/>
        </w:tabs>
        <w:suppressAutoHyphens/>
        <w:ind w:firstLine="709"/>
        <w:contextualSpacing/>
        <w:jc w:val="both"/>
        <w:rPr>
          <w:sz w:val="24"/>
          <w:szCs w:val="24"/>
          <w:lang w:eastAsia="ru-RU"/>
        </w:rPr>
      </w:pPr>
      <w:r w:rsidRPr="00F114C1">
        <w:rPr>
          <w:sz w:val="24"/>
          <w:szCs w:val="24"/>
          <w:lang w:eastAsia="ru-RU"/>
        </w:rPr>
        <w:t>б) наличие опечаток и ошибок в разрешении на строительство.</w:t>
      </w:r>
    </w:p>
    <w:p w:rsidR="00FE2CFE" w:rsidRPr="00F114C1" w:rsidRDefault="00FE2CFE" w:rsidP="00FE2CFE">
      <w:pPr>
        <w:tabs>
          <w:tab w:val="left" w:pos="567"/>
        </w:tabs>
        <w:suppressAutoHyphens/>
        <w:ind w:firstLine="709"/>
        <w:contextualSpacing/>
        <w:jc w:val="both"/>
        <w:rPr>
          <w:sz w:val="24"/>
          <w:szCs w:val="24"/>
          <w:lang w:eastAsia="ru-RU"/>
        </w:rPr>
      </w:pPr>
      <w:r w:rsidRPr="00F114C1">
        <w:rPr>
          <w:sz w:val="24"/>
          <w:szCs w:val="24"/>
          <w:lang w:eastAsia="ru-RU"/>
        </w:rPr>
        <w:t>3.138. Критериями для принятия решения об отказе в предоставлении муниципальной услуги являются:</w:t>
      </w:r>
    </w:p>
    <w:p w:rsidR="00FE2CFE" w:rsidRPr="00F114C1" w:rsidRDefault="00FE2CFE" w:rsidP="00FE2CFE">
      <w:pPr>
        <w:tabs>
          <w:tab w:val="left" w:pos="567"/>
        </w:tabs>
        <w:suppressAutoHyphens/>
        <w:ind w:firstLine="709"/>
        <w:contextualSpacing/>
        <w:jc w:val="both"/>
        <w:rPr>
          <w:sz w:val="24"/>
          <w:szCs w:val="24"/>
          <w:lang w:eastAsia="ru-RU"/>
        </w:rPr>
      </w:pPr>
      <w:r w:rsidRPr="00F114C1">
        <w:rPr>
          <w:sz w:val="24"/>
          <w:szCs w:val="24"/>
          <w:lang w:eastAsia="ru-RU"/>
        </w:rPr>
        <w:t>а) несоответствие заявителя кругу лиц, указанных в пункте 1.2 Административного регламента;</w:t>
      </w:r>
    </w:p>
    <w:p w:rsidR="00FE2CFE" w:rsidRPr="00F114C1" w:rsidRDefault="00FE2CFE" w:rsidP="00FE2CFE">
      <w:pPr>
        <w:tabs>
          <w:tab w:val="left" w:pos="567"/>
        </w:tabs>
        <w:suppressAutoHyphens/>
        <w:ind w:firstLine="709"/>
        <w:contextualSpacing/>
        <w:jc w:val="both"/>
        <w:rPr>
          <w:sz w:val="24"/>
          <w:szCs w:val="24"/>
          <w:lang w:eastAsia="ru-RU"/>
        </w:rPr>
      </w:pPr>
      <w:r w:rsidRPr="00F114C1">
        <w:rPr>
          <w:sz w:val="24"/>
          <w:szCs w:val="24"/>
          <w:lang w:eastAsia="ru-RU"/>
        </w:rPr>
        <w:t>б) отсутствие опечаток и ошибок в разрешении на строительство.</w:t>
      </w:r>
    </w:p>
    <w:p w:rsidR="00FE2CFE" w:rsidRPr="00F114C1" w:rsidRDefault="00FE2CFE" w:rsidP="00FE2CFE">
      <w:pPr>
        <w:tabs>
          <w:tab w:val="left" w:pos="567"/>
        </w:tabs>
        <w:suppressAutoHyphens/>
        <w:ind w:firstLine="709"/>
        <w:contextualSpacing/>
        <w:jc w:val="both"/>
        <w:rPr>
          <w:sz w:val="24"/>
          <w:szCs w:val="24"/>
          <w:lang w:eastAsia="ru-RU"/>
        </w:rPr>
      </w:pPr>
      <w:r w:rsidRPr="00F114C1">
        <w:rPr>
          <w:sz w:val="24"/>
          <w:szCs w:val="24"/>
          <w:lang w:eastAsia="ru-RU"/>
        </w:rPr>
        <w:t>3.139. По результатам проверки заявления</w:t>
      </w:r>
      <w:r w:rsidRPr="00F114C1">
        <w:rPr>
          <w:sz w:val="24"/>
          <w:szCs w:val="24"/>
        </w:rPr>
        <w:t xml:space="preserve"> </w:t>
      </w:r>
      <w:r w:rsidRPr="00F114C1">
        <w:rPr>
          <w:sz w:val="24"/>
          <w:szCs w:val="24"/>
          <w:lang w:eastAsia="ru-RU"/>
        </w:rPr>
        <w:t>об исправлении опечаток и ошибок должностное лицо ответственного структурного подразделения подготавливает проект соответствующего решения.</w:t>
      </w:r>
    </w:p>
    <w:p w:rsidR="00FE2CFE" w:rsidRPr="00F114C1" w:rsidRDefault="00FE2CFE" w:rsidP="00FE2CFE">
      <w:pPr>
        <w:tabs>
          <w:tab w:val="left" w:pos="567"/>
        </w:tabs>
        <w:suppressAutoHyphens/>
        <w:ind w:firstLine="709"/>
        <w:contextualSpacing/>
        <w:jc w:val="both"/>
        <w:rPr>
          <w:sz w:val="24"/>
          <w:szCs w:val="24"/>
          <w:lang w:eastAsia="ru-RU"/>
        </w:rPr>
      </w:pPr>
      <w:r w:rsidRPr="00F114C1">
        <w:rPr>
          <w:sz w:val="24"/>
          <w:szCs w:val="24"/>
          <w:lang w:eastAsia="ru-RU"/>
        </w:rPr>
        <w:t>3.140. Результатом административной процедуры является подписание разрешения на строительство с внесенными исправлениями опечаток и ошибок (далее – решение о предоставлении муниципальной услуги) или подписание решения об отказе во внесении исправлений в разрешение на строительство (далее – решение об отказе в предоставлении муниципальной услуги) по рекомендуемой форме согласно Приложению № 14 к Административному регламенту.</w:t>
      </w:r>
    </w:p>
    <w:p w:rsidR="00FE2CFE" w:rsidRPr="00F114C1" w:rsidRDefault="00FE2CFE" w:rsidP="00FE2CFE">
      <w:pPr>
        <w:tabs>
          <w:tab w:val="left" w:pos="567"/>
        </w:tabs>
        <w:suppressAutoHyphens/>
        <w:ind w:firstLine="709"/>
        <w:contextualSpacing/>
        <w:jc w:val="both"/>
        <w:rPr>
          <w:sz w:val="24"/>
          <w:szCs w:val="24"/>
          <w:lang w:eastAsia="ru-RU"/>
        </w:rPr>
      </w:pPr>
      <w:r w:rsidRPr="00F114C1">
        <w:rPr>
          <w:sz w:val="24"/>
          <w:szCs w:val="24"/>
          <w:lang w:eastAsia="ru-RU"/>
        </w:rPr>
        <w:lastRenderedPageBreak/>
        <w:t>В случае подтверждения наличия опечаток, ошибок в разрешении на строительство должностное лицо ответственного структурного подразделения вносит исправления в ранее выданное разрешение на строительство. Дата и номер выданного разрешения на строительство не изменяются, а в соответствующей графе формы разрешения на строительство указывается дата внесения исправлений.</w:t>
      </w:r>
    </w:p>
    <w:p w:rsidR="00FE2CFE" w:rsidRPr="00F114C1" w:rsidRDefault="00FE2CFE" w:rsidP="00FE2CFE">
      <w:pPr>
        <w:tabs>
          <w:tab w:val="left" w:pos="567"/>
        </w:tabs>
        <w:suppressAutoHyphens/>
        <w:ind w:firstLine="709"/>
        <w:contextualSpacing/>
        <w:jc w:val="both"/>
        <w:rPr>
          <w:sz w:val="24"/>
          <w:szCs w:val="24"/>
          <w:lang w:eastAsia="ru-RU"/>
        </w:rPr>
      </w:pPr>
      <w:r w:rsidRPr="00F114C1">
        <w:rPr>
          <w:sz w:val="24"/>
          <w:szCs w:val="24"/>
          <w:lang w:eastAsia="ru-RU"/>
        </w:rPr>
        <w:t>3.141. Решение о предоставлении муниципальной услуги или об отказе в предоставлении муниципальной услуги принимается должностным лицом уполномоченного органа.</w:t>
      </w:r>
    </w:p>
    <w:p w:rsidR="00FE2CFE" w:rsidRPr="00F114C1" w:rsidRDefault="00FE2CFE" w:rsidP="00FE2CFE">
      <w:pPr>
        <w:tabs>
          <w:tab w:val="left" w:pos="567"/>
        </w:tabs>
        <w:suppressAutoHyphens/>
        <w:ind w:firstLine="709"/>
        <w:contextualSpacing/>
        <w:jc w:val="both"/>
        <w:rPr>
          <w:sz w:val="24"/>
          <w:szCs w:val="24"/>
          <w:lang w:eastAsia="ru-RU"/>
        </w:rPr>
      </w:pPr>
      <w:r w:rsidRPr="00F114C1">
        <w:rPr>
          <w:sz w:val="24"/>
          <w:szCs w:val="24"/>
          <w:lang w:eastAsia="ru-RU"/>
        </w:rPr>
        <w:t>3.142. Решение, принимаемое должностным лицом, уполномоченным на принятие решений о предоставлении муниципальной услуги или об отказе в предоставлении муниципальной услуги, подписывается им, в том числе с использованием усиленной квалифицированной электронной подписи.</w:t>
      </w:r>
    </w:p>
    <w:p w:rsidR="00FE2CFE" w:rsidRPr="00F114C1" w:rsidRDefault="00FE2CFE" w:rsidP="00FE2CFE">
      <w:pPr>
        <w:tabs>
          <w:tab w:val="left" w:pos="567"/>
        </w:tabs>
        <w:suppressAutoHyphens/>
        <w:ind w:firstLine="709"/>
        <w:contextualSpacing/>
        <w:jc w:val="both"/>
        <w:rPr>
          <w:sz w:val="24"/>
          <w:szCs w:val="24"/>
          <w:lang w:eastAsia="ru-RU"/>
        </w:rPr>
      </w:pPr>
      <w:r w:rsidRPr="00F114C1">
        <w:rPr>
          <w:sz w:val="24"/>
          <w:szCs w:val="24"/>
          <w:lang w:eastAsia="ru-RU"/>
        </w:rPr>
        <w:t>3.143. Срок принятия решения о предоставлении (об отказе в предоставлении) муниципальной услуги не может превышать пять рабочих дней со дня регистрации заявления</w:t>
      </w:r>
      <w:r w:rsidRPr="00F114C1">
        <w:rPr>
          <w:sz w:val="24"/>
          <w:szCs w:val="24"/>
        </w:rPr>
        <w:t xml:space="preserve"> </w:t>
      </w:r>
      <w:r w:rsidRPr="00F114C1">
        <w:rPr>
          <w:sz w:val="24"/>
          <w:szCs w:val="24"/>
          <w:lang w:eastAsia="ru-RU"/>
        </w:rPr>
        <w:t>об исправлении опечаток и ошибок.</w:t>
      </w:r>
    </w:p>
    <w:p w:rsidR="00FE2CFE" w:rsidRPr="00F114C1" w:rsidRDefault="00FE2CFE" w:rsidP="00FE2CFE">
      <w:pPr>
        <w:suppressAutoHyphens/>
        <w:ind w:firstLine="709"/>
        <w:jc w:val="both"/>
        <w:rPr>
          <w:rFonts w:eastAsia="Calibri"/>
          <w:bCs/>
          <w:sz w:val="24"/>
          <w:szCs w:val="24"/>
        </w:rPr>
      </w:pPr>
      <w:r w:rsidRPr="00F114C1">
        <w:rPr>
          <w:rFonts w:eastAsia="Calibri"/>
          <w:bCs/>
          <w:sz w:val="24"/>
          <w:szCs w:val="24"/>
        </w:rPr>
        <w:t>3.144. При подаче заявления</w:t>
      </w:r>
      <w:r w:rsidRPr="00F114C1">
        <w:rPr>
          <w:sz w:val="24"/>
          <w:szCs w:val="24"/>
        </w:rPr>
        <w:t xml:space="preserve"> </w:t>
      </w:r>
      <w:r w:rsidRPr="00F114C1">
        <w:rPr>
          <w:rFonts w:eastAsia="Calibri"/>
          <w:bCs/>
          <w:sz w:val="24"/>
          <w:szCs w:val="24"/>
        </w:rPr>
        <w:t>об исправлении опечаток и ошибок в уполномоченный орган решение об отказе в предоставлении муниципальной услуги выдается заявителю на руки, если в заявлении не был указан иной способ.</w:t>
      </w:r>
    </w:p>
    <w:p w:rsidR="00FE2CFE" w:rsidRPr="00F114C1" w:rsidRDefault="00FE2CFE" w:rsidP="00FE2CFE">
      <w:pPr>
        <w:suppressAutoHyphens/>
        <w:ind w:firstLine="709"/>
        <w:jc w:val="both"/>
        <w:rPr>
          <w:rFonts w:eastAsia="Calibri"/>
          <w:bCs/>
          <w:sz w:val="24"/>
          <w:szCs w:val="24"/>
        </w:rPr>
      </w:pPr>
      <w:r w:rsidRPr="00F114C1">
        <w:rPr>
          <w:rFonts w:eastAsia="Calibri"/>
          <w:bCs/>
          <w:sz w:val="24"/>
          <w:szCs w:val="24"/>
        </w:rPr>
        <w:t>3.145. При подаче заявления</w:t>
      </w:r>
      <w:r w:rsidRPr="00F114C1">
        <w:rPr>
          <w:sz w:val="24"/>
          <w:szCs w:val="24"/>
        </w:rPr>
        <w:t xml:space="preserve"> </w:t>
      </w:r>
      <w:r w:rsidRPr="00F114C1">
        <w:rPr>
          <w:rFonts w:eastAsia="Calibri"/>
          <w:bCs/>
          <w:sz w:val="24"/>
          <w:szCs w:val="24"/>
        </w:rPr>
        <w:t>об исправлении опечаток и ошибок посредством ЕПГУ или ЕИСЖС направление заявителю решения об отказе в предоставлении муниципальной услуги осуществляется в личный кабинет заявителя, если в заявлении не был указан иной способ.</w:t>
      </w:r>
    </w:p>
    <w:p w:rsidR="00FE2CFE" w:rsidRPr="00F114C1" w:rsidRDefault="00FE2CFE" w:rsidP="00FE2CFE">
      <w:pPr>
        <w:suppressAutoHyphens/>
        <w:ind w:firstLine="709"/>
        <w:jc w:val="both"/>
        <w:rPr>
          <w:rFonts w:eastAsia="Calibri"/>
          <w:bCs/>
          <w:sz w:val="24"/>
          <w:szCs w:val="24"/>
        </w:rPr>
      </w:pPr>
      <w:r w:rsidRPr="00F114C1">
        <w:rPr>
          <w:rFonts w:eastAsia="Calibri"/>
          <w:bCs/>
          <w:sz w:val="24"/>
          <w:szCs w:val="24"/>
        </w:rPr>
        <w:t>3.146. При подаче заявления</w:t>
      </w:r>
      <w:r w:rsidRPr="00F114C1">
        <w:rPr>
          <w:sz w:val="24"/>
          <w:szCs w:val="24"/>
        </w:rPr>
        <w:t xml:space="preserve"> </w:t>
      </w:r>
      <w:r w:rsidRPr="00F114C1">
        <w:rPr>
          <w:rFonts w:eastAsia="Calibri"/>
          <w:bCs/>
          <w:sz w:val="24"/>
          <w:szCs w:val="24"/>
        </w:rPr>
        <w:t>об исправлении опечаток и ошибок через многофункциональный центр решение об отказе в предоставлении муниципальной услуги направляется в многофункциональный центр, если в заявлении не был указан иной способ.</w:t>
      </w:r>
    </w:p>
    <w:p w:rsidR="00FE2CFE" w:rsidRPr="00F114C1" w:rsidRDefault="00FE2CFE" w:rsidP="00FE2CFE">
      <w:pPr>
        <w:suppressAutoHyphens/>
        <w:ind w:firstLine="709"/>
        <w:jc w:val="both"/>
        <w:rPr>
          <w:rFonts w:eastAsia="Calibri"/>
          <w:bCs/>
          <w:sz w:val="24"/>
          <w:szCs w:val="24"/>
        </w:rPr>
      </w:pPr>
      <w:r w:rsidRPr="00F114C1">
        <w:rPr>
          <w:rFonts w:eastAsia="Calibri"/>
          <w:bCs/>
          <w:sz w:val="24"/>
          <w:szCs w:val="24"/>
        </w:rPr>
        <w:t xml:space="preserve">3.147. </w:t>
      </w:r>
      <w:r w:rsidRPr="00F114C1">
        <w:rPr>
          <w:rFonts w:eastAsia="Calibri"/>
          <w:sz w:val="24"/>
          <w:szCs w:val="24"/>
        </w:rPr>
        <w:t xml:space="preserve">Срок выдачи (направления) заявителю решения об отказе в предоставлении муниципальной услуги исчисляется со дня принятия такого решения и составляет один рабочий день, но не превышает срок, </w:t>
      </w:r>
      <w:r w:rsidRPr="00F114C1">
        <w:rPr>
          <w:rFonts w:eastAsia="Calibri"/>
          <w:bCs/>
          <w:sz w:val="24"/>
          <w:szCs w:val="24"/>
        </w:rPr>
        <w:t>установленный в пункте 2.8 Административного регламента.</w:t>
      </w:r>
    </w:p>
    <w:p w:rsidR="00FE2CFE" w:rsidRPr="00F114C1" w:rsidRDefault="00FE2CFE" w:rsidP="00FE2CFE">
      <w:pPr>
        <w:suppressAutoHyphens/>
        <w:ind w:firstLine="709"/>
        <w:jc w:val="both"/>
        <w:rPr>
          <w:rFonts w:eastAsia="Calibri"/>
          <w:bCs/>
          <w:sz w:val="24"/>
          <w:szCs w:val="24"/>
        </w:rPr>
      </w:pPr>
    </w:p>
    <w:p w:rsidR="00FE2CFE" w:rsidRPr="00F114C1" w:rsidRDefault="00FE2CFE" w:rsidP="00FE2CFE">
      <w:pPr>
        <w:tabs>
          <w:tab w:val="left" w:pos="567"/>
        </w:tabs>
        <w:suppressAutoHyphens/>
        <w:ind w:firstLine="709"/>
        <w:contextualSpacing/>
        <w:jc w:val="center"/>
        <w:rPr>
          <w:b/>
          <w:sz w:val="24"/>
          <w:szCs w:val="24"/>
          <w:lang w:eastAsia="ru-RU"/>
        </w:rPr>
      </w:pPr>
      <w:r w:rsidRPr="00F114C1">
        <w:rPr>
          <w:b/>
          <w:sz w:val="24"/>
          <w:szCs w:val="24"/>
          <w:lang w:eastAsia="ru-RU"/>
        </w:rPr>
        <w:t>Предоставление результата муниципальной услуги</w:t>
      </w:r>
    </w:p>
    <w:p w:rsidR="00FE2CFE" w:rsidRPr="00F114C1" w:rsidRDefault="00FE2CFE" w:rsidP="00FE2CFE">
      <w:pPr>
        <w:tabs>
          <w:tab w:val="left" w:pos="567"/>
        </w:tabs>
        <w:suppressAutoHyphens/>
        <w:ind w:firstLine="709"/>
        <w:contextualSpacing/>
        <w:jc w:val="both"/>
        <w:rPr>
          <w:sz w:val="24"/>
          <w:szCs w:val="24"/>
          <w:lang w:eastAsia="ru-RU"/>
        </w:rPr>
      </w:pPr>
    </w:p>
    <w:p w:rsidR="00FE2CFE" w:rsidRPr="00F114C1" w:rsidRDefault="00FE2CFE" w:rsidP="00FE2CFE">
      <w:pPr>
        <w:tabs>
          <w:tab w:val="left" w:pos="567"/>
        </w:tabs>
        <w:suppressAutoHyphens/>
        <w:ind w:firstLine="709"/>
        <w:contextualSpacing/>
        <w:jc w:val="both"/>
        <w:rPr>
          <w:sz w:val="24"/>
          <w:szCs w:val="24"/>
          <w:lang w:eastAsia="ru-RU"/>
        </w:rPr>
      </w:pPr>
      <w:r w:rsidRPr="00F114C1">
        <w:rPr>
          <w:sz w:val="24"/>
          <w:szCs w:val="24"/>
          <w:lang w:eastAsia="ru-RU"/>
        </w:rPr>
        <w:t>3.148. Основанием для начала выполнения административной процедуры является подписание разрешения на строительство с внесенными исправлениями опечаток и ошибок.</w:t>
      </w:r>
    </w:p>
    <w:p w:rsidR="00FE2CFE" w:rsidRPr="00F114C1" w:rsidRDefault="00FE2CFE" w:rsidP="00FE2CFE">
      <w:pPr>
        <w:tabs>
          <w:tab w:val="left" w:pos="567"/>
        </w:tabs>
        <w:suppressAutoHyphens/>
        <w:ind w:firstLine="709"/>
        <w:contextualSpacing/>
        <w:jc w:val="both"/>
        <w:rPr>
          <w:sz w:val="24"/>
          <w:szCs w:val="24"/>
          <w:lang w:eastAsia="ru-RU"/>
        </w:rPr>
      </w:pPr>
      <w:r w:rsidRPr="00F114C1">
        <w:rPr>
          <w:sz w:val="24"/>
          <w:szCs w:val="24"/>
          <w:lang w:eastAsia="ru-RU"/>
        </w:rPr>
        <w:t>3.149. Заявитель по его выбору вправе получить результат предоставления муниципальной услуги одним из следующих способов:</w:t>
      </w:r>
    </w:p>
    <w:p w:rsidR="00FE2CFE" w:rsidRPr="00F114C1" w:rsidRDefault="00FE2CFE" w:rsidP="00FE2CFE">
      <w:pPr>
        <w:tabs>
          <w:tab w:val="left" w:pos="567"/>
        </w:tabs>
        <w:suppressAutoHyphens/>
        <w:ind w:firstLine="709"/>
        <w:contextualSpacing/>
        <w:jc w:val="both"/>
        <w:rPr>
          <w:sz w:val="24"/>
          <w:szCs w:val="24"/>
          <w:lang w:eastAsia="ru-RU"/>
        </w:rPr>
      </w:pPr>
      <w:r w:rsidRPr="00F114C1">
        <w:rPr>
          <w:sz w:val="24"/>
          <w:szCs w:val="24"/>
          <w:lang w:eastAsia="ru-RU"/>
        </w:rPr>
        <w:t>1) в форме электронного документа, подписанного с использованием усиленной квалифицированной электронной подписи;</w:t>
      </w:r>
    </w:p>
    <w:p w:rsidR="00FE2CFE" w:rsidRPr="00F114C1" w:rsidRDefault="00FE2CFE" w:rsidP="00FE2CFE">
      <w:pPr>
        <w:tabs>
          <w:tab w:val="left" w:pos="567"/>
        </w:tabs>
        <w:suppressAutoHyphens/>
        <w:ind w:firstLine="709"/>
        <w:contextualSpacing/>
        <w:jc w:val="both"/>
        <w:rPr>
          <w:sz w:val="24"/>
          <w:szCs w:val="24"/>
          <w:lang w:eastAsia="ru-RU"/>
        </w:rPr>
      </w:pPr>
      <w:r w:rsidRPr="00F114C1">
        <w:rPr>
          <w:sz w:val="24"/>
          <w:szCs w:val="24"/>
          <w:lang w:eastAsia="ru-RU"/>
        </w:rPr>
        <w:t>2) на бумажном носителе.</w:t>
      </w:r>
    </w:p>
    <w:p w:rsidR="00FE2CFE" w:rsidRPr="00F114C1" w:rsidRDefault="00FE2CFE" w:rsidP="00FE2CFE">
      <w:pPr>
        <w:tabs>
          <w:tab w:val="left" w:pos="567"/>
        </w:tabs>
        <w:suppressAutoHyphens/>
        <w:ind w:firstLine="709"/>
        <w:contextualSpacing/>
        <w:jc w:val="both"/>
        <w:rPr>
          <w:sz w:val="24"/>
          <w:szCs w:val="24"/>
          <w:lang w:eastAsia="ru-RU"/>
        </w:rPr>
      </w:pPr>
      <w:r w:rsidRPr="00F114C1">
        <w:rPr>
          <w:sz w:val="24"/>
          <w:szCs w:val="24"/>
          <w:lang w:eastAsia="ru-RU"/>
        </w:rPr>
        <w:t>3.150. Должностным лицом, ответственным за выполнение административной процедуры, является должностное лицо уполномоченного органа, ответственное за делопроизводство.</w:t>
      </w:r>
    </w:p>
    <w:p w:rsidR="00FE2CFE" w:rsidRPr="00F114C1" w:rsidRDefault="00FE2CFE" w:rsidP="00FE2CFE">
      <w:pPr>
        <w:tabs>
          <w:tab w:val="left" w:pos="567"/>
        </w:tabs>
        <w:suppressAutoHyphens/>
        <w:ind w:firstLine="709"/>
        <w:contextualSpacing/>
        <w:jc w:val="both"/>
        <w:rPr>
          <w:sz w:val="24"/>
          <w:szCs w:val="24"/>
          <w:lang w:eastAsia="ru-RU"/>
        </w:rPr>
      </w:pPr>
      <w:r w:rsidRPr="00F114C1">
        <w:rPr>
          <w:sz w:val="24"/>
          <w:szCs w:val="24"/>
          <w:lang w:eastAsia="ru-RU"/>
        </w:rPr>
        <w:t>3.151. При подаче заявления об исправлении опечаток и ошибок посредством ЕПГУ или ЕИСЖС направление разрешения на строительство с внесенными исправлениями опечаток и ошибок осуществляется в личный кабинет заявителя, если в заявлении не был указан иной способ.</w:t>
      </w:r>
    </w:p>
    <w:p w:rsidR="00FE2CFE" w:rsidRPr="00F114C1" w:rsidRDefault="00FE2CFE" w:rsidP="00FE2CFE">
      <w:pPr>
        <w:tabs>
          <w:tab w:val="left" w:pos="567"/>
        </w:tabs>
        <w:suppressAutoHyphens/>
        <w:ind w:firstLine="709"/>
        <w:contextualSpacing/>
        <w:jc w:val="both"/>
        <w:rPr>
          <w:sz w:val="24"/>
          <w:szCs w:val="24"/>
          <w:lang w:eastAsia="ru-RU"/>
        </w:rPr>
      </w:pPr>
      <w:r w:rsidRPr="00F114C1">
        <w:rPr>
          <w:sz w:val="24"/>
          <w:szCs w:val="24"/>
          <w:lang w:eastAsia="ru-RU"/>
        </w:rPr>
        <w:t>3.152.</w:t>
      </w:r>
      <w:r w:rsidRPr="00F114C1">
        <w:rPr>
          <w:sz w:val="24"/>
          <w:szCs w:val="24"/>
        </w:rPr>
        <w:t xml:space="preserve"> </w:t>
      </w:r>
      <w:r w:rsidRPr="00F114C1">
        <w:rPr>
          <w:sz w:val="24"/>
          <w:szCs w:val="24"/>
          <w:lang w:eastAsia="ru-RU"/>
        </w:rPr>
        <w:t>Фиксирование факта получения заявителем результата предоставления муниципальной услуги посредством ЕПГУ или ЕИСЖС осуществляется в личном кабинете заявителя (статус заявления обновляется до статуса «Услуга оказана»).</w:t>
      </w:r>
    </w:p>
    <w:p w:rsidR="00FE2CFE" w:rsidRPr="00F114C1" w:rsidRDefault="00FE2CFE" w:rsidP="00FE2CFE">
      <w:pPr>
        <w:tabs>
          <w:tab w:val="left" w:pos="567"/>
        </w:tabs>
        <w:suppressAutoHyphens/>
        <w:ind w:firstLine="709"/>
        <w:contextualSpacing/>
        <w:jc w:val="both"/>
        <w:rPr>
          <w:sz w:val="24"/>
          <w:szCs w:val="24"/>
          <w:lang w:eastAsia="ru-RU"/>
        </w:rPr>
      </w:pPr>
      <w:r w:rsidRPr="00F114C1">
        <w:rPr>
          <w:sz w:val="24"/>
          <w:szCs w:val="24"/>
          <w:lang w:eastAsia="ru-RU"/>
        </w:rPr>
        <w:t>3.153. При подаче заявления</w:t>
      </w:r>
      <w:r w:rsidRPr="00F114C1">
        <w:rPr>
          <w:sz w:val="24"/>
          <w:szCs w:val="24"/>
        </w:rPr>
        <w:t xml:space="preserve"> </w:t>
      </w:r>
      <w:r w:rsidRPr="00F114C1">
        <w:rPr>
          <w:sz w:val="24"/>
          <w:szCs w:val="24"/>
          <w:lang w:eastAsia="ru-RU"/>
        </w:rPr>
        <w:t>об исправлении опечаток и ошибок в ходе личного приема в уполномоченный орган разрешение на строительство</w:t>
      </w:r>
      <w:r w:rsidRPr="00F114C1">
        <w:rPr>
          <w:sz w:val="24"/>
          <w:szCs w:val="24"/>
        </w:rPr>
        <w:t xml:space="preserve"> </w:t>
      </w:r>
      <w:r w:rsidRPr="00F114C1">
        <w:rPr>
          <w:sz w:val="24"/>
          <w:szCs w:val="24"/>
          <w:lang w:eastAsia="ru-RU"/>
        </w:rPr>
        <w:t>с внесенными исправлениями опечаток и ошибок выдается заявителю на руки, если в заявлении не был указан иной способ.</w:t>
      </w:r>
    </w:p>
    <w:p w:rsidR="00FE2CFE" w:rsidRPr="00F114C1" w:rsidRDefault="00FE2CFE" w:rsidP="00FE2CFE">
      <w:pPr>
        <w:tabs>
          <w:tab w:val="left" w:pos="567"/>
        </w:tabs>
        <w:suppressAutoHyphens/>
        <w:ind w:firstLine="709"/>
        <w:contextualSpacing/>
        <w:jc w:val="both"/>
        <w:rPr>
          <w:sz w:val="24"/>
          <w:szCs w:val="24"/>
          <w:lang w:eastAsia="ru-RU"/>
        </w:rPr>
      </w:pPr>
      <w:r w:rsidRPr="00F114C1">
        <w:rPr>
          <w:sz w:val="24"/>
          <w:szCs w:val="24"/>
          <w:lang w:eastAsia="ru-RU"/>
        </w:rPr>
        <w:t>3.154. При подаче заявления</w:t>
      </w:r>
      <w:r w:rsidRPr="00F114C1">
        <w:rPr>
          <w:sz w:val="24"/>
          <w:szCs w:val="24"/>
        </w:rPr>
        <w:t xml:space="preserve"> </w:t>
      </w:r>
      <w:r w:rsidRPr="00F114C1">
        <w:rPr>
          <w:sz w:val="24"/>
          <w:szCs w:val="24"/>
          <w:lang w:eastAsia="ru-RU"/>
        </w:rPr>
        <w:t>об исправлении опечаток и ошибок через многофункциональный центр разрешение на строительство</w:t>
      </w:r>
      <w:r w:rsidRPr="00F114C1">
        <w:rPr>
          <w:sz w:val="24"/>
          <w:szCs w:val="24"/>
        </w:rPr>
        <w:t xml:space="preserve"> </w:t>
      </w:r>
      <w:r w:rsidRPr="00F114C1">
        <w:rPr>
          <w:sz w:val="24"/>
          <w:szCs w:val="24"/>
          <w:lang w:eastAsia="ru-RU"/>
        </w:rPr>
        <w:t>с внесенными исправлениями опечаток и ошибок направляется в многофункциональный центр, если в заявлении не был указан иной способ.</w:t>
      </w:r>
    </w:p>
    <w:p w:rsidR="00FE2CFE" w:rsidRPr="00F114C1" w:rsidRDefault="00FE2CFE" w:rsidP="00FE2CFE">
      <w:pPr>
        <w:tabs>
          <w:tab w:val="left" w:pos="567"/>
        </w:tabs>
        <w:suppressAutoHyphens/>
        <w:ind w:firstLine="709"/>
        <w:contextualSpacing/>
        <w:jc w:val="both"/>
        <w:rPr>
          <w:sz w:val="24"/>
          <w:szCs w:val="24"/>
          <w:lang w:eastAsia="ru-RU"/>
        </w:rPr>
      </w:pPr>
      <w:r w:rsidRPr="00F114C1">
        <w:rPr>
          <w:sz w:val="24"/>
          <w:szCs w:val="24"/>
          <w:lang w:eastAsia="ru-RU"/>
        </w:rPr>
        <w:t>3.155.</w:t>
      </w:r>
      <w:r w:rsidRPr="00F114C1">
        <w:rPr>
          <w:sz w:val="24"/>
          <w:szCs w:val="24"/>
        </w:rPr>
        <w:t xml:space="preserve"> </w:t>
      </w:r>
      <w:r w:rsidRPr="00F114C1">
        <w:rPr>
          <w:sz w:val="24"/>
          <w:szCs w:val="24"/>
          <w:lang w:eastAsia="ru-RU"/>
        </w:rPr>
        <w:t>Срок предоставления заявителю результата муниципальной услуги исчисляется со дня подписания разрешения на строительство</w:t>
      </w:r>
      <w:r w:rsidRPr="00F114C1">
        <w:rPr>
          <w:sz w:val="24"/>
          <w:szCs w:val="24"/>
        </w:rPr>
        <w:t xml:space="preserve"> </w:t>
      </w:r>
      <w:r w:rsidRPr="00F114C1">
        <w:rPr>
          <w:sz w:val="24"/>
          <w:szCs w:val="24"/>
          <w:lang w:eastAsia="ru-RU"/>
        </w:rPr>
        <w:t xml:space="preserve">с внесенными исправлениями опечаток и ошибок и </w:t>
      </w:r>
      <w:r w:rsidRPr="00F114C1">
        <w:rPr>
          <w:sz w:val="24"/>
          <w:szCs w:val="24"/>
          <w:lang w:eastAsia="ru-RU"/>
        </w:rPr>
        <w:lastRenderedPageBreak/>
        <w:t>составляет один рабочий день, но не превышает срок, установленный в пункте 2.</w:t>
      </w:r>
      <w:r w:rsidR="00594B13" w:rsidRPr="00F114C1">
        <w:rPr>
          <w:sz w:val="24"/>
          <w:szCs w:val="24"/>
          <w:lang w:eastAsia="ru-RU"/>
        </w:rPr>
        <w:t>9</w:t>
      </w:r>
      <w:r w:rsidRPr="00F114C1">
        <w:rPr>
          <w:sz w:val="24"/>
          <w:szCs w:val="24"/>
          <w:lang w:eastAsia="ru-RU"/>
        </w:rPr>
        <w:t xml:space="preserve"> Административного регламента.</w:t>
      </w:r>
    </w:p>
    <w:p w:rsidR="00FE2CFE" w:rsidRPr="00F114C1" w:rsidRDefault="00FE2CFE" w:rsidP="00FE2CFE">
      <w:pPr>
        <w:tabs>
          <w:tab w:val="left" w:pos="567"/>
        </w:tabs>
        <w:suppressAutoHyphens/>
        <w:ind w:firstLine="709"/>
        <w:contextualSpacing/>
        <w:jc w:val="both"/>
        <w:rPr>
          <w:sz w:val="24"/>
          <w:szCs w:val="24"/>
          <w:lang w:eastAsia="ru-RU"/>
        </w:rPr>
      </w:pPr>
      <w:r w:rsidRPr="00F114C1">
        <w:rPr>
          <w:sz w:val="24"/>
          <w:szCs w:val="24"/>
          <w:lang w:eastAsia="ru-RU"/>
        </w:rPr>
        <w:t>3.156. Возможность предоставления результата муниципальной услуги по экстерриториальному принципу отсутствует.</w:t>
      </w:r>
    </w:p>
    <w:p w:rsidR="00FE2CFE" w:rsidRPr="00F114C1" w:rsidRDefault="00FE2CFE" w:rsidP="00FE2CFE">
      <w:pPr>
        <w:tabs>
          <w:tab w:val="left" w:pos="567"/>
        </w:tabs>
        <w:suppressAutoHyphens/>
        <w:ind w:firstLine="709"/>
        <w:contextualSpacing/>
        <w:jc w:val="center"/>
        <w:rPr>
          <w:b/>
          <w:sz w:val="24"/>
          <w:szCs w:val="24"/>
          <w:lang w:eastAsia="ru-RU"/>
        </w:rPr>
      </w:pPr>
    </w:p>
    <w:p w:rsidR="00FE2CFE" w:rsidRPr="00F114C1" w:rsidRDefault="00FE2CFE" w:rsidP="00FE2CFE">
      <w:pPr>
        <w:tabs>
          <w:tab w:val="left" w:pos="567"/>
        </w:tabs>
        <w:suppressAutoHyphens/>
        <w:ind w:firstLine="709"/>
        <w:contextualSpacing/>
        <w:jc w:val="center"/>
        <w:rPr>
          <w:b/>
          <w:sz w:val="24"/>
          <w:szCs w:val="24"/>
          <w:lang w:eastAsia="ru-RU"/>
        </w:rPr>
      </w:pPr>
      <w:r w:rsidRPr="00F114C1">
        <w:rPr>
          <w:b/>
          <w:sz w:val="24"/>
          <w:szCs w:val="24"/>
          <w:lang w:eastAsia="ru-RU"/>
        </w:rPr>
        <w:t>Получение дополнительных сведений от заявителя</w:t>
      </w:r>
    </w:p>
    <w:p w:rsidR="00FE2CFE" w:rsidRPr="00F114C1" w:rsidRDefault="00FE2CFE" w:rsidP="00FE2CFE">
      <w:pPr>
        <w:tabs>
          <w:tab w:val="left" w:pos="567"/>
        </w:tabs>
        <w:suppressAutoHyphens/>
        <w:ind w:firstLine="709"/>
        <w:contextualSpacing/>
        <w:jc w:val="both"/>
        <w:rPr>
          <w:sz w:val="24"/>
          <w:szCs w:val="24"/>
          <w:lang w:eastAsia="ru-RU"/>
        </w:rPr>
      </w:pPr>
    </w:p>
    <w:p w:rsidR="00FE2CFE" w:rsidRPr="00F114C1" w:rsidRDefault="00FE2CFE" w:rsidP="00FE2CFE">
      <w:pPr>
        <w:tabs>
          <w:tab w:val="left" w:pos="567"/>
        </w:tabs>
        <w:suppressAutoHyphens/>
        <w:ind w:firstLine="709"/>
        <w:contextualSpacing/>
        <w:jc w:val="both"/>
        <w:rPr>
          <w:sz w:val="24"/>
          <w:szCs w:val="24"/>
          <w:lang w:eastAsia="ru-RU"/>
        </w:rPr>
      </w:pPr>
      <w:r w:rsidRPr="00F114C1">
        <w:rPr>
          <w:sz w:val="24"/>
          <w:szCs w:val="24"/>
          <w:lang w:eastAsia="ru-RU"/>
        </w:rPr>
        <w:t>3.157. Получение дополнительных сведений от заявителя не предусмотрено.</w:t>
      </w:r>
    </w:p>
    <w:p w:rsidR="00FE2CFE" w:rsidRPr="00F114C1" w:rsidRDefault="00FE2CFE" w:rsidP="00FE2CFE">
      <w:pPr>
        <w:tabs>
          <w:tab w:val="left" w:pos="567"/>
        </w:tabs>
        <w:suppressAutoHyphens/>
        <w:ind w:firstLine="709"/>
        <w:contextualSpacing/>
        <w:jc w:val="both"/>
        <w:rPr>
          <w:sz w:val="24"/>
          <w:szCs w:val="24"/>
          <w:lang w:eastAsia="ru-RU"/>
        </w:rPr>
      </w:pPr>
    </w:p>
    <w:p w:rsidR="00FE2CFE" w:rsidRPr="00F114C1" w:rsidRDefault="00FE2CFE" w:rsidP="00FE2CFE">
      <w:pPr>
        <w:tabs>
          <w:tab w:val="left" w:pos="567"/>
        </w:tabs>
        <w:suppressAutoHyphens/>
        <w:ind w:firstLine="709"/>
        <w:contextualSpacing/>
        <w:jc w:val="center"/>
        <w:rPr>
          <w:b/>
          <w:sz w:val="24"/>
          <w:szCs w:val="24"/>
          <w:lang w:eastAsia="ru-RU"/>
        </w:rPr>
      </w:pPr>
      <w:r w:rsidRPr="00F114C1">
        <w:rPr>
          <w:b/>
          <w:sz w:val="24"/>
          <w:szCs w:val="24"/>
          <w:lang w:eastAsia="ru-RU"/>
        </w:rPr>
        <w:t>Максимальный срок предоставления муниципальной услуги</w:t>
      </w:r>
    </w:p>
    <w:p w:rsidR="00FE2CFE" w:rsidRPr="00F114C1" w:rsidRDefault="00FE2CFE" w:rsidP="00FE2CFE">
      <w:pPr>
        <w:tabs>
          <w:tab w:val="left" w:pos="567"/>
        </w:tabs>
        <w:suppressAutoHyphens/>
        <w:ind w:firstLine="709"/>
        <w:contextualSpacing/>
        <w:jc w:val="both"/>
        <w:rPr>
          <w:sz w:val="24"/>
          <w:szCs w:val="24"/>
          <w:lang w:eastAsia="ru-RU"/>
        </w:rPr>
      </w:pPr>
    </w:p>
    <w:p w:rsidR="00FE2CFE" w:rsidRPr="00F114C1" w:rsidRDefault="00FE2CFE" w:rsidP="00FE2CFE">
      <w:pPr>
        <w:tabs>
          <w:tab w:val="left" w:pos="567"/>
        </w:tabs>
        <w:suppressAutoHyphens/>
        <w:ind w:firstLine="709"/>
        <w:contextualSpacing/>
        <w:jc w:val="both"/>
        <w:rPr>
          <w:sz w:val="24"/>
          <w:szCs w:val="24"/>
          <w:lang w:eastAsia="ru-RU"/>
        </w:rPr>
      </w:pPr>
      <w:r w:rsidRPr="00F114C1">
        <w:rPr>
          <w:sz w:val="24"/>
          <w:szCs w:val="24"/>
          <w:lang w:eastAsia="ru-RU"/>
        </w:rPr>
        <w:t>3.158.</w:t>
      </w:r>
      <w:r w:rsidRPr="00F114C1">
        <w:rPr>
          <w:sz w:val="24"/>
          <w:szCs w:val="24"/>
        </w:rPr>
        <w:t xml:space="preserve"> </w:t>
      </w:r>
      <w:r w:rsidRPr="00F114C1">
        <w:rPr>
          <w:sz w:val="24"/>
          <w:szCs w:val="24"/>
          <w:lang w:eastAsia="ru-RU"/>
        </w:rPr>
        <w:t>Срок предоставления муниципальной услуги указан в пункте 2.</w:t>
      </w:r>
      <w:r w:rsidR="00594B13" w:rsidRPr="00F114C1">
        <w:rPr>
          <w:sz w:val="24"/>
          <w:szCs w:val="24"/>
          <w:lang w:eastAsia="ru-RU"/>
        </w:rPr>
        <w:t>9</w:t>
      </w:r>
      <w:r w:rsidRPr="00F114C1">
        <w:rPr>
          <w:sz w:val="24"/>
          <w:szCs w:val="24"/>
          <w:lang w:eastAsia="ru-RU"/>
        </w:rPr>
        <w:t xml:space="preserve"> Административного регламента.</w:t>
      </w:r>
    </w:p>
    <w:p w:rsidR="00FE2CFE" w:rsidRPr="00F114C1" w:rsidRDefault="00FE2CFE" w:rsidP="00FE2CFE">
      <w:pPr>
        <w:tabs>
          <w:tab w:val="left" w:pos="567"/>
        </w:tabs>
        <w:suppressAutoHyphens/>
        <w:ind w:firstLine="709"/>
        <w:contextualSpacing/>
        <w:jc w:val="center"/>
        <w:rPr>
          <w:b/>
          <w:sz w:val="24"/>
          <w:szCs w:val="24"/>
          <w:lang w:eastAsia="ru-RU"/>
        </w:rPr>
      </w:pPr>
    </w:p>
    <w:p w:rsidR="00FE2CFE" w:rsidRPr="00F114C1" w:rsidRDefault="00FE2CFE" w:rsidP="00FE2CFE">
      <w:pPr>
        <w:tabs>
          <w:tab w:val="left" w:pos="567"/>
        </w:tabs>
        <w:suppressAutoHyphens/>
        <w:ind w:firstLine="709"/>
        <w:contextualSpacing/>
        <w:jc w:val="center"/>
        <w:rPr>
          <w:b/>
          <w:sz w:val="24"/>
          <w:szCs w:val="24"/>
          <w:lang w:eastAsia="ru-RU"/>
        </w:rPr>
      </w:pPr>
      <w:r w:rsidRPr="00F114C1">
        <w:rPr>
          <w:b/>
          <w:sz w:val="24"/>
          <w:szCs w:val="24"/>
          <w:lang w:eastAsia="ru-RU"/>
        </w:rPr>
        <w:t>Раздел IV. Формы контроля за исполнением административного регламента</w:t>
      </w:r>
    </w:p>
    <w:p w:rsidR="00FE2CFE" w:rsidRPr="00F114C1" w:rsidRDefault="00FE2CFE" w:rsidP="00FE2CFE">
      <w:pPr>
        <w:tabs>
          <w:tab w:val="left" w:pos="567"/>
        </w:tabs>
        <w:suppressAutoHyphens/>
        <w:ind w:firstLine="709"/>
        <w:contextualSpacing/>
        <w:jc w:val="center"/>
        <w:rPr>
          <w:b/>
          <w:sz w:val="24"/>
          <w:szCs w:val="24"/>
          <w:lang w:eastAsia="ru-RU"/>
        </w:rPr>
      </w:pPr>
    </w:p>
    <w:p w:rsidR="00FE2CFE" w:rsidRPr="00F114C1" w:rsidRDefault="00FE2CFE" w:rsidP="00FE2CFE">
      <w:pPr>
        <w:tabs>
          <w:tab w:val="left" w:pos="567"/>
        </w:tabs>
        <w:suppressAutoHyphens/>
        <w:ind w:firstLine="709"/>
        <w:contextualSpacing/>
        <w:jc w:val="center"/>
        <w:rPr>
          <w:b/>
          <w:sz w:val="24"/>
          <w:szCs w:val="24"/>
          <w:lang w:eastAsia="ru-RU"/>
        </w:rPr>
      </w:pPr>
      <w:r w:rsidRPr="00F114C1">
        <w:rPr>
          <w:b/>
          <w:sz w:val="24"/>
          <w:szCs w:val="24"/>
          <w:lang w:eastAsia="ru-RU"/>
        </w:rPr>
        <w:t xml:space="preserve">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w:t>
      </w:r>
    </w:p>
    <w:p w:rsidR="00FE2CFE" w:rsidRPr="00F114C1" w:rsidRDefault="00FE2CFE" w:rsidP="00FE2CFE">
      <w:pPr>
        <w:tabs>
          <w:tab w:val="left" w:pos="567"/>
        </w:tabs>
        <w:suppressAutoHyphens/>
        <w:ind w:firstLine="709"/>
        <w:contextualSpacing/>
        <w:jc w:val="center"/>
        <w:rPr>
          <w:b/>
          <w:sz w:val="24"/>
          <w:szCs w:val="24"/>
          <w:lang w:eastAsia="ru-RU"/>
        </w:rPr>
      </w:pPr>
      <w:r w:rsidRPr="00F114C1">
        <w:rPr>
          <w:b/>
          <w:sz w:val="24"/>
          <w:szCs w:val="24"/>
          <w:lang w:eastAsia="ru-RU"/>
        </w:rPr>
        <w:t>а также принятием ими решений</w:t>
      </w:r>
    </w:p>
    <w:p w:rsidR="00FE2CFE" w:rsidRPr="00F114C1" w:rsidRDefault="00FE2CFE" w:rsidP="00FE2CFE">
      <w:pPr>
        <w:tabs>
          <w:tab w:val="left" w:pos="567"/>
        </w:tabs>
        <w:suppressAutoHyphens/>
        <w:ind w:firstLine="709"/>
        <w:contextualSpacing/>
        <w:jc w:val="center"/>
        <w:rPr>
          <w:b/>
          <w:sz w:val="24"/>
          <w:szCs w:val="24"/>
          <w:lang w:eastAsia="ru-RU"/>
        </w:rPr>
      </w:pPr>
    </w:p>
    <w:p w:rsidR="00FE2CFE" w:rsidRPr="00F114C1" w:rsidRDefault="00FE2CFE" w:rsidP="00FE2CFE">
      <w:pPr>
        <w:suppressAutoHyphens/>
        <w:ind w:firstLine="709"/>
        <w:jc w:val="both"/>
        <w:rPr>
          <w:sz w:val="24"/>
          <w:szCs w:val="24"/>
          <w:lang w:eastAsia="ru-RU"/>
        </w:rPr>
      </w:pPr>
      <w:r w:rsidRPr="00F114C1">
        <w:rPr>
          <w:sz w:val="24"/>
          <w:szCs w:val="24"/>
          <w:lang w:eastAsia="ru-RU"/>
        </w:rPr>
        <w:t>4.1. Текущий контроль за соблюдением и исполнением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ответственными за осуществление контроля за предоставлением услуги.</w:t>
      </w:r>
    </w:p>
    <w:p w:rsidR="00FE2CFE" w:rsidRPr="00F114C1" w:rsidRDefault="00FE2CFE" w:rsidP="00FE2CFE">
      <w:pPr>
        <w:suppressAutoHyphens/>
        <w:ind w:firstLine="709"/>
        <w:jc w:val="both"/>
        <w:rPr>
          <w:sz w:val="24"/>
          <w:szCs w:val="24"/>
          <w:lang w:eastAsia="ru-RU"/>
        </w:rPr>
      </w:pPr>
      <w:r w:rsidRPr="00F114C1">
        <w:rPr>
          <w:sz w:val="24"/>
          <w:szCs w:val="24"/>
          <w:lang w:eastAsia="ru-RU"/>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FE2CFE" w:rsidRPr="00F114C1" w:rsidRDefault="00FE2CFE" w:rsidP="00FE2CFE">
      <w:pPr>
        <w:suppressAutoHyphens/>
        <w:ind w:firstLine="709"/>
        <w:jc w:val="both"/>
        <w:rPr>
          <w:sz w:val="24"/>
          <w:szCs w:val="24"/>
          <w:lang w:eastAsia="ru-RU"/>
        </w:rPr>
      </w:pPr>
      <w:r w:rsidRPr="00F114C1">
        <w:rPr>
          <w:sz w:val="24"/>
          <w:szCs w:val="24"/>
          <w:lang w:eastAsia="ru-RU"/>
        </w:rPr>
        <w:t>Текущий контроль за соблюдением последовательности действий и сроков исполнения административных процедур по предоставлению муниципальной услуги осуществляется путем наблюдения за выполнением порядка рассмотрения заявлений, а также оценки полноты и объективности рассмотрения таких заявлений, обоснованности и законности предлагаемых для принятия решений.</w:t>
      </w:r>
    </w:p>
    <w:p w:rsidR="00FE2CFE" w:rsidRPr="00F114C1" w:rsidRDefault="00FE2CFE" w:rsidP="00FE2CFE">
      <w:pPr>
        <w:suppressAutoHyphens/>
        <w:ind w:firstLine="709"/>
        <w:jc w:val="both"/>
        <w:rPr>
          <w:sz w:val="24"/>
          <w:szCs w:val="24"/>
          <w:lang w:eastAsia="ru-RU"/>
        </w:rPr>
      </w:pPr>
    </w:p>
    <w:p w:rsidR="00FE2CFE" w:rsidRPr="00F114C1" w:rsidRDefault="00FE2CFE" w:rsidP="00FE2CFE">
      <w:pPr>
        <w:suppressAutoHyphens/>
        <w:ind w:firstLine="709"/>
        <w:jc w:val="center"/>
        <w:outlineLvl w:val="0"/>
        <w:rPr>
          <w:b/>
          <w:sz w:val="24"/>
          <w:szCs w:val="24"/>
          <w:lang w:eastAsia="ru-RU"/>
        </w:rPr>
      </w:pPr>
      <w:r w:rsidRPr="00F114C1">
        <w:rPr>
          <w:b/>
          <w:sz w:val="24"/>
          <w:szCs w:val="24"/>
          <w:lang w:eastAsia="ru-RU"/>
        </w:rPr>
        <w:t>Порядок и периодичность осуществления плановых и внеплановых</w:t>
      </w:r>
    </w:p>
    <w:p w:rsidR="00FE2CFE" w:rsidRPr="00F114C1" w:rsidRDefault="00FE2CFE" w:rsidP="00FE2CFE">
      <w:pPr>
        <w:suppressAutoHyphens/>
        <w:ind w:firstLine="709"/>
        <w:jc w:val="center"/>
        <w:rPr>
          <w:b/>
          <w:sz w:val="24"/>
          <w:szCs w:val="24"/>
          <w:lang w:eastAsia="ru-RU"/>
        </w:rPr>
      </w:pPr>
      <w:r w:rsidRPr="00F114C1">
        <w:rPr>
          <w:b/>
          <w:sz w:val="24"/>
          <w:szCs w:val="24"/>
          <w:lang w:eastAsia="ru-RU"/>
        </w:rPr>
        <w:t xml:space="preserve">проверок полноты и качества предоставления муниципальной услуги, </w:t>
      </w:r>
    </w:p>
    <w:p w:rsidR="00FE2CFE" w:rsidRPr="00F114C1" w:rsidRDefault="00FE2CFE" w:rsidP="00FE2CFE">
      <w:pPr>
        <w:suppressAutoHyphens/>
        <w:ind w:firstLine="709"/>
        <w:jc w:val="center"/>
        <w:rPr>
          <w:b/>
          <w:sz w:val="24"/>
          <w:szCs w:val="24"/>
          <w:lang w:eastAsia="ru-RU"/>
        </w:rPr>
      </w:pPr>
      <w:r w:rsidRPr="00F114C1">
        <w:rPr>
          <w:b/>
          <w:sz w:val="24"/>
          <w:szCs w:val="24"/>
          <w:lang w:eastAsia="ru-RU"/>
        </w:rPr>
        <w:t>в том числе порядок и формы контроля за полнотой и качеством</w:t>
      </w:r>
    </w:p>
    <w:p w:rsidR="00FE2CFE" w:rsidRPr="00F114C1" w:rsidRDefault="00FE2CFE" w:rsidP="00FE2CFE">
      <w:pPr>
        <w:suppressAutoHyphens/>
        <w:ind w:firstLine="709"/>
        <w:jc w:val="center"/>
        <w:rPr>
          <w:b/>
          <w:sz w:val="24"/>
          <w:szCs w:val="24"/>
          <w:lang w:eastAsia="ru-RU"/>
        </w:rPr>
      </w:pPr>
      <w:r w:rsidRPr="00F114C1">
        <w:rPr>
          <w:b/>
          <w:sz w:val="24"/>
          <w:szCs w:val="24"/>
          <w:lang w:eastAsia="ru-RU"/>
        </w:rPr>
        <w:t>предоставления муниципальной услуги</w:t>
      </w:r>
    </w:p>
    <w:p w:rsidR="00FE2CFE" w:rsidRPr="00F114C1" w:rsidRDefault="00FE2CFE" w:rsidP="00FE2CFE">
      <w:pPr>
        <w:suppressAutoHyphens/>
        <w:ind w:firstLine="709"/>
        <w:jc w:val="both"/>
        <w:rPr>
          <w:sz w:val="24"/>
          <w:szCs w:val="24"/>
          <w:lang w:eastAsia="ru-RU"/>
        </w:rPr>
      </w:pPr>
    </w:p>
    <w:p w:rsidR="00FE2CFE" w:rsidRPr="00F114C1" w:rsidRDefault="00FE2CFE" w:rsidP="00FE2CFE">
      <w:pPr>
        <w:suppressAutoHyphens/>
        <w:ind w:firstLine="709"/>
        <w:jc w:val="both"/>
        <w:rPr>
          <w:sz w:val="24"/>
          <w:szCs w:val="24"/>
          <w:lang w:eastAsia="ru-RU"/>
        </w:rPr>
      </w:pPr>
      <w:r w:rsidRPr="00F114C1">
        <w:rPr>
          <w:sz w:val="24"/>
          <w:szCs w:val="24"/>
          <w:lang w:eastAsia="ru-RU"/>
        </w:rPr>
        <w:t>4.2. Руководитель уполномоченного органа организует контроль предоставления муниципальной услуги.</w:t>
      </w:r>
    </w:p>
    <w:p w:rsidR="00FE2CFE" w:rsidRPr="00F114C1" w:rsidRDefault="00FE2CFE" w:rsidP="00FE2CFE">
      <w:pPr>
        <w:suppressAutoHyphens/>
        <w:ind w:firstLine="709"/>
        <w:jc w:val="both"/>
        <w:rPr>
          <w:sz w:val="24"/>
          <w:szCs w:val="24"/>
          <w:lang w:eastAsia="ru-RU"/>
        </w:rPr>
      </w:pPr>
      <w:r w:rsidRPr="00F114C1">
        <w:rPr>
          <w:sz w:val="24"/>
          <w:szCs w:val="24"/>
          <w:lang w:eastAsia="ru-RU"/>
        </w:rPr>
        <w:t>Контроль полноты и качества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специалистов.</w:t>
      </w:r>
    </w:p>
    <w:p w:rsidR="00FE2CFE" w:rsidRPr="00F114C1" w:rsidRDefault="00FE2CFE" w:rsidP="00FE2CFE">
      <w:pPr>
        <w:suppressAutoHyphens/>
        <w:ind w:firstLine="709"/>
        <w:jc w:val="both"/>
        <w:rPr>
          <w:sz w:val="24"/>
          <w:szCs w:val="24"/>
          <w:lang w:eastAsia="ru-RU"/>
        </w:rPr>
      </w:pPr>
      <w:r w:rsidRPr="00F114C1">
        <w:rPr>
          <w:sz w:val="24"/>
          <w:szCs w:val="24"/>
          <w:lang w:eastAsia="ru-RU"/>
        </w:rPr>
        <w:t>4.3. Проверки могут быть плановыми или внеплановыми. Порядок и периодичность осуществления плановых проверок устанавливается уполномоченным органом. Внеплановая проверка может проводиться по конкретному обращению заявителя. Результаты проверок оформляются в виде справки, в которой отмечаются недостатки и предложения по их устранению.</w:t>
      </w:r>
    </w:p>
    <w:p w:rsidR="00FE2CFE" w:rsidRPr="00F114C1" w:rsidRDefault="00FE2CFE" w:rsidP="00FE2CFE">
      <w:pPr>
        <w:suppressAutoHyphens/>
        <w:ind w:firstLine="709"/>
        <w:jc w:val="center"/>
        <w:rPr>
          <w:b/>
          <w:sz w:val="24"/>
          <w:szCs w:val="24"/>
          <w:lang w:eastAsia="ru-RU"/>
        </w:rPr>
      </w:pPr>
    </w:p>
    <w:p w:rsidR="00FE2CFE" w:rsidRPr="00F114C1" w:rsidRDefault="00FE2CFE" w:rsidP="00FE2CFE">
      <w:pPr>
        <w:suppressAutoHyphens/>
        <w:ind w:firstLine="709"/>
        <w:jc w:val="center"/>
        <w:rPr>
          <w:b/>
          <w:sz w:val="24"/>
          <w:szCs w:val="24"/>
          <w:lang w:eastAsia="ru-RU"/>
        </w:rPr>
      </w:pPr>
      <w:r w:rsidRPr="00F114C1">
        <w:rPr>
          <w:b/>
          <w:sz w:val="24"/>
          <w:szCs w:val="24"/>
          <w:lang w:eastAsia="ru-RU"/>
        </w:rPr>
        <w:t xml:space="preserve">Ответственность должностных лиц органа, предоставляющего муниципальную услугу, за решения и действия (бездействие), принимаемые (осуществляемые) ими </w:t>
      </w:r>
    </w:p>
    <w:p w:rsidR="00FE2CFE" w:rsidRPr="00F114C1" w:rsidRDefault="00FE2CFE" w:rsidP="00FE2CFE">
      <w:pPr>
        <w:suppressAutoHyphens/>
        <w:ind w:firstLine="709"/>
        <w:jc w:val="center"/>
        <w:rPr>
          <w:b/>
          <w:sz w:val="24"/>
          <w:szCs w:val="24"/>
          <w:lang w:eastAsia="ru-RU"/>
        </w:rPr>
      </w:pPr>
      <w:r w:rsidRPr="00F114C1">
        <w:rPr>
          <w:b/>
          <w:sz w:val="24"/>
          <w:szCs w:val="24"/>
          <w:lang w:eastAsia="ru-RU"/>
        </w:rPr>
        <w:t>в ходе предоставления муниципальной услуги</w:t>
      </w:r>
    </w:p>
    <w:p w:rsidR="00FE2CFE" w:rsidRPr="00F114C1" w:rsidRDefault="00FE2CFE" w:rsidP="00FE2CFE">
      <w:pPr>
        <w:suppressAutoHyphens/>
        <w:ind w:firstLine="709"/>
        <w:jc w:val="both"/>
        <w:rPr>
          <w:sz w:val="24"/>
          <w:szCs w:val="24"/>
          <w:lang w:eastAsia="ru-RU"/>
        </w:rPr>
      </w:pPr>
    </w:p>
    <w:p w:rsidR="00FE2CFE" w:rsidRPr="00F114C1" w:rsidRDefault="00FE2CFE" w:rsidP="00FE2CFE">
      <w:pPr>
        <w:suppressAutoHyphens/>
        <w:ind w:firstLine="709"/>
        <w:jc w:val="both"/>
        <w:outlineLvl w:val="0"/>
        <w:rPr>
          <w:sz w:val="24"/>
          <w:szCs w:val="24"/>
          <w:lang w:eastAsia="ru-RU"/>
        </w:rPr>
      </w:pPr>
      <w:r w:rsidRPr="00F114C1">
        <w:rPr>
          <w:sz w:val="24"/>
          <w:szCs w:val="24"/>
          <w:lang w:eastAsia="ru-RU"/>
        </w:rPr>
        <w:t xml:space="preserve">4.4. В случае выявления по результатам проверок нарушений осуществляется привлечение уполномоченных должностных лиц органа к ответственности в соответствии с законодательством Российской Федерации. </w:t>
      </w:r>
    </w:p>
    <w:p w:rsidR="00FE2CFE" w:rsidRPr="00F114C1" w:rsidRDefault="00FE2CFE" w:rsidP="00FE2CFE">
      <w:pPr>
        <w:suppressAutoHyphens/>
        <w:ind w:firstLine="709"/>
        <w:jc w:val="both"/>
        <w:outlineLvl w:val="0"/>
        <w:rPr>
          <w:sz w:val="24"/>
          <w:szCs w:val="24"/>
          <w:lang w:eastAsia="ru-RU"/>
        </w:rPr>
      </w:pPr>
      <w:r w:rsidRPr="00F114C1">
        <w:rPr>
          <w:sz w:val="24"/>
          <w:szCs w:val="24"/>
          <w:lang w:eastAsia="ru-RU"/>
        </w:rPr>
        <w:t>Персональная ответственность специалистов, должностных лиц закрепляется в их должностных регламентах (инструкциях) в соответствии с требованиями законодательства Российской Федерации.</w:t>
      </w:r>
    </w:p>
    <w:p w:rsidR="00FE2CFE" w:rsidRPr="00F114C1" w:rsidRDefault="00FE2CFE" w:rsidP="00FE2CFE">
      <w:pPr>
        <w:suppressAutoHyphens/>
        <w:ind w:firstLine="709"/>
        <w:jc w:val="center"/>
        <w:outlineLvl w:val="0"/>
        <w:rPr>
          <w:strike/>
          <w:sz w:val="24"/>
          <w:szCs w:val="24"/>
          <w:lang w:eastAsia="ru-RU"/>
        </w:rPr>
      </w:pPr>
    </w:p>
    <w:p w:rsidR="00FE2CFE" w:rsidRPr="00F114C1" w:rsidRDefault="00FE2CFE" w:rsidP="00FE2CFE">
      <w:pPr>
        <w:suppressAutoHyphens/>
        <w:jc w:val="center"/>
        <w:outlineLvl w:val="2"/>
        <w:rPr>
          <w:b/>
          <w:sz w:val="24"/>
          <w:szCs w:val="24"/>
          <w:lang w:eastAsia="ru-RU"/>
        </w:rPr>
      </w:pPr>
      <w:r w:rsidRPr="00F114C1">
        <w:rPr>
          <w:b/>
          <w:sz w:val="24"/>
          <w:szCs w:val="24"/>
          <w:lang w:eastAsia="ru-RU"/>
        </w:rPr>
        <w:t xml:space="preserve">Положения, характеризующие требования к порядку и формам контроля </w:t>
      </w:r>
    </w:p>
    <w:p w:rsidR="00FE2CFE" w:rsidRPr="00F114C1" w:rsidRDefault="00FE2CFE" w:rsidP="00FE2CFE">
      <w:pPr>
        <w:suppressAutoHyphens/>
        <w:jc w:val="center"/>
        <w:outlineLvl w:val="2"/>
        <w:rPr>
          <w:b/>
          <w:sz w:val="24"/>
          <w:szCs w:val="24"/>
          <w:lang w:eastAsia="ru-RU"/>
        </w:rPr>
      </w:pPr>
      <w:r w:rsidRPr="00F114C1">
        <w:rPr>
          <w:b/>
          <w:sz w:val="24"/>
          <w:szCs w:val="24"/>
          <w:lang w:eastAsia="ru-RU"/>
        </w:rPr>
        <w:t>за предоставлением муниципальной услуги, в том числе со стороны граждан,</w:t>
      </w:r>
    </w:p>
    <w:p w:rsidR="00FE2CFE" w:rsidRPr="00F114C1" w:rsidRDefault="00FE2CFE" w:rsidP="00FE2CFE">
      <w:pPr>
        <w:suppressAutoHyphens/>
        <w:jc w:val="center"/>
        <w:outlineLvl w:val="2"/>
        <w:rPr>
          <w:b/>
          <w:sz w:val="24"/>
          <w:szCs w:val="24"/>
          <w:lang w:eastAsia="ru-RU"/>
        </w:rPr>
      </w:pPr>
      <w:r w:rsidRPr="00F114C1">
        <w:rPr>
          <w:b/>
          <w:sz w:val="24"/>
          <w:szCs w:val="24"/>
          <w:lang w:eastAsia="ru-RU"/>
        </w:rPr>
        <w:t>их объединений и организаций</w:t>
      </w:r>
    </w:p>
    <w:p w:rsidR="00FE2CFE" w:rsidRPr="00F114C1" w:rsidRDefault="00FE2CFE" w:rsidP="00FE2CFE">
      <w:pPr>
        <w:suppressAutoHyphens/>
        <w:ind w:firstLine="709"/>
        <w:jc w:val="center"/>
        <w:outlineLvl w:val="0"/>
        <w:rPr>
          <w:b/>
          <w:sz w:val="24"/>
          <w:szCs w:val="24"/>
          <w:lang w:eastAsia="ru-RU"/>
        </w:rPr>
      </w:pPr>
    </w:p>
    <w:p w:rsidR="00FE2CFE" w:rsidRPr="00F114C1" w:rsidRDefault="00FE2CFE" w:rsidP="00FE2CFE">
      <w:pPr>
        <w:suppressAutoHyphens/>
        <w:ind w:firstLine="709"/>
        <w:jc w:val="both"/>
        <w:rPr>
          <w:sz w:val="24"/>
          <w:szCs w:val="24"/>
          <w:lang w:eastAsia="ru-RU"/>
        </w:rPr>
      </w:pPr>
      <w:r w:rsidRPr="00F114C1">
        <w:rPr>
          <w:sz w:val="24"/>
          <w:szCs w:val="24"/>
          <w:lang w:eastAsia="ru-RU"/>
        </w:rPr>
        <w:t>4.5. Граждане, их объединения и организации имеют право осуществлять контроль за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rsidR="00FE2CFE" w:rsidRPr="00F114C1" w:rsidRDefault="00FE2CFE" w:rsidP="00FE2CFE">
      <w:pPr>
        <w:suppressAutoHyphens/>
        <w:ind w:firstLine="709"/>
        <w:jc w:val="both"/>
        <w:rPr>
          <w:sz w:val="24"/>
          <w:szCs w:val="24"/>
          <w:lang w:eastAsia="ru-RU"/>
        </w:rPr>
      </w:pPr>
      <w:r w:rsidRPr="00F114C1">
        <w:rPr>
          <w:sz w:val="24"/>
          <w:szCs w:val="24"/>
          <w:lang w:eastAsia="ru-RU"/>
        </w:rPr>
        <w:t>Граждане, их объединения и организации также имеют право:</w:t>
      </w:r>
    </w:p>
    <w:p w:rsidR="00FE2CFE" w:rsidRPr="00F114C1" w:rsidRDefault="00FE2CFE" w:rsidP="00FE2CFE">
      <w:pPr>
        <w:suppressAutoHyphens/>
        <w:ind w:firstLine="709"/>
        <w:jc w:val="both"/>
        <w:rPr>
          <w:sz w:val="24"/>
          <w:szCs w:val="24"/>
          <w:lang w:eastAsia="ru-RU"/>
        </w:rPr>
      </w:pPr>
      <w:r w:rsidRPr="00F114C1">
        <w:rPr>
          <w:sz w:val="24"/>
          <w:szCs w:val="24"/>
          <w:lang w:eastAsia="ru-RU"/>
        </w:rPr>
        <w:t>направлять замечания и предложения по улучшению доступности и качества предоставления услуги;</w:t>
      </w:r>
    </w:p>
    <w:p w:rsidR="00FE2CFE" w:rsidRPr="00F114C1" w:rsidRDefault="00FE2CFE" w:rsidP="00FE2CFE">
      <w:pPr>
        <w:suppressAutoHyphens/>
        <w:ind w:firstLine="709"/>
        <w:jc w:val="both"/>
        <w:rPr>
          <w:sz w:val="24"/>
          <w:szCs w:val="24"/>
          <w:lang w:eastAsia="ru-RU"/>
        </w:rPr>
      </w:pPr>
      <w:r w:rsidRPr="00F114C1">
        <w:rPr>
          <w:sz w:val="24"/>
          <w:szCs w:val="24"/>
          <w:lang w:eastAsia="ru-RU"/>
        </w:rPr>
        <w:t>вносить предложения о мерах по устранению нарушений Административного регламента.</w:t>
      </w:r>
    </w:p>
    <w:p w:rsidR="00FE2CFE" w:rsidRPr="00F114C1" w:rsidRDefault="00FE2CFE" w:rsidP="00FE2CFE">
      <w:pPr>
        <w:suppressAutoHyphens/>
        <w:ind w:firstLine="709"/>
        <w:jc w:val="both"/>
        <w:rPr>
          <w:sz w:val="24"/>
          <w:szCs w:val="24"/>
          <w:lang w:eastAsia="ru-RU"/>
        </w:rPr>
      </w:pPr>
      <w:r w:rsidRPr="00F114C1">
        <w:rPr>
          <w:sz w:val="24"/>
          <w:szCs w:val="24"/>
          <w:lang w:eastAsia="ru-RU"/>
        </w:rPr>
        <w:t>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FE2CFE" w:rsidRPr="00F114C1" w:rsidRDefault="00FE2CFE" w:rsidP="00FE2CFE">
      <w:pPr>
        <w:suppressAutoHyphens/>
        <w:ind w:firstLine="709"/>
        <w:jc w:val="both"/>
        <w:rPr>
          <w:sz w:val="24"/>
          <w:szCs w:val="24"/>
          <w:lang w:eastAsia="ru-RU"/>
        </w:rPr>
      </w:pPr>
      <w:r w:rsidRPr="00F114C1">
        <w:rPr>
          <w:sz w:val="24"/>
          <w:szCs w:val="24"/>
          <w:lang w:eastAsia="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FE2CFE" w:rsidRPr="00F114C1" w:rsidRDefault="00FE2CFE" w:rsidP="00FE2CFE">
      <w:pPr>
        <w:suppressAutoHyphens/>
        <w:ind w:firstLine="709"/>
        <w:jc w:val="both"/>
        <w:rPr>
          <w:b/>
          <w:sz w:val="24"/>
          <w:szCs w:val="24"/>
          <w:lang w:eastAsia="ru-RU"/>
        </w:rPr>
      </w:pPr>
    </w:p>
    <w:p w:rsidR="00FE2CFE" w:rsidRPr="00F114C1" w:rsidRDefault="00FE2CFE" w:rsidP="00FE2CFE">
      <w:pPr>
        <w:suppressAutoHyphens/>
        <w:ind w:firstLine="709"/>
        <w:jc w:val="both"/>
        <w:rPr>
          <w:b/>
          <w:sz w:val="24"/>
          <w:szCs w:val="24"/>
          <w:lang w:eastAsia="ru-RU"/>
        </w:rPr>
      </w:pPr>
      <w:r w:rsidRPr="00F114C1">
        <w:rPr>
          <w:b/>
          <w:sz w:val="24"/>
          <w:szCs w:val="24"/>
          <w:lang w:eastAsia="ru-RU"/>
        </w:rPr>
        <w:t xml:space="preserve">Раздел </w:t>
      </w:r>
      <w:r w:rsidRPr="00F114C1">
        <w:rPr>
          <w:b/>
          <w:sz w:val="24"/>
          <w:szCs w:val="24"/>
          <w:lang w:val="en-US" w:eastAsia="ru-RU"/>
        </w:rPr>
        <w:t>V</w:t>
      </w:r>
      <w:r w:rsidRPr="00F114C1">
        <w:rPr>
          <w:b/>
          <w:sz w:val="24"/>
          <w:szCs w:val="24"/>
          <w:lang w:eastAsia="ru-RU"/>
        </w:rPr>
        <w:t xml:space="preserve">. Досудебный (внесудебный) порядок обжалования решений и действий (бездействия) органа местного самоуправления </w:t>
      </w:r>
      <w:r w:rsidR="00B75B32" w:rsidRPr="00F114C1">
        <w:rPr>
          <w:b/>
          <w:sz w:val="24"/>
          <w:szCs w:val="24"/>
          <w:lang w:eastAsia="ru-RU"/>
        </w:rPr>
        <w:t>Новосибирской</w:t>
      </w:r>
      <w:r w:rsidRPr="00F114C1">
        <w:rPr>
          <w:b/>
          <w:sz w:val="24"/>
          <w:szCs w:val="24"/>
          <w:lang w:eastAsia="ru-RU"/>
        </w:rPr>
        <w:t xml:space="preserve"> области, многофункционального центра, организаций, осуществляющих функции по предоставлению муниципальных услуг, а также их должностных лиц, государственных служащих, работников.</w:t>
      </w:r>
    </w:p>
    <w:p w:rsidR="00FE2CFE" w:rsidRPr="00F114C1" w:rsidRDefault="00FE2CFE" w:rsidP="00FE2CFE">
      <w:pPr>
        <w:suppressAutoHyphens/>
        <w:ind w:firstLine="709"/>
        <w:jc w:val="both"/>
        <w:outlineLvl w:val="1"/>
        <w:rPr>
          <w:sz w:val="24"/>
          <w:szCs w:val="24"/>
          <w:lang w:eastAsia="ru-RU"/>
        </w:rPr>
      </w:pPr>
    </w:p>
    <w:p w:rsidR="00FE2CFE" w:rsidRPr="00F114C1" w:rsidRDefault="00FE2CFE" w:rsidP="00FE2CFE">
      <w:pPr>
        <w:adjustRightInd w:val="0"/>
        <w:ind w:firstLine="709"/>
        <w:jc w:val="both"/>
        <w:outlineLvl w:val="1"/>
        <w:rPr>
          <w:sz w:val="24"/>
          <w:szCs w:val="24"/>
          <w:lang w:eastAsia="ru-RU"/>
        </w:rPr>
      </w:pPr>
      <w:r w:rsidRPr="00F114C1">
        <w:rPr>
          <w:sz w:val="24"/>
          <w:szCs w:val="24"/>
          <w:lang w:eastAsia="ru-RU"/>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услуги в досудебном (внесудебном) порядке (далее – жалоба).</w:t>
      </w:r>
    </w:p>
    <w:p w:rsidR="00FE2CFE" w:rsidRPr="00F114C1" w:rsidRDefault="00FE2CFE" w:rsidP="00FE2CFE">
      <w:pPr>
        <w:adjustRightInd w:val="0"/>
        <w:ind w:firstLine="709"/>
        <w:jc w:val="both"/>
        <w:outlineLvl w:val="1"/>
        <w:rPr>
          <w:sz w:val="24"/>
          <w:szCs w:val="24"/>
          <w:lang w:eastAsia="ru-RU"/>
        </w:rPr>
      </w:pPr>
      <w:r w:rsidRPr="00F114C1">
        <w:rPr>
          <w:sz w:val="24"/>
          <w:szCs w:val="24"/>
          <w:lang w:eastAsia="ru-RU"/>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FE2CFE" w:rsidRPr="00F114C1" w:rsidRDefault="00FE2CFE" w:rsidP="00FE2CFE">
      <w:pPr>
        <w:adjustRightInd w:val="0"/>
        <w:ind w:firstLine="709"/>
        <w:jc w:val="both"/>
        <w:outlineLvl w:val="1"/>
        <w:rPr>
          <w:sz w:val="24"/>
          <w:szCs w:val="24"/>
          <w:lang w:eastAsia="ru-RU"/>
        </w:rPr>
      </w:pPr>
      <w:r w:rsidRPr="00F114C1">
        <w:rPr>
          <w:sz w:val="24"/>
          <w:szCs w:val="24"/>
          <w:lang w:eastAsia="ru-RU"/>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FE2CFE" w:rsidRPr="00F114C1" w:rsidRDefault="00FE2CFE" w:rsidP="00FE2CFE">
      <w:pPr>
        <w:adjustRightInd w:val="0"/>
        <w:ind w:firstLine="709"/>
        <w:jc w:val="both"/>
        <w:outlineLvl w:val="1"/>
        <w:rPr>
          <w:sz w:val="24"/>
          <w:szCs w:val="24"/>
          <w:lang w:eastAsia="ru-RU"/>
        </w:rPr>
      </w:pPr>
      <w:r w:rsidRPr="00F114C1">
        <w:rPr>
          <w:sz w:val="24"/>
          <w:szCs w:val="24"/>
          <w:lang w:eastAsia="ru-RU"/>
        </w:rPr>
        <w:t>в вышестоящий орган – на решение и (или) действия (бездействие) должностного лица, руководителя структурного подразделения уполномоченного органа;</w:t>
      </w:r>
    </w:p>
    <w:p w:rsidR="00FE2CFE" w:rsidRPr="00F114C1" w:rsidRDefault="00FE2CFE" w:rsidP="00FE2CFE">
      <w:pPr>
        <w:adjustRightInd w:val="0"/>
        <w:ind w:firstLine="709"/>
        <w:jc w:val="both"/>
        <w:outlineLvl w:val="1"/>
        <w:rPr>
          <w:sz w:val="24"/>
          <w:szCs w:val="24"/>
          <w:lang w:eastAsia="ru-RU"/>
        </w:rPr>
      </w:pPr>
      <w:r w:rsidRPr="00F114C1">
        <w:rPr>
          <w:sz w:val="24"/>
          <w:szCs w:val="24"/>
          <w:lang w:eastAsia="ru-RU"/>
        </w:rPr>
        <w:t>к руководителю многофункционального центра – на решения и действия (бездействие) работника многофункционального центра;</w:t>
      </w:r>
    </w:p>
    <w:p w:rsidR="00FE2CFE" w:rsidRPr="00F114C1" w:rsidRDefault="00FE2CFE" w:rsidP="00FE2CFE">
      <w:pPr>
        <w:adjustRightInd w:val="0"/>
        <w:ind w:firstLine="709"/>
        <w:jc w:val="both"/>
        <w:outlineLvl w:val="1"/>
        <w:rPr>
          <w:sz w:val="24"/>
          <w:szCs w:val="24"/>
          <w:lang w:eastAsia="ru-RU"/>
        </w:rPr>
      </w:pPr>
      <w:r w:rsidRPr="00F114C1">
        <w:rPr>
          <w:sz w:val="24"/>
          <w:szCs w:val="24"/>
          <w:lang w:eastAsia="ru-RU"/>
        </w:rPr>
        <w:t>к учредителю многофункционального центра – на решение и действия (бездействие) многофункционального центра.</w:t>
      </w:r>
    </w:p>
    <w:p w:rsidR="00FE2CFE" w:rsidRPr="00F114C1" w:rsidRDefault="00FE2CFE" w:rsidP="00FE2CFE">
      <w:pPr>
        <w:adjustRightInd w:val="0"/>
        <w:ind w:firstLine="709"/>
        <w:jc w:val="both"/>
        <w:outlineLvl w:val="1"/>
        <w:rPr>
          <w:sz w:val="24"/>
          <w:szCs w:val="24"/>
          <w:lang w:eastAsia="ru-RU"/>
        </w:rPr>
      </w:pPr>
      <w:r w:rsidRPr="00F114C1">
        <w:rPr>
          <w:sz w:val="24"/>
          <w:szCs w:val="24"/>
          <w:lang w:eastAsia="ru-RU"/>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FE2CFE" w:rsidRPr="00F114C1" w:rsidRDefault="00FE2CFE" w:rsidP="00FE2CFE">
      <w:pPr>
        <w:adjustRightInd w:val="0"/>
        <w:ind w:firstLine="709"/>
        <w:jc w:val="both"/>
        <w:outlineLvl w:val="1"/>
        <w:rPr>
          <w:sz w:val="24"/>
          <w:szCs w:val="24"/>
          <w:lang w:eastAsia="ru-RU"/>
        </w:rPr>
      </w:pPr>
      <w:r w:rsidRPr="00F114C1">
        <w:rPr>
          <w:sz w:val="24"/>
          <w:szCs w:val="24"/>
          <w:lang w:eastAsia="ru-RU"/>
        </w:rPr>
        <w:t xml:space="preserve">5.3. 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на ЕПГУ или в ЕИСЖС,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w:t>
      </w:r>
      <w:r w:rsidRPr="00F114C1">
        <w:rPr>
          <w:sz w:val="24"/>
          <w:szCs w:val="24"/>
          <w:lang w:eastAsia="ru-RU"/>
        </w:rPr>
        <w:lastRenderedPageBreak/>
        <w:t>(представителем).</w:t>
      </w:r>
    </w:p>
    <w:p w:rsidR="00FE2CFE" w:rsidRPr="00F114C1" w:rsidRDefault="00FE2CFE" w:rsidP="00FE2CFE">
      <w:pPr>
        <w:adjustRightInd w:val="0"/>
        <w:ind w:firstLine="709"/>
        <w:jc w:val="both"/>
        <w:outlineLvl w:val="1"/>
        <w:rPr>
          <w:sz w:val="24"/>
          <w:szCs w:val="24"/>
          <w:lang w:eastAsia="ru-RU"/>
        </w:rPr>
      </w:pPr>
      <w:r w:rsidRPr="00F114C1">
        <w:rPr>
          <w:sz w:val="24"/>
          <w:szCs w:val="24"/>
          <w:lang w:eastAsia="ru-RU"/>
        </w:rPr>
        <w:t>5.4.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FE2CFE" w:rsidRPr="00F114C1" w:rsidRDefault="00FE2CFE" w:rsidP="00FE2CFE">
      <w:pPr>
        <w:adjustRightInd w:val="0"/>
        <w:ind w:firstLine="709"/>
        <w:jc w:val="both"/>
        <w:outlineLvl w:val="1"/>
        <w:rPr>
          <w:sz w:val="24"/>
          <w:szCs w:val="24"/>
          <w:lang w:eastAsia="ru-RU"/>
        </w:rPr>
      </w:pPr>
      <w:r w:rsidRPr="00F114C1">
        <w:rPr>
          <w:sz w:val="24"/>
          <w:szCs w:val="24"/>
          <w:lang w:eastAsia="ru-RU"/>
        </w:rPr>
        <w:t>Федеральным законом от 27 июля 2010 года № 210-ФЗ «Об организации предоставления государственных и муниципальных услуг»;</w:t>
      </w:r>
    </w:p>
    <w:p w:rsidR="00FE2CFE" w:rsidRPr="00F114C1" w:rsidRDefault="00FE2CFE" w:rsidP="00FE2CFE">
      <w:pPr>
        <w:adjustRightInd w:val="0"/>
        <w:ind w:firstLine="709"/>
        <w:jc w:val="both"/>
        <w:outlineLvl w:val="1"/>
        <w:rPr>
          <w:sz w:val="24"/>
          <w:szCs w:val="24"/>
          <w:lang w:eastAsia="ru-RU"/>
        </w:rPr>
      </w:pPr>
      <w:r w:rsidRPr="00F114C1">
        <w:rPr>
          <w:sz w:val="24"/>
          <w:szCs w:val="24"/>
          <w:lang w:eastAsia="ru-RU"/>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FE2CFE" w:rsidRPr="00F114C1" w:rsidRDefault="00FE2CFE" w:rsidP="00FE2CFE">
      <w:pPr>
        <w:adjustRightInd w:val="0"/>
        <w:ind w:firstLine="709"/>
        <w:jc w:val="both"/>
        <w:outlineLvl w:val="1"/>
        <w:rPr>
          <w:sz w:val="24"/>
          <w:szCs w:val="24"/>
          <w:lang w:eastAsia="ru-RU"/>
        </w:rPr>
      </w:pPr>
    </w:p>
    <w:p w:rsidR="00FE2CFE" w:rsidRPr="00F114C1" w:rsidRDefault="00FE2CFE" w:rsidP="00FE2CFE">
      <w:pPr>
        <w:rPr>
          <w:rFonts w:eastAsia="Calibri"/>
          <w:sz w:val="24"/>
          <w:szCs w:val="24"/>
        </w:rPr>
      </w:pPr>
      <w:r w:rsidRPr="00F114C1">
        <w:rPr>
          <w:rFonts w:eastAsia="Calibri"/>
          <w:sz w:val="24"/>
          <w:szCs w:val="24"/>
        </w:rPr>
        <w:br w:type="page"/>
      </w:r>
    </w:p>
    <w:p w:rsidR="00FE2CFE" w:rsidRPr="00F114C1" w:rsidRDefault="00FE2CFE" w:rsidP="00FE2CFE">
      <w:pPr>
        <w:suppressAutoHyphens/>
        <w:ind w:left="5670"/>
        <w:jc w:val="right"/>
        <w:rPr>
          <w:rFonts w:eastAsia="Calibri"/>
          <w:sz w:val="24"/>
          <w:szCs w:val="24"/>
        </w:rPr>
      </w:pPr>
      <w:r w:rsidRPr="00F114C1">
        <w:rPr>
          <w:rFonts w:eastAsia="Calibri"/>
          <w:sz w:val="24"/>
          <w:szCs w:val="24"/>
        </w:rPr>
        <w:t>Приложение № 1</w:t>
      </w:r>
      <w:r w:rsidRPr="00F114C1">
        <w:rPr>
          <w:rFonts w:eastAsia="Calibri"/>
          <w:sz w:val="24"/>
          <w:szCs w:val="24"/>
        </w:rPr>
        <w:br/>
        <w:t xml:space="preserve">к Административному регламенту </w:t>
      </w:r>
    </w:p>
    <w:p w:rsidR="00FE2CFE" w:rsidRPr="00F114C1" w:rsidRDefault="00FE2CFE" w:rsidP="00FE2CFE">
      <w:pPr>
        <w:suppressAutoHyphens/>
        <w:ind w:left="5670"/>
        <w:jc w:val="right"/>
        <w:rPr>
          <w:rFonts w:eastAsia="Calibri"/>
          <w:sz w:val="24"/>
          <w:szCs w:val="24"/>
        </w:rPr>
      </w:pPr>
    </w:p>
    <w:p w:rsidR="00FE2CFE" w:rsidRPr="00F114C1" w:rsidRDefault="00FE2CFE" w:rsidP="00FE2CFE">
      <w:pPr>
        <w:suppressAutoHyphens/>
        <w:ind w:left="5670"/>
        <w:jc w:val="center"/>
        <w:rPr>
          <w:b/>
          <w:sz w:val="24"/>
          <w:szCs w:val="24"/>
          <w:lang w:eastAsia="ru-RU"/>
        </w:rPr>
      </w:pPr>
    </w:p>
    <w:p w:rsidR="00FE2CFE" w:rsidRPr="00F114C1" w:rsidRDefault="00FE2CFE" w:rsidP="00FE2CFE">
      <w:pPr>
        <w:suppressAutoHyphens/>
        <w:jc w:val="center"/>
        <w:rPr>
          <w:sz w:val="24"/>
          <w:szCs w:val="24"/>
          <w:lang w:eastAsia="ru-RU"/>
        </w:rPr>
      </w:pPr>
    </w:p>
    <w:p w:rsidR="00FE2CFE" w:rsidRPr="00F114C1" w:rsidRDefault="00FE2CFE" w:rsidP="00FE2CFE">
      <w:pPr>
        <w:suppressAutoHyphens/>
        <w:jc w:val="center"/>
        <w:rPr>
          <w:sz w:val="24"/>
          <w:szCs w:val="24"/>
          <w:lang w:eastAsia="ru-RU"/>
        </w:rPr>
      </w:pPr>
      <w:r w:rsidRPr="00F114C1">
        <w:rPr>
          <w:b/>
          <w:sz w:val="24"/>
          <w:szCs w:val="24"/>
          <w:lang w:eastAsia="ru-RU"/>
        </w:rPr>
        <w:t xml:space="preserve">П Е Р Е Ч Е Н Ь </w:t>
      </w:r>
    </w:p>
    <w:p w:rsidR="00FE2CFE" w:rsidRPr="00F114C1" w:rsidRDefault="00FE2CFE" w:rsidP="00FE2CFE">
      <w:pPr>
        <w:suppressAutoHyphens/>
        <w:jc w:val="center"/>
        <w:rPr>
          <w:sz w:val="24"/>
          <w:szCs w:val="24"/>
          <w:lang w:eastAsia="ru-RU"/>
        </w:rPr>
      </w:pPr>
      <w:r w:rsidRPr="00F114C1">
        <w:rPr>
          <w:b/>
          <w:sz w:val="24"/>
          <w:szCs w:val="24"/>
          <w:lang w:eastAsia="ru-RU"/>
        </w:rPr>
        <w:t>признаков заявителей, а также комбинации значений признаков, каждая из которых соответствует одному варианту предоставления услуги</w:t>
      </w:r>
    </w:p>
    <w:p w:rsidR="00FE2CFE" w:rsidRPr="00F114C1" w:rsidRDefault="00FE2CFE" w:rsidP="00FE2CFE">
      <w:pPr>
        <w:suppressAutoHyphens/>
        <w:jc w:val="both"/>
        <w:outlineLvl w:val="0"/>
        <w:rPr>
          <w:rFonts w:eastAsia="Calibri"/>
          <w:sz w:val="24"/>
          <w:szCs w:val="24"/>
        </w:rPr>
      </w:pPr>
    </w:p>
    <w:tbl>
      <w:tblPr>
        <w:tblW w:w="9351" w:type="dxa"/>
        <w:tblLayout w:type="fixed"/>
        <w:tblCellMar>
          <w:top w:w="102" w:type="dxa"/>
          <w:left w:w="62" w:type="dxa"/>
          <w:bottom w:w="102" w:type="dxa"/>
          <w:right w:w="62" w:type="dxa"/>
        </w:tblCellMar>
        <w:tblLook w:val="04A0" w:firstRow="1" w:lastRow="0" w:firstColumn="1" w:lastColumn="0" w:noHBand="0" w:noVBand="1"/>
      </w:tblPr>
      <w:tblGrid>
        <w:gridCol w:w="1271"/>
        <w:gridCol w:w="8080"/>
      </w:tblGrid>
      <w:tr w:rsidR="00FE2CFE" w:rsidRPr="00F114C1" w:rsidTr="00975200">
        <w:tc>
          <w:tcPr>
            <w:tcW w:w="1271" w:type="dxa"/>
            <w:tcBorders>
              <w:top w:val="single" w:sz="4" w:space="0" w:color="000000"/>
              <w:left w:val="single" w:sz="4" w:space="0" w:color="000000"/>
              <w:bottom w:val="single" w:sz="4" w:space="0" w:color="000000"/>
              <w:right w:val="single" w:sz="4" w:space="0" w:color="000000"/>
            </w:tcBorders>
          </w:tcPr>
          <w:p w:rsidR="00FE2CFE" w:rsidRPr="00F114C1" w:rsidRDefault="00FE2CFE" w:rsidP="00975200">
            <w:pPr>
              <w:suppressAutoHyphens/>
              <w:spacing w:line="254" w:lineRule="auto"/>
              <w:jc w:val="center"/>
              <w:rPr>
                <w:rFonts w:eastAsia="Calibri"/>
                <w:sz w:val="24"/>
                <w:szCs w:val="24"/>
              </w:rPr>
            </w:pPr>
            <w:r w:rsidRPr="00F114C1">
              <w:rPr>
                <w:rFonts w:eastAsia="Calibri"/>
                <w:sz w:val="24"/>
                <w:szCs w:val="24"/>
              </w:rPr>
              <w:t>№ варианта</w:t>
            </w:r>
          </w:p>
        </w:tc>
        <w:tc>
          <w:tcPr>
            <w:tcW w:w="8080" w:type="dxa"/>
            <w:tcBorders>
              <w:top w:val="single" w:sz="4" w:space="0" w:color="000000"/>
              <w:left w:val="single" w:sz="4" w:space="0" w:color="000000"/>
              <w:bottom w:val="single" w:sz="4" w:space="0" w:color="000000"/>
              <w:right w:val="single" w:sz="4" w:space="0" w:color="000000"/>
            </w:tcBorders>
          </w:tcPr>
          <w:p w:rsidR="00FE2CFE" w:rsidRPr="00F114C1" w:rsidRDefault="00FE2CFE" w:rsidP="00975200">
            <w:pPr>
              <w:suppressAutoHyphens/>
              <w:spacing w:line="254" w:lineRule="auto"/>
              <w:jc w:val="center"/>
              <w:rPr>
                <w:rFonts w:eastAsia="Calibri"/>
                <w:sz w:val="24"/>
                <w:szCs w:val="24"/>
              </w:rPr>
            </w:pPr>
            <w:r w:rsidRPr="00F114C1">
              <w:rPr>
                <w:rFonts w:eastAsia="Calibri"/>
                <w:sz w:val="24"/>
                <w:szCs w:val="24"/>
              </w:rPr>
              <w:t>Перечень признаков заявителей, а также комбинации значений признаков, каждая из которых соответствует одному варианту предоставления услуги</w:t>
            </w:r>
          </w:p>
        </w:tc>
      </w:tr>
      <w:tr w:rsidR="00FE2CFE" w:rsidRPr="00F114C1" w:rsidTr="00975200">
        <w:tc>
          <w:tcPr>
            <w:tcW w:w="1271" w:type="dxa"/>
            <w:tcBorders>
              <w:top w:val="single" w:sz="4" w:space="0" w:color="000000"/>
              <w:left w:val="single" w:sz="4" w:space="0" w:color="000000"/>
              <w:bottom w:val="single" w:sz="4" w:space="0" w:color="000000"/>
              <w:right w:val="single" w:sz="4" w:space="0" w:color="000000"/>
            </w:tcBorders>
          </w:tcPr>
          <w:p w:rsidR="00FE2CFE" w:rsidRPr="00F114C1" w:rsidRDefault="00FE2CFE" w:rsidP="00975200">
            <w:pPr>
              <w:suppressAutoHyphens/>
              <w:spacing w:line="254" w:lineRule="auto"/>
              <w:jc w:val="center"/>
              <w:rPr>
                <w:rFonts w:eastAsia="Calibri"/>
                <w:sz w:val="24"/>
                <w:szCs w:val="24"/>
              </w:rPr>
            </w:pPr>
            <w:r w:rsidRPr="00F114C1">
              <w:rPr>
                <w:rFonts w:eastAsia="Calibri"/>
                <w:sz w:val="24"/>
                <w:szCs w:val="24"/>
              </w:rPr>
              <w:t>1</w:t>
            </w:r>
          </w:p>
        </w:tc>
        <w:tc>
          <w:tcPr>
            <w:tcW w:w="8080" w:type="dxa"/>
            <w:tcBorders>
              <w:top w:val="single" w:sz="4" w:space="0" w:color="000000"/>
              <w:left w:val="single" w:sz="4" w:space="0" w:color="000000"/>
              <w:bottom w:val="single" w:sz="4" w:space="0" w:color="000000"/>
              <w:right w:val="single" w:sz="4" w:space="0" w:color="000000"/>
            </w:tcBorders>
          </w:tcPr>
          <w:p w:rsidR="00FE2CFE" w:rsidRPr="00F114C1" w:rsidRDefault="00FE2CFE" w:rsidP="00975200">
            <w:pPr>
              <w:suppressAutoHyphens/>
              <w:spacing w:line="254" w:lineRule="auto"/>
              <w:jc w:val="both"/>
              <w:rPr>
                <w:rFonts w:eastAsia="Calibri"/>
                <w:sz w:val="24"/>
                <w:szCs w:val="24"/>
              </w:rPr>
            </w:pPr>
            <w:r w:rsidRPr="00F114C1">
              <w:rPr>
                <w:rFonts w:eastAsia="Calibri"/>
                <w:sz w:val="24"/>
                <w:szCs w:val="24"/>
              </w:rPr>
              <w:t>Заявитель обратился за выдачей разрешения на строительство</w:t>
            </w:r>
          </w:p>
        </w:tc>
      </w:tr>
      <w:tr w:rsidR="00FE2CFE" w:rsidRPr="00F114C1" w:rsidTr="00975200">
        <w:tc>
          <w:tcPr>
            <w:tcW w:w="1271" w:type="dxa"/>
            <w:tcBorders>
              <w:top w:val="single" w:sz="4" w:space="0" w:color="000000"/>
              <w:left w:val="single" w:sz="4" w:space="0" w:color="000000"/>
              <w:bottom w:val="single" w:sz="4" w:space="0" w:color="000000"/>
              <w:right w:val="single" w:sz="4" w:space="0" w:color="000000"/>
            </w:tcBorders>
          </w:tcPr>
          <w:p w:rsidR="00FE2CFE" w:rsidRPr="00F114C1" w:rsidRDefault="00FE2CFE" w:rsidP="00975200">
            <w:pPr>
              <w:suppressAutoHyphens/>
              <w:spacing w:line="254" w:lineRule="auto"/>
              <w:jc w:val="center"/>
              <w:rPr>
                <w:rFonts w:eastAsia="Calibri"/>
                <w:sz w:val="24"/>
                <w:szCs w:val="24"/>
              </w:rPr>
            </w:pPr>
            <w:r w:rsidRPr="00F114C1">
              <w:rPr>
                <w:rFonts w:eastAsia="Calibri"/>
                <w:sz w:val="24"/>
                <w:szCs w:val="24"/>
              </w:rPr>
              <w:t>2</w:t>
            </w:r>
          </w:p>
        </w:tc>
        <w:tc>
          <w:tcPr>
            <w:tcW w:w="8080" w:type="dxa"/>
            <w:tcBorders>
              <w:top w:val="single" w:sz="4" w:space="0" w:color="000000"/>
              <w:left w:val="single" w:sz="4" w:space="0" w:color="000000"/>
              <w:bottom w:val="single" w:sz="4" w:space="0" w:color="000000"/>
              <w:right w:val="single" w:sz="4" w:space="0" w:color="000000"/>
            </w:tcBorders>
          </w:tcPr>
          <w:p w:rsidR="00FE2CFE" w:rsidRPr="00F114C1" w:rsidRDefault="00FE2CFE" w:rsidP="00975200">
            <w:pPr>
              <w:suppressAutoHyphens/>
              <w:spacing w:line="254" w:lineRule="auto"/>
              <w:jc w:val="both"/>
              <w:rPr>
                <w:rFonts w:eastAsia="Calibri"/>
                <w:sz w:val="24"/>
                <w:szCs w:val="24"/>
              </w:rPr>
            </w:pPr>
            <w:r w:rsidRPr="00F114C1">
              <w:rPr>
                <w:rFonts w:eastAsia="Calibri"/>
                <w:sz w:val="24"/>
                <w:szCs w:val="24"/>
              </w:rPr>
              <w:t>Заявитель обратился за выдачей дубликата разрешения на строительство</w:t>
            </w:r>
          </w:p>
        </w:tc>
      </w:tr>
      <w:tr w:rsidR="00FE2CFE" w:rsidRPr="00F114C1" w:rsidTr="00975200">
        <w:tc>
          <w:tcPr>
            <w:tcW w:w="1271" w:type="dxa"/>
            <w:tcBorders>
              <w:top w:val="single" w:sz="4" w:space="0" w:color="000000"/>
              <w:left w:val="single" w:sz="4" w:space="0" w:color="000000"/>
              <w:bottom w:val="single" w:sz="4" w:space="0" w:color="000000"/>
              <w:right w:val="single" w:sz="4" w:space="0" w:color="000000"/>
            </w:tcBorders>
          </w:tcPr>
          <w:p w:rsidR="00FE2CFE" w:rsidRPr="00F114C1" w:rsidRDefault="00FE2CFE" w:rsidP="00975200">
            <w:pPr>
              <w:suppressAutoHyphens/>
              <w:spacing w:line="254" w:lineRule="auto"/>
              <w:jc w:val="center"/>
              <w:rPr>
                <w:rFonts w:eastAsia="Calibri"/>
                <w:sz w:val="24"/>
                <w:szCs w:val="24"/>
              </w:rPr>
            </w:pPr>
            <w:r w:rsidRPr="00F114C1">
              <w:rPr>
                <w:rFonts w:eastAsia="Calibri"/>
                <w:sz w:val="24"/>
                <w:szCs w:val="24"/>
              </w:rPr>
              <w:t>3</w:t>
            </w:r>
          </w:p>
        </w:tc>
        <w:tc>
          <w:tcPr>
            <w:tcW w:w="8080" w:type="dxa"/>
            <w:tcBorders>
              <w:top w:val="single" w:sz="4" w:space="0" w:color="000000"/>
              <w:left w:val="single" w:sz="4" w:space="0" w:color="000000"/>
              <w:bottom w:val="single" w:sz="4" w:space="0" w:color="000000"/>
              <w:right w:val="single" w:sz="4" w:space="0" w:color="000000"/>
            </w:tcBorders>
          </w:tcPr>
          <w:p w:rsidR="00FE2CFE" w:rsidRPr="00F114C1" w:rsidRDefault="00FE2CFE" w:rsidP="00975200">
            <w:pPr>
              <w:suppressAutoHyphens/>
              <w:spacing w:line="254" w:lineRule="auto"/>
              <w:jc w:val="both"/>
              <w:rPr>
                <w:rFonts w:eastAsia="Calibri"/>
                <w:sz w:val="24"/>
                <w:szCs w:val="24"/>
              </w:rPr>
            </w:pPr>
            <w:r w:rsidRPr="00F114C1">
              <w:rPr>
                <w:rFonts w:eastAsia="Calibri"/>
                <w:sz w:val="24"/>
                <w:szCs w:val="24"/>
              </w:rPr>
              <w:t>Заявитель обратился за внесением изменений в разрешение на строительство</w:t>
            </w:r>
          </w:p>
        </w:tc>
      </w:tr>
      <w:tr w:rsidR="00FE2CFE" w:rsidRPr="00F114C1" w:rsidTr="00975200">
        <w:tc>
          <w:tcPr>
            <w:tcW w:w="1271" w:type="dxa"/>
            <w:tcBorders>
              <w:top w:val="single" w:sz="4" w:space="0" w:color="000000"/>
              <w:left w:val="single" w:sz="4" w:space="0" w:color="000000"/>
              <w:bottom w:val="single" w:sz="4" w:space="0" w:color="000000"/>
              <w:right w:val="single" w:sz="4" w:space="0" w:color="000000"/>
            </w:tcBorders>
          </w:tcPr>
          <w:p w:rsidR="00FE2CFE" w:rsidRPr="00F114C1" w:rsidRDefault="00FE2CFE" w:rsidP="00975200">
            <w:pPr>
              <w:suppressAutoHyphens/>
              <w:spacing w:line="254" w:lineRule="auto"/>
              <w:jc w:val="center"/>
              <w:rPr>
                <w:rFonts w:eastAsia="Calibri"/>
                <w:sz w:val="24"/>
                <w:szCs w:val="24"/>
              </w:rPr>
            </w:pPr>
            <w:r w:rsidRPr="00F114C1">
              <w:rPr>
                <w:rFonts w:eastAsia="Calibri"/>
                <w:sz w:val="24"/>
                <w:szCs w:val="24"/>
              </w:rPr>
              <w:t>4</w:t>
            </w:r>
          </w:p>
        </w:tc>
        <w:tc>
          <w:tcPr>
            <w:tcW w:w="8080" w:type="dxa"/>
            <w:tcBorders>
              <w:top w:val="single" w:sz="4" w:space="0" w:color="000000"/>
              <w:left w:val="single" w:sz="4" w:space="0" w:color="000000"/>
              <w:bottom w:val="single" w:sz="4" w:space="0" w:color="000000"/>
              <w:right w:val="single" w:sz="4" w:space="0" w:color="000000"/>
            </w:tcBorders>
          </w:tcPr>
          <w:p w:rsidR="00FE2CFE" w:rsidRPr="00F114C1" w:rsidRDefault="00FE2CFE" w:rsidP="00975200">
            <w:pPr>
              <w:suppressAutoHyphens/>
              <w:spacing w:line="254" w:lineRule="auto"/>
              <w:jc w:val="both"/>
              <w:rPr>
                <w:rFonts w:eastAsia="Calibri"/>
                <w:sz w:val="24"/>
                <w:szCs w:val="24"/>
              </w:rPr>
            </w:pPr>
            <w:r w:rsidRPr="00F114C1">
              <w:rPr>
                <w:rFonts w:eastAsia="Calibri"/>
                <w:sz w:val="24"/>
                <w:szCs w:val="24"/>
              </w:rPr>
              <w:t>Заявитель обратился за исправлением опечаток и ошибок в разрешении на строительство</w:t>
            </w:r>
          </w:p>
        </w:tc>
      </w:tr>
    </w:tbl>
    <w:p w:rsidR="00FE2CFE" w:rsidRPr="00F114C1" w:rsidRDefault="00FE2CFE" w:rsidP="00FE2CFE">
      <w:pPr>
        <w:suppressAutoHyphens/>
        <w:rPr>
          <w:b/>
          <w:sz w:val="24"/>
          <w:szCs w:val="24"/>
          <w:lang w:eastAsia="ru-RU"/>
        </w:rPr>
      </w:pPr>
    </w:p>
    <w:p w:rsidR="00FE2CFE" w:rsidRPr="00F114C1" w:rsidRDefault="00FE2CFE" w:rsidP="00FE2CFE">
      <w:pPr>
        <w:suppressAutoHyphens/>
        <w:rPr>
          <w:b/>
          <w:sz w:val="24"/>
          <w:szCs w:val="24"/>
          <w:lang w:eastAsia="ru-RU"/>
        </w:rPr>
      </w:pPr>
      <w:r w:rsidRPr="00F114C1">
        <w:rPr>
          <w:sz w:val="24"/>
          <w:szCs w:val="24"/>
          <w:lang w:eastAsia="ru-RU"/>
        </w:rPr>
        <w:br w:type="page"/>
      </w:r>
    </w:p>
    <w:p w:rsidR="00FE2CFE" w:rsidRPr="00F114C1" w:rsidRDefault="00FE2CFE" w:rsidP="00FE2CFE">
      <w:pPr>
        <w:suppressAutoHyphens/>
        <w:ind w:left="5670"/>
        <w:jc w:val="right"/>
        <w:rPr>
          <w:rFonts w:eastAsia="Calibri"/>
          <w:sz w:val="24"/>
          <w:szCs w:val="24"/>
        </w:rPr>
      </w:pPr>
      <w:r w:rsidRPr="00F114C1">
        <w:rPr>
          <w:rFonts w:eastAsia="Calibri"/>
          <w:sz w:val="24"/>
          <w:szCs w:val="24"/>
        </w:rPr>
        <w:t>Приложение № 2</w:t>
      </w:r>
      <w:r w:rsidRPr="00F114C1">
        <w:rPr>
          <w:rFonts w:eastAsia="Calibri"/>
          <w:sz w:val="24"/>
          <w:szCs w:val="24"/>
        </w:rPr>
        <w:br/>
        <w:t xml:space="preserve">к Административному регламенту </w:t>
      </w:r>
    </w:p>
    <w:p w:rsidR="00FE2CFE" w:rsidRPr="00F114C1" w:rsidRDefault="00FE2CFE" w:rsidP="00FE2CFE">
      <w:pPr>
        <w:ind w:left="5670"/>
        <w:jc w:val="right"/>
        <w:rPr>
          <w:rFonts w:eastAsia="Calibri"/>
          <w:sz w:val="24"/>
          <w:szCs w:val="24"/>
        </w:rPr>
      </w:pPr>
      <w:r w:rsidRPr="00F114C1">
        <w:rPr>
          <w:rFonts w:eastAsia="Calibri"/>
          <w:sz w:val="24"/>
          <w:szCs w:val="24"/>
        </w:rPr>
        <w:t>Рекомендуемая форма</w:t>
      </w:r>
    </w:p>
    <w:p w:rsidR="00FE2CFE" w:rsidRPr="00F114C1" w:rsidRDefault="00FE2CFE" w:rsidP="00FE2CFE">
      <w:pPr>
        <w:suppressAutoHyphens/>
        <w:ind w:left="5670"/>
        <w:jc w:val="right"/>
        <w:rPr>
          <w:rFonts w:eastAsia="Calibri"/>
          <w:sz w:val="24"/>
          <w:szCs w:val="24"/>
        </w:rPr>
      </w:pPr>
    </w:p>
    <w:p w:rsidR="00FE2CFE" w:rsidRPr="00F114C1" w:rsidRDefault="00FE2CFE" w:rsidP="00FE2CFE">
      <w:pPr>
        <w:suppressAutoHyphens/>
        <w:ind w:left="5670"/>
        <w:jc w:val="center"/>
        <w:rPr>
          <w:sz w:val="24"/>
          <w:szCs w:val="24"/>
          <w:lang w:eastAsia="ru-RU"/>
        </w:rPr>
      </w:pPr>
    </w:p>
    <w:p w:rsidR="00FE2CFE" w:rsidRPr="00F114C1" w:rsidRDefault="00FE2CFE" w:rsidP="00FE2CFE">
      <w:pPr>
        <w:suppressAutoHyphens/>
        <w:jc w:val="center"/>
        <w:rPr>
          <w:b/>
          <w:sz w:val="24"/>
          <w:szCs w:val="24"/>
          <w:lang w:eastAsia="ru-RU"/>
        </w:rPr>
      </w:pPr>
    </w:p>
    <w:p w:rsidR="00FE2CFE" w:rsidRPr="00F114C1" w:rsidRDefault="00FE2CFE" w:rsidP="00FE2CFE">
      <w:pPr>
        <w:suppressAutoHyphens/>
        <w:jc w:val="center"/>
        <w:rPr>
          <w:b/>
          <w:sz w:val="24"/>
          <w:szCs w:val="24"/>
          <w:lang w:eastAsia="ru-RU"/>
        </w:rPr>
      </w:pPr>
      <w:r w:rsidRPr="00F114C1">
        <w:rPr>
          <w:b/>
          <w:sz w:val="24"/>
          <w:szCs w:val="24"/>
          <w:lang w:eastAsia="ru-RU"/>
        </w:rPr>
        <w:t>З А Я В Л Е Н И Е</w:t>
      </w:r>
    </w:p>
    <w:p w:rsidR="00FE2CFE" w:rsidRPr="00F114C1" w:rsidRDefault="00FE2CFE" w:rsidP="00FE2CFE">
      <w:pPr>
        <w:suppressAutoHyphens/>
        <w:jc w:val="center"/>
        <w:rPr>
          <w:b/>
          <w:sz w:val="24"/>
          <w:szCs w:val="24"/>
          <w:lang w:eastAsia="ru-RU"/>
        </w:rPr>
      </w:pPr>
      <w:r w:rsidRPr="00F114C1">
        <w:rPr>
          <w:b/>
          <w:sz w:val="24"/>
          <w:szCs w:val="24"/>
          <w:lang w:eastAsia="ru-RU"/>
        </w:rPr>
        <w:t>о выдаче разрешения на строительство</w:t>
      </w:r>
    </w:p>
    <w:p w:rsidR="00FE2CFE" w:rsidRPr="00F114C1" w:rsidRDefault="00FE2CFE" w:rsidP="00FE2CFE">
      <w:pPr>
        <w:suppressAutoHyphens/>
        <w:jc w:val="center"/>
        <w:rPr>
          <w:b/>
          <w:sz w:val="24"/>
          <w:szCs w:val="24"/>
          <w:lang w:eastAsia="ru-RU"/>
        </w:rPr>
      </w:pPr>
    </w:p>
    <w:p w:rsidR="00FE2CFE" w:rsidRPr="00F114C1" w:rsidRDefault="00FE2CFE" w:rsidP="00FE2CFE">
      <w:pPr>
        <w:suppressAutoHyphens/>
        <w:jc w:val="right"/>
        <w:rPr>
          <w:sz w:val="24"/>
          <w:szCs w:val="24"/>
          <w:lang w:eastAsia="ru-RU"/>
        </w:rPr>
      </w:pPr>
      <w:r w:rsidRPr="00F114C1">
        <w:rPr>
          <w:sz w:val="24"/>
          <w:szCs w:val="24"/>
          <w:lang w:eastAsia="ru-RU"/>
        </w:rPr>
        <w:t>«___» __________ 20___ г.</w:t>
      </w:r>
    </w:p>
    <w:tbl>
      <w:tblPr>
        <w:tblW w:w="9447" w:type="dxa"/>
        <w:tblLayout w:type="fixed"/>
        <w:tblLook w:val="0000" w:firstRow="0" w:lastRow="0" w:firstColumn="0" w:lastColumn="0" w:noHBand="0" w:noVBand="0"/>
      </w:tblPr>
      <w:tblGrid>
        <w:gridCol w:w="9447"/>
      </w:tblGrid>
      <w:tr w:rsidR="00FE2CFE" w:rsidRPr="00F114C1" w:rsidTr="00975200">
        <w:trPr>
          <w:trHeight w:val="167"/>
        </w:trPr>
        <w:tc>
          <w:tcPr>
            <w:tcW w:w="9447" w:type="dxa"/>
            <w:tcBorders>
              <w:bottom w:val="single" w:sz="4" w:space="0" w:color="000000"/>
            </w:tcBorders>
          </w:tcPr>
          <w:p w:rsidR="00FE2CFE" w:rsidRPr="00F114C1" w:rsidRDefault="00FE2CFE" w:rsidP="00975200">
            <w:pPr>
              <w:tabs>
                <w:tab w:val="left" w:pos="4133"/>
              </w:tabs>
              <w:suppressAutoHyphens/>
              <w:rPr>
                <w:sz w:val="24"/>
                <w:szCs w:val="24"/>
                <w:lang w:eastAsia="ru-RU"/>
              </w:rPr>
            </w:pPr>
          </w:p>
          <w:p w:rsidR="00FE2CFE" w:rsidRPr="00F114C1" w:rsidRDefault="00FE2CFE" w:rsidP="00975200">
            <w:pPr>
              <w:tabs>
                <w:tab w:val="left" w:pos="4133"/>
              </w:tabs>
              <w:suppressAutoHyphens/>
              <w:rPr>
                <w:sz w:val="24"/>
                <w:szCs w:val="24"/>
                <w:lang w:eastAsia="ru-RU"/>
              </w:rPr>
            </w:pPr>
          </w:p>
        </w:tc>
      </w:tr>
      <w:tr w:rsidR="00FE2CFE" w:rsidRPr="00F114C1" w:rsidTr="00975200">
        <w:trPr>
          <w:trHeight w:val="128"/>
        </w:trPr>
        <w:tc>
          <w:tcPr>
            <w:tcW w:w="9447" w:type="dxa"/>
            <w:tcBorders>
              <w:top w:val="single" w:sz="4" w:space="0" w:color="000000"/>
              <w:bottom w:val="single" w:sz="4" w:space="0" w:color="000000"/>
            </w:tcBorders>
          </w:tcPr>
          <w:p w:rsidR="00FE2CFE" w:rsidRPr="00F114C1" w:rsidRDefault="00FE2CFE" w:rsidP="00975200">
            <w:pPr>
              <w:suppressAutoHyphens/>
              <w:jc w:val="center"/>
              <w:rPr>
                <w:sz w:val="24"/>
                <w:szCs w:val="24"/>
                <w:lang w:eastAsia="ru-RU"/>
              </w:rPr>
            </w:pPr>
          </w:p>
        </w:tc>
      </w:tr>
      <w:tr w:rsidR="00FE2CFE" w:rsidRPr="00F114C1" w:rsidTr="00975200">
        <w:trPr>
          <w:trHeight w:val="137"/>
        </w:trPr>
        <w:tc>
          <w:tcPr>
            <w:tcW w:w="9447" w:type="dxa"/>
            <w:tcBorders>
              <w:top w:val="single" w:sz="4" w:space="0" w:color="000000"/>
            </w:tcBorders>
          </w:tcPr>
          <w:p w:rsidR="00FE2CFE" w:rsidRPr="00F114C1" w:rsidRDefault="00FE2CFE" w:rsidP="00975200">
            <w:pPr>
              <w:suppressAutoHyphens/>
              <w:jc w:val="center"/>
              <w:rPr>
                <w:sz w:val="24"/>
                <w:szCs w:val="24"/>
                <w:lang w:eastAsia="ru-RU"/>
              </w:rPr>
            </w:pPr>
            <w:r w:rsidRPr="00F114C1">
              <w:rPr>
                <w:sz w:val="24"/>
                <w:szCs w:val="24"/>
                <w:lang w:eastAsia="ru-RU"/>
              </w:rPr>
              <w:t>(наименование уполномоченного на выдачу разрешений на строительство органа местного самоуправления)</w:t>
            </w:r>
          </w:p>
          <w:p w:rsidR="00FE2CFE" w:rsidRPr="00F114C1" w:rsidRDefault="00FE2CFE" w:rsidP="00975200">
            <w:pPr>
              <w:suppressAutoHyphens/>
              <w:jc w:val="center"/>
              <w:rPr>
                <w:sz w:val="24"/>
                <w:szCs w:val="24"/>
                <w:lang w:eastAsia="ru-RU"/>
              </w:rPr>
            </w:pPr>
          </w:p>
        </w:tc>
      </w:tr>
    </w:tbl>
    <w:p w:rsidR="00FE2CFE" w:rsidRPr="00F114C1" w:rsidRDefault="00FE2CFE" w:rsidP="00FE2CFE">
      <w:pPr>
        <w:suppressAutoHyphens/>
        <w:ind w:right="-2" w:firstLine="708"/>
        <w:rPr>
          <w:rFonts w:eastAsia="Calibri"/>
          <w:bCs/>
          <w:sz w:val="24"/>
          <w:szCs w:val="24"/>
        </w:rPr>
      </w:pPr>
      <w:r w:rsidRPr="00F114C1">
        <w:rPr>
          <w:rFonts w:eastAsia="Calibri"/>
          <w:bCs/>
          <w:sz w:val="24"/>
          <w:szCs w:val="24"/>
        </w:rPr>
        <w:t>В соответствии со статьей 51 Градостроительного кодекса Российской Федерации прошу выдать разрешения на строительство.</w:t>
      </w:r>
    </w:p>
    <w:tbl>
      <w:tblPr>
        <w:tblpPr w:leftFromText="180" w:rightFromText="180" w:vertAnchor="text" w:horzAnchor="margin" w:tblpY="314"/>
        <w:tblW w:w="9781" w:type="dxa"/>
        <w:tblLayout w:type="fixed"/>
        <w:tblLook w:val="0000" w:firstRow="0" w:lastRow="0" w:firstColumn="0" w:lastColumn="0" w:noHBand="0" w:noVBand="0"/>
      </w:tblPr>
      <w:tblGrid>
        <w:gridCol w:w="851"/>
        <w:gridCol w:w="4536"/>
        <w:gridCol w:w="4394"/>
      </w:tblGrid>
      <w:tr w:rsidR="00FE2CFE" w:rsidRPr="00F114C1" w:rsidTr="00975200">
        <w:trPr>
          <w:trHeight w:val="424"/>
        </w:trPr>
        <w:tc>
          <w:tcPr>
            <w:tcW w:w="9781" w:type="dxa"/>
            <w:gridSpan w:val="3"/>
            <w:tcBorders>
              <w:bottom w:val="single" w:sz="4" w:space="0" w:color="000000"/>
            </w:tcBorders>
          </w:tcPr>
          <w:p w:rsidR="00FE2CFE" w:rsidRPr="00F114C1" w:rsidRDefault="00FE2CFE" w:rsidP="00975200">
            <w:pPr>
              <w:suppressAutoHyphens/>
              <w:spacing w:line="276" w:lineRule="auto"/>
              <w:ind w:left="720"/>
              <w:contextualSpacing/>
              <w:jc w:val="center"/>
              <w:rPr>
                <w:rFonts w:eastAsia="Calibri"/>
                <w:sz w:val="24"/>
                <w:szCs w:val="24"/>
              </w:rPr>
            </w:pPr>
            <w:r w:rsidRPr="00F114C1">
              <w:rPr>
                <w:rFonts w:eastAsia="Calibri"/>
                <w:sz w:val="24"/>
                <w:szCs w:val="24"/>
              </w:rPr>
              <w:t>1. Сведения о застройщике</w:t>
            </w:r>
          </w:p>
        </w:tc>
      </w:tr>
      <w:tr w:rsidR="00FE2CFE" w:rsidRPr="00F114C1" w:rsidTr="00975200">
        <w:trPr>
          <w:trHeight w:val="605"/>
        </w:trPr>
        <w:tc>
          <w:tcPr>
            <w:tcW w:w="851" w:type="dxa"/>
            <w:tcBorders>
              <w:top w:val="single" w:sz="4" w:space="0" w:color="000000"/>
              <w:left w:val="single" w:sz="4" w:space="0" w:color="000000"/>
              <w:bottom w:val="single" w:sz="4" w:space="0" w:color="000000"/>
              <w:right w:val="single" w:sz="4" w:space="0" w:color="000000"/>
            </w:tcBorders>
          </w:tcPr>
          <w:p w:rsidR="00FE2CFE" w:rsidRPr="00F114C1" w:rsidRDefault="00FE2CFE" w:rsidP="00975200">
            <w:pPr>
              <w:suppressAutoHyphens/>
              <w:spacing w:line="240" w:lineRule="exact"/>
              <w:jc w:val="center"/>
              <w:rPr>
                <w:rFonts w:eastAsia="Calibri"/>
                <w:sz w:val="24"/>
                <w:szCs w:val="24"/>
              </w:rPr>
            </w:pPr>
            <w:r w:rsidRPr="00F114C1">
              <w:rPr>
                <w:rFonts w:eastAsia="Calibri"/>
                <w:sz w:val="24"/>
                <w:szCs w:val="24"/>
              </w:rPr>
              <w:t>1.1</w:t>
            </w:r>
          </w:p>
        </w:tc>
        <w:tc>
          <w:tcPr>
            <w:tcW w:w="4536" w:type="dxa"/>
            <w:tcBorders>
              <w:top w:val="single" w:sz="4" w:space="0" w:color="000000"/>
              <w:left w:val="single" w:sz="4" w:space="0" w:color="000000"/>
              <w:bottom w:val="single" w:sz="4" w:space="0" w:color="000000"/>
              <w:right w:val="single" w:sz="4" w:space="0" w:color="000000"/>
            </w:tcBorders>
          </w:tcPr>
          <w:p w:rsidR="00FE2CFE" w:rsidRPr="00F114C1" w:rsidRDefault="00FE2CFE" w:rsidP="00594B13">
            <w:pPr>
              <w:suppressAutoHyphens/>
              <w:rPr>
                <w:rFonts w:eastAsia="Calibri"/>
                <w:sz w:val="24"/>
                <w:szCs w:val="24"/>
              </w:rPr>
            </w:pPr>
            <w:r w:rsidRPr="00F114C1">
              <w:rPr>
                <w:rFonts w:eastAsia="Calibri"/>
                <w:sz w:val="24"/>
                <w:szCs w:val="24"/>
              </w:rPr>
              <w:t>Сведения о физическом лице, в случае если застройщиком является физическое лицо:</w:t>
            </w:r>
          </w:p>
        </w:tc>
        <w:tc>
          <w:tcPr>
            <w:tcW w:w="4394" w:type="dxa"/>
            <w:tcBorders>
              <w:top w:val="single" w:sz="4" w:space="0" w:color="000000"/>
              <w:left w:val="single" w:sz="4" w:space="0" w:color="000000"/>
              <w:bottom w:val="single" w:sz="4" w:space="0" w:color="000000"/>
              <w:right w:val="single" w:sz="4" w:space="0" w:color="000000"/>
            </w:tcBorders>
          </w:tcPr>
          <w:p w:rsidR="00FE2CFE" w:rsidRPr="00F114C1" w:rsidRDefault="00FE2CFE" w:rsidP="00975200">
            <w:pPr>
              <w:suppressAutoHyphens/>
              <w:spacing w:line="240" w:lineRule="exact"/>
              <w:rPr>
                <w:rFonts w:eastAsia="Calibri"/>
                <w:sz w:val="24"/>
                <w:szCs w:val="24"/>
              </w:rPr>
            </w:pPr>
          </w:p>
        </w:tc>
      </w:tr>
      <w:tr w:rsidR="00FE2CFE" w:rsidRPr="00F114C1" w:rsidTr="00975200">
        <w:trPr>
          <w:trHeight w:val="428"/>
        </w:trPr>
        <w:tc>
          <w:tcPr>
            <w:tcW w:w="851" w:type="dxa"/>
            <w:tcBorders>
              <w:top w:val="single" w:sz="4" w:space="0" w:color="000000"/>
              <w:left w:val="single" w:sz="4" w:space="0" w:color="000000"/>
              <w:bottom w:val="single" w:sz="4" w:space="0" w:color="000000"/>
              <w:right w:val="single" w:sz="4" w:space="0" w:color="000000"/>
            </w:tcBorders>
          </w:tcPr>
          <w:p w:rsidR="00FE2CFE" w:rsidRPr="00F114C1" w:rsidRDefault="00FE2CFE" w:rsidP="00975200">
            <w:pPr>
              <w:suppressAutoHyphens/>
              <w:spacing w:line="240" w:lineRule="exact"/>
              <w:jc w:val="center"/>
              <w:rPr>
                <w:rFonts w:eastAsia="Calibri"/>
                <w:sz w:val="24"/>
                <w:szCs w:val="24"/>
              </w:rPr>
            </w:pPr>
            <w:r w:rsidRPr="00F114C1">
              <w:rPr>
                <w:rFonts w:eastAsia="Calibri"/>
                <w:sz w:val="24"/>
                <w:szCs w:val="24"/>
              </w:rPr>
              <w:t>1.1.1</w:t>
            </w:r>
          </w:p>
        </w:tc>
        <w:tc>
          <w:tcPr>
            <w:tcW w:w="4536" w:type="dxa"/>
            <w:tcBorders>
              <w:top w:val="single" w:sz="4" w:space="0" w:color="000000"/>
              <w:left w:val="single" w:sz="4" w:space="0" w:color="000000"/>
              <w:bottom w:val="single" w:sz="4" w:space="0" w:color="000000"/>
              <w:right w:val="single" w:sz="4" w:space="0" w:color="000000"/>
            </w:tcBorders>
          </w:tcPr>
          <w:p w:rsidR="00FE2CFE" w:rsidRPr="00F114C1" w:rsidRDefault="00FE2CFE" w:rsidP="00594B13">
            <w:pPr>
              <w:suppressAutoHyphens/>
              <w:rPr>
                <w:rFonts w:eastAsia="Calibri"/>
                <w:sz w:val="24"/>
                <w:szCs w:val="24"/>
              </w:rPr>
            </w:pPr>
            <w:r w:rsidRPr="00F114C1">
              <w:rPr>
                <w:rFonts w:eastAsia="Calibri"/>
                <w:sz w:val="24"/>
                <w:szCs w:val="24"/>
              </w:rPr>
              <w:t>Фамилия, имя, отчество (при наличии)</w:t>
            </w:r>
          </w:p>
        </w:tc>
        <w:tc>
          <w:tcPr>
            <w:tcW w:w="4394" w:type="dxa"/>
            <w:tcBorders>
              <w:top w:val="single" w:sz="4" w:space="0" w:color="000000"/>
              <w:left w:val="single" w:sz="4" w:space="0" w:color="000000"/>
              <w:bottom w:val="single" w:sz="4" w:space="0" w:color="000000"/>
              <w:right w:val="single" w:sz="4" w:space="0" w:color="000000"/>
            </w:tcBorders>
          </w:tcPr>
          <w:p w:rsidR="00FE2CFE" w:rsidRPr="00F114C1" w:rsidRDefault="00FE2CFE" w:rsidP="00975200">
            <w:pPr>
              <w:suppressAutoHyphens/>
              <w:spacing w:line="240" w:lineRule="exact"/>
              <w:rPr>
                <w:rFonts w:eastAsia="Calibri"/>
                <w:sz w:val="24"/>
                <w:szCs w:val="24"/>
              </w:rPr>
            </w:pPr>
          </w:p>
        </w:tc>
      </w:tr>
      <w:tr w:rsidR="00FE2CFE" w:rsidRPr="00F114C1" w:rsidTr="00975200">
        <w:trPr>
          <w:trHeight w:val="977"/>
        </w:trPr>
        <w:tc>
          <w:tcPr>
            <w:tcW w:w="851" w:type="dxa"/>
            <w:tcBorders>
              <w:top w:val="single" w:sz="4" w:space="0" w:color="000000"/>
              <w:left w:val="single" w:sz="4" w:space="0" w:color="000000"/>
              <w:bottom w:val="single" w:sz="4" w:space="0" w:color="000000"/>
              <w:right w:val="single" w:sz="4" w:space="0" w:color="000000"/>
            </w:tcBorders>
          </w:tcPr>
          <w:p w:rsidR="00FE2CFE" w:rsidRPr="00F114C1" w:rsidRDefault="00FE2CFE" w:rsidP="00975200">
            <w:pPr>
              <w:suppressAutoHyphens/>
              <w:spacing w:line="240" w:lineRule="exact"/>
              <w:jc w:val="center"/>
              <w:rPr>
                <w:rFonts w:eastAsia="Calibri"/>
                <w:sz w:val="24"/>
                <w:szCs w:val="24"/>
              </w:rPr>
            </w:pPr>
            <w:r w:rsidRPr="00F114C1">
              <w:rPr>
                <w:rFonts w:eastAsia="Calibri"/>
                <w:sz w:val="24"/>
                <w:szCs w:val="24"/>
              </w:rPr>
              <w:t>1.1.2</w:t>
            </w:r>
          </w:p>
        </w:tc>
        <w:tc>
          <w:tcPr>
            <w:tcW w:w="4536" w:type="dxa"/>
            <w:tcBorders>
              <w:top w:val="single" w:sz="4" w:space="0" w:color="000000"/>
              <w:left w:val="single" w:sz="4" w:space="0" w:color="000000"/>
              <w:bottom w:val="single" w:sz="4" w:space="0" w:color="000000"/>
              <w:right w:val="single" w:sz="4" w:space="0" w:color="000000"/>
            </w:tcBorders>
          </w:tcPr>
          <w:p w:rsidR="00FE2CFE" w:rsidRPr="00F114C1" w:rsidRDefault="00FE2CFE" w:rsidP="00594B13">
            <w:pPr>
              <w:suppressAutoHyphens/>
              <w:rPr>
                <w:rFonts w:eastAsia="Calibri"/>
                <w:sz w:val="24"/>
                <w:szCs w:val="24"/>
              </w:rPr>
            </w:pPr>
            <w:r w:rsidRPr="00F114C1">
              <w:rPr>
                <w:rFonts w:eastAsia="Calibri"/>
                <w:sz w:val="24"/>
                <w:szCs w:val="24"/>
              </w:rPr>
              <w:t xml:space="preserve">Реквизиты документа, удостоверяющего личность </w:t>
            </w:r>
            <w:r w:rsidRPr="00F114C1">
              <w:rPr>
                <w:sz w:val="24"/>
                <w:szCs w:val="24"/>
                <w:lang w:eastAsia="ru-RU"/>
              </w:rPr>
              <w:t>(не указываются в случае, если застройщик является индивидуальным предпринимателем), адрес регистрации</w:t>
            </w:r>
          </w:p>
        </w:tc>
        <w:tc>
          <w:tcPr>
            <w:tcW w:w="4394" w:type="dxa"/>
            <w:tcBorders>
              <w:top w:val="single" w:sz="4" w:space="0" w:color="000000"/>
              <w:left w:val="single" w:sz="4" w:space="0" w:color="000000"/>
              <w:bottom w:val="single" w:sz="4" w:space="0" w:color="000000"/>
              <w:right w:val="single" w:sz="4" w:space="0" w:color="000000"/>
            </w:tcBorders>
          </w:tcPr>
          <w:p w:rsidR="00FE2CFE" w:rsidRPr="00F114C1" w:rsidRDefault="00FE2CFE" w:rsidP="00975200">
            <w:pPr>
              <w:suppressAutoHyphens/>
              <w:spacing w:line="240" w:lineRule="exact"/>
              <w:rPr>
                <w:rFonts w:eastAsia="Calibri"/>
                <w:sz w:val="24"/>
                <w:szCs w:val="24"/>
              </w:rPr>
            </w:pPr>
          </w:p>
        </w:tc>
      </w:tr>
      <w:tr w:rsidR="00FE2CFE" w:rsidRPr="00F114C1" w:rsidTr="00975200">
        <w:trPr>
          <w:trHeight w:val="817"/>
        </w:trPr>
        <w:tc>
          <w:tcPr>
            <w:tcW w:w="851" w:type="dxa"/>
            <w:tcBorders>
              <w:top w:val="single" w:sz="4" w:space="0" w:color="000000"/>
              <w:left w:val="single" w:sz="4" w:space="0" w:color="000000"/>
              <w:bottom w:val="single" w:sz="4" w:space="0" w:color="000000"/>
              <w:right w:val="single" w:sz="4" w:space="0" w:color="000000"/>
            </w:tcBorders>
          </w:tcPr>
          <w:p w:rsidR="00FE2CFE" w:rsidRPr="00F114C1" w:rsidRDefault="00FE2CFE" w:rsidP="00975200">
            <w:pPr>
              <w:suppressAutoHyphens/>
              <w:spacing w:line="240" w:lineRule="exact"/>
              <w:jc w:val="center"/>
              <w:rPr>
                <w:rFonts w:eastAsia="Calibri"/>
                <w:sz w:val="24"/>
                <w:szCs w:val="24"/>
              </w:rPr>
            </w:pPr>
            <w:r w:rsidRPr="00F114C1">
              <w:rPr>
                <w:rFonts w:eastAsia="Calibri"/>
                <w:sz w:val="24"/>
                <w:szCs w:val="24"/>
              </w:rPr>
              <w:t>1.1.3</w:t>
            </w:r>
          </w:p>
        </w:tc>
        <w:tc>
          <w:tcPr>
            <w:tcW w:w="4536" w:type="dxa"/>
            <w:tcBorders>
              <w:top w:val="single" w:sz="4" w:space="0" w:color="000000"/>
              <w:left w:val="single" w:sz="4" w:space="0" w:color="000000"/>
              <w:bottom w:val="single" w:sz="4" w:space="0" w:color="000000"/>
              <w:right w:val="single" w:sz="4" w:space="0" w:color="000000"/>
            </w:tcBorders>
          </w:tcPr>
          <w:p w:rsidR="00FE2CFE" w:rsidRPr="00F114C1" w:rsidRDefault="00FE2CFE" w:rsidP="00594B13">
            <w:pPr>
              <w:suppressAutoHyphens/>
              <w:rPr>
                <w:rFonts w:eastAsia="Calibri"/>
                <w:sz w:val="24"/>
                <w:szCs w:val="24"/>
              </w:rPr>
            </w:pPr>
            <w:r w:rsidRPr="00F114C1">
              <w:rPr>
                <w:rFonts w:eastAsia="Calibri"/>
                <w:sz w:val="24"/>
                <w:szCs w:val="24"/>
              </w:rPr>
              <w:t xml:space="preserve">Основной государственный регистрационный номер индивидуального предпринимателя, </w:t>
            </w:r>
            <w:r w:rsidRPr="00F114C1">
              <w:rPr>
                <w:sz w:val="24"/>
                <w:szCs w:val="24"/>
              </w:rPr>
              <w:t xml:space="preserve"> </w:t>
            </w:r>
            <w:r w:rsidRPr="00F114C1">
              <w:rPr>
                <w:rFonts w:eastAsia="Calibri"/>
                <w:sz w:val="24"/>
                <w:szCs w:val="24"/>
              </w:rPr>
              <w:t>в случае если заявитель является индивидуальным предпринимателем</w:t>
            </w:r>
          </w:p>
        </w:tc>
        <w:tc>
          <w:tcPr>
            <w:tcW w:w="4394" w:type="dxa"/>
            <w:tcBorders>
              <w:top w:val="single" w:sz="4" w:space="0" w:color="000000"/>
              <w:left w:val="single" w:sz="4" w:space="0" w:color="000000"/>
              <w:bottom w:val="single" w:sz="4" w:space="0" w:color="000000"/>
              <w:right w:val="single" w:sz="4" w:space="0" w:color="000000"/>
            </w:tcBorders>
          </w:tcPr>
          <w:p w:rsidR="00FE2CFE" w:rsidRPr="00F114C1" w:rsidRDefault="00FE2CFE" w:rsidP="00975200">
            <w:pPr>
              <w:suppressAutoHyphens/>
              <w:spacing w:line="240" w:lineRule="exact"/>
              <w:rPr>
                <w:rFonts w:eastAsia="Calibri"/>
                <w:sz w:val="24"/>
                <w:szCs w:val="24"/>
              </w:rPr>
            </w:pPr>
          </w:p>
        </w:tc>
      </w:tr>
      <w:tr w:rsidR="00FE2CFE" w:rsidRPr="00F114C1" w:rsidTr="00975200">
        <w:trPr>
          <w:trHeight w:val="279"/>
        </w:trPr>
        <w:tc>
          <w:tcPr>
            <w:tcW w:w="851" w:type="dxa"/>
            <w:tcBorders>
              <w:top w:val="single" w:sz="4" w:space="0" w:color="000000"/>
              <w:left w:val="single" w:sz="4" w:space="0" w:color="000000"/>
              <w:bottom w:val="single" w:sz="4" w:space="0" w:color="000000"/>
              <w:right w:val="single" w:sz="4" w:space="0" w:color="000000"/>
            </w:tcBorders>
          </w:tcPr>
          <w:p w:rsidR="00FE2CFE" w:rsidRPr="00F114C1" w:rsidRDefault="00FE2CFE" w:rsidP="00975200">
            <w:pPr>
              <w:suppressAutoHyphens/>
              <w:spacing w:line="240" w:lineRule="exact"/>
              <w:jc w:val="center"/>
              <w:rPr>
                <w:rFonts w:eastAsia="Calibri"/>
                <w:sz w:val="24"/>
                <w:szCs w:val="24"/>
              </w:rPr>
            </w:pPr>
            <w:r w:rsidRPr="00F114C1">
              <w:rPr>
                <w:rFonts w:eastAsia="Calibri"/>
                <w:sz w:val="24"/>
                <w:szCs w:val="24"/>
              </w:rPr>
              <w:t>1.2</w:t>
            </w:r>
          </w:p>
        </w:tc>
        <w:tc>
          <w:tcPr>
            <w:tcW w:w="4536" w:type="dxa"/>
            <w:tcBorders>
              <w:top w:val="single" w:sz="4" w:space="0" w:color="000000"/>
              <w:left w:val="single" w:sz="4" w:space="0" w:color="000000"/>
              <w:bottom w:val="single" w:sz="4" w:space="0" w:color="000000"/>
              <w:right w:val="single" w:sz="4" w:space="0" w:color="000000"/>
            </w:tcBorders>
          </w:tcPr>
          <w:p w:rsidR="00FE2CFE" w:rsidRPr="00F114C1" w:rsidRDefault="00FE2CFE" w:rsidP="00594B13">
            <w:pPr>
              <w:suppressAutoHyphens/>
              <w:rPr>
                <w:rFonts w:eastAsia="Calibri"/>
                <w:sz w:val="24"/>
                <w:szCs w:val="24"/>
              </w:rPr>
            </w:pPr>
            <w:r w:rsidRPr="00F114C1">
              <w:rPr>
                <w:rFonts w:eastAsia="Calibri"/>
                <w:sz w:val="24"/>
                <w:szCs w:val="24"/>
              </w:rPr>
              <w:t>Сведения о юридическом лице,</w:t>
            </w:r>
            <w:r w:rsidRPr="00F114C1">
              <w:rPr>
                <w:sz w:val="24"/>
                <w:szCs w:val="24"/>
              </w:rPr>
              <w:t xml:space="preserve"> </w:t>
            </w:r>
            <w:r w:rsidRPr="00F114C1">
              <w:rPr>
                <w:rFonts w:eastAsia="Calibri"/>
                <w:sz w:val="24"/>
                <w:szCs w:val="24"/>
              </w:rPr>
              <w:t>в случае если заявителем является юридическое лицо:</w:t>
            </w:r>
          </w:p>
        </w:tc>
        <w:tc>
          <w:tcPr>
            <w:tcW w:w="4394" w:type="dxa"/>
            <w:tcBorders>
              <w:top w:val="single" w:sz="4" w:space="0" w:color="000000"/>
              <w:left w:val="single" w:sz="4" w:space="0" w:color="000000"/>
              <w:bottom w:val="single" w:sz="4" w:space="0" w:color="000000"/>
              <w:right w:val="single" w:sz="4" w:space="0" w:color="000000"/>
            </w:tcBorders>
          </w:tcPr>
          <w:p w:rsidR="00FE2CFE" w:rsidRPr="00F114C1" w:rsidRDefault="00FE2CFE" w:rsidP="00975200">
            <w:pPr>
              <w:suppressAutoHyphens/>
              <w:spacing w:line="240" w:lineRule="exact"/>
              <w:rPr>
                <w:rFonts w:eastAsia="Calibri"/>
                <w:sz w:val="24"/>
                <w:szCs w:val="24"/>
              </w:rPr>
            </w:pPr>
          </w:p>
        </w:tc>
      </w:tr>
      <w:tr w:rsidR="00FE2CFE" w:rsidRPr="00F114C1" w:rsidTr="00975200">
        <w:trPr>
          <w:trHeight w:val="175"/>
        </w:trPr>
        <w:tc>
          <w:tcPr>
            <w:tcW w:w="851" w:type="dxa"/>
            <w:tcBorders>
              <w:top w:val="single" w:sz="4" w:space="0" w:color="000000"/>
              <w:left w:val="single" w:sz="4" w:space="0" w:color="000000"/>
              <w:bottom w:val="single" w:sz="4" w:space="0" w:color="000000"/>
              <w:right w:val="single" w:sz="4" w:space="0" w:color="000000"/>
            </w:tcBorders>
          </w:tcPr>
          <w:p w:rsidR="00FE2CFE" w:rsidRPr="00F114C1" w:rsidRDefault="00FE2CFE" w:rsidP="00975200">
            <w:pPr>
              <w:suppressAutoHyphens/>
              <w:spacing w:line="240" w:lineRule="exact"/>
              <w:jc w:val="center"/>
              <w:rPr>
                <w:rFonts w:eastAsia="Calibri"/>
                <w:sz w:val="24"/>
                <w:szCs w:val="24"/>
              </w:rPr>
            </w:pPr>
            <w:r w:rsidRPr="00F114C1">
              <w:rPr>
                <w:rFonts w:eastAsia="Calibri"/>
                <w:sz w:val="24"/>
                <w:szCs w:val="24"/>
              </w:rPr>
              <w:t>1.2.1</w:t>
            </w:r>
          </w:p>
        </w:tc>
        <w:tc>
          <w:tcPr>
            <w:tcW w:w="4536" w:type="dxa"/>
            <w:tcBorders>
              <w:top w:val="single" w:sz="4" w:space="0" w:color="000000"/>
              <w:left w:val="single" w:sz="4" w:space="0" w:color="000000"/>
              <w:bottom w:val="single" w:sz="4" w:space="0" w:color="000000"/>
              <w:right w:val="single" w:sz="4" w:space="0" w:color="000000"/>
            </w:tcBorders>
          </w:tcPr>
          <w:p w:rsidR="00FE2CFE" w:rsidRPr="00F114C1" w:rsidRDefault="00FE2CFE" w:rsidP="00594B13">
            <w:pPr>
              <w:suppressAutoHyphens/>
              <w:rPr>
                <w:rFonts w:eastAsia="Calibri"/>
                <w:sz w:val="24"/>
                <w:szCs w:val="24"/>
              </w:rPr>
            </w:pPr>
            <w:r w:rsidRPr="00F114C1">
              <w:rPr>
                <w:rFonts w:eastAsia="Calibri"/>
                <w:sz w:val="24"/>
                <w:szCs w:val="24"/>
              </w:rPr>
              <w:t>Полное наименование</w:t>
            </w:r>
          </w:p>
        </w:tc>
        <w:tc>
          <w:tcPr>
            <w:tcW w:w="4394" w:type="dxa"/>
            <w:tcBorders>
              <w:top w:val="single" w:sz="4" w:space="0" w:color="000000"/>
              <w:left w:val="single" w:sz="4" w:space="0" w:color="000000"/>
              <w:bottom w:val="single" w:sz="4" w:space="0" w:color="000000"/>
              <w:right w:val="single" w:sz="4" w:space="0" w:color="000000"/>
            </w:tcBorders>
          </w:tcPr>
          <w:p w:rsidR="00FE2CFE" w:rsidRPr="00F114C1" w:rsidRDefault="00FE2CFE" w:rsidP="00975200">
            <w:pPr>
              <w:suppressAutoHyphens/>
              <w:spacing w:line="240" w:lineRule="exact"/>
              <w:rPr>
                <w:rFonts w:eastAsia="Calibri"/>
                <w:sz w:val="24"/>
                <w:szCs w:val="24"/>
              </w:rPr>
            </w:pPr>
          </w:p>
        </w:tc>
      </w:tr>
      <w:tr w:rsidR="00FE2CFE" w:rsidRPr="00F114C1" w:rsidTr="00975200">
        <w:trPr>
          <w:trHeight w:val="268"/>
        </w:trPr>
        <w:tc>
          <w:tcPr>
            <w:tcW w:w="851" w:type="dxa"/>
            <w:tcBorders>
              <w:top w:val="single" w:sz="4" w:space="0" w:color="000000"/>
              <w:left w:val="single" w:sz="4" w:space="0" w:color="000000"/>
              <w:bottom w:val="single" w:sz="4" w:space="0" w:color="000000"/>
              <w:right w:val="single" w:sz="4" w:space="0" w:color="000000"/>
            </w:tcBorders>
          </w:tcPr>
          <w:p w:rsidR="00FE2CFE" w:rsidRPr="00F114C1" w:rsidRDefault="00FE2CFE" w:rsidP="00975200">
            <w:pPr>
              <w:suppressAutoHyphens/>
              <w:spacing w:line="240" w:lineRule="exact"/>
              <w:jc w:val="center"/>
              <w:rPr>
                <w:rFonts w:eastAsia="Calibri"/>
                <w:sz w:val="24"/>
                <w:szCs w:val="24"/>
              </w:rPr>
            </w:pPr>
            <w:r w:rsidRPr="00F114C1">
              <w:rPr>
                <w:rFonts w:eastAsia="Calibri"/>
                <w:sz w:val="24"/>
                <w:szCs w:val="24"/>
              </w:rPr>
              <w:t>1.2.2</w:t>
            </w:r>
          </w:p>
        </w:tc>
        <w:tc>
          <w:tcPr>
            <w:tcW w:w="4536" w:type="dxa"/>
            <w:tcBorders>
              <w:top w:val="single" w:sz="4" w:space="0" w:color="000000"/>
              <w:left w:val="single" w:sz="4" w:space="0" w:color="000000"/>
              <w:bottom w:val="single" w:sz="4" w:space="0" w:color="000000"/>
              <w:right w:val="single" w:sz="4" w:space="0" w:color="000000"/>
            </w:tcBorders>
          </w:tcPr>
          <w:p w:rsidR="00FE2CFE" w:rsidRPr="00F114C1" w:rsidRDefault="00FE2CFE" w:rsidP="00594B13">
            <w:pPr>
              <w:suppressAutoHyphens/>
              <w:rPr>
                <w:rFonts w:eastAsia="Calibri"/>
                <w:sz w:val="24"/>
                <w:szCs w:val="24"/>
              </w:rPr>
            </w:pPr>
            <w:r w:rsidRPr="00F114C1">
              <w:rPr>
                <w:rFonts w:eastAsia="Calibri"/>
                <w:sz w:val="24"/>
                <w:szCs w:val="24"/>
              </w:rPr>
              <w:t>Основной государственный регистрационный номер</w:t>
            </w:r>
          </w:p>
        </w:tc>
        <w:tc>
          <w:tcPr>
            <w:tcW w:w="4394" w:type="dxa"/>
            <w:tcBorders>
              <w:top w:val="single" w:sz="4" w:space="0" w:color="000000"/>
              <w:left w:val="single" w:sz="4" w:space="0" w:color="000000"/>
              <w:bottom w:val="single" w:sz="4" w:space="0" w:color="000000"/>
              <w:right w:val="single" w:sz="4" w:space="0" w:color="000000"/>
            </w:tcBorders>
          </w:tcPr>
          <w:p w:rsidR="00FE2CFE" w:rsidRPr="00F114C1" w:rsidRDefault="00FE2CFE" w:rsidP="00975200">
            <w:pPr>
              <w:suppressAutoHyphens/>
              <w:spacing w:line="240" w:lineRule="exact"/>
              <w:rPr>
                <w:rFonts w:eastAsia="Calibri"/>
                <w:sz w:val="24"/>
                <w:szCs w:val="24"/>
              </w:rPr>
            </w:pPr>
          </w:p>
        </w:tc>
      </w:tr>
      <w:tr w:rsidR="00FE2CFE" w:rsidRPr="00F114C1" w:rsidTr="00975200">
        <w:trPr>
          <w:trHeight w:val="438"/>
        </w:trPr>
        <w:tc>
          <w:tcPr>
            <w:tcW w:w="851" w:type="dxa"/>
            <w:tcBorders>
              <w:top w:val="single" w:sz="4" w:space="0" w:color="000000"/>
              <w:left w:val="single" w:sz="4" w:space="0" w:color="000000"/>
              <w:bottom w:val="single" w:sz="4" w:space="0" w:color="000000"/>
              <w:right w:val="single" w:sz="4" w:space="0" w:color="000000"/>
            </w:tcBorders>
          </w:tcPr>
          <w:p w:rsidR="00FE2CFE" w:rsidRPr="00F114C1" w:rsidRDefault="00FE2CFE" w:rsidP="00975200">
            <w:pPr>
              <w:suppressAutoHyphens/>
              <w:spacing w:line="240" w:lineRule="exact"/>
              <w:jc w:val="center"/>
              <w:rPr>
                <w:rFonts w:eastAsia="Calibri"/>
                <w:sz w:val="24"/>
                <w:szCs w:val="24"/>
              </w:rPr>
            </w:pPr>
            <w:r w:rsidRPr="00F114C1">
              <w:rPr>
                <w:rFonts w:eastAsia="Calibri"/>
                <w:sz w:val="24"/>
                <w:szCs w:val="24"/>
              </w:rPr>
              <w:t>1.2.3</w:t>
            </w:r>
          </w:p>
        </w:tc>
        <w:tc>
          <w:tcPr>
            <w:tcW w:w="4536" w:type="dxa"/>
            <w:tcBorders>
              <w:top w:val="single" w:sz="4" w:space="0" w:color="000000"/>
              <w:left w:val="single" w:sz="4" w:space="0" w:color="000000"/>
              <w:bottom w:val="single" w:sz="4" w:space="0" w:color="000000"/>
              <w:right w:val="single" w:sz="4" w:space="0" w:color="000000"/>
            </w:tcBorders>
          </w:tcPr>
          <w:p w:rsidR="00FE2CFE" w:rsidRPr="00F114C1" w:rsidRDefault="00FE2CFE" w:rsidP="00594B13">
            <w:pPr>
              <w:suppressAutoHyphens/>
              <w:rPr>
                <w:rFonts w:eastAsia="Calibri"/>
                <w:sz w:val="24"/>
                <w:szCs w:val="24"/>
              </w:rPr>
            </w:pPr>
            <w:r w:rsidRPr="00F114C1">
              <w:rPr>
                <w:rFonts w:eastAsia="Calibri"/>
                <w:sz w:val="24"/>
                <w:szCs w:val="24"/>
              </w:rPr>
              <w:t>Идентификационный номер налогоплательщика – юридического лица</w:t>
            </w:r>
          </w:p>
        </w:tc>
        <w:tc>
          <w:tcPr>
            <w:tcW w:w="4394" w:type="dxa"/>
            <w:tcBorders>
              <w:top w:val="single" w:sz="4" w:space="0" w:color="000000"/>
              <w:left w:val="single" w:sz="4" w:space="0" w:color="000000"/>
              <w:bottom w:val="single" w:sz="4" w:space="0" w:color="000000"/>
              <w:right w:val="single" w:sz="4" w:space="0" w:color="000000"/>
            </w:tcBorders>
          </w:tcPr>
          <w:p w:rsidR="00FE2CFE" w:rsidRPr="00F114C1" w:rsidRDefault="00FE2CFE" w:rsidP="00975200">
            <w:pPr>
              <w:suppressAutoHyphens/>
              <w:spacing w:line="240" w:lineRule="exact"/>
              <w:rPr>
                <w:rFonts w:eastAsia="Calibri"/>
                <w:sz w:val="24"/>
                <w:szCs w:val="24"/>
              </w:rPr>
            </w:pPr>
          </w:p>
        </w:tc>
      </w:tr>
      <w:tr w:rsidR="00FE2CFE" w:rsidRPr="00F114C1" w:rsidTr="00975200">
        <w:trPr>
          <w:trHeight w:val="659"/>
        </w:trPr>
        <w:tc>
          <w:tcPr>
            <w:tcW w:w="851" w:type="dxa"/>
            <w:tcBorders>
              <w:top w:val="single" w:sz="4" w:space="0" w:color="000000"/>
              <w:left w:val="single" w:sz="4" w:space="0" w:color="000000"/>
              <w:bottom w:val="single" w:sz="4" w:space="0" w:color="auto"/>
              <w:right w:val="single" w:sz="4" w:space="0" w:color="000000"/>
            </w:tcBorders>
          </w:tcPr>
          <w:p w:rsidR="00FE2CFE" w:rsidRPr="00F114C1" w:rsidRDefault="00FE2CFE" w:rsidP="00975200">
            <w:pPr>
              <w:suppressAutoHyphens/>
              <w:spacing w:line="240" w:lineRule="exact"/>
              <w:jc w:val="center"/>
              <w:rPr>
                <w:rFonts w:eastAsia="Calibri"/>
                <w:sz w:val="24"/>
                <w:szCs w:val="24"/>
              </w:rPr>
            </w:pPr>
            <w:r w:rsidRPr="00F114C1">
              <w:rPr>
                <w:rFonts w:eastAsia="Calibri"/>
                <w:sz w:val="24"/>
                <w:szCs w:val="24"/>
              </w:rPr>
              <w:t>1.3</w:t>
            </w:r>
          </w:p>
        </w:tc>
        <w:tc>
          <w:tcPr>
            <w:tcW w:w="4536" w:type="dxa"/>
            <w:tcBorders>
              <w:top w:val="single" w:sz="4" w:space="0" w:color="000000"/>
              <w:left w:val="single" w:sz="4" w:space="0" w:color="000000"/>
              <w:bottom w:val="single" w:sz="4" w:space="0" w:color="auto"/>
              <w:right w:val="single" w:sz="4" w:space="0" w:color="000000"/>
            </w:tcBorders>
          </w:tcPr>
          <w:p w:rsidR="00FE2CFE" w:rsidRPr="00F114C1" w:rsidRDefault="00FE2CFE" w:rsidP="00594B13">
            <w:pPr>
              <w:suppressAutoHyphens/>
              <w:rPr>
                <w:rFonts w:eastAsia="Calibri"/>
                <w:sz w:val="24"/>
                <w:szCs w:val="24"/>
              </w:rPr>
            </w:pPr>
            <w:r w:rsidRPr="00F114C1">
              <w:rPr>
                <w:rFonts w:eastAsia="Calibri"/>
                <w:sz w:val="24"/>
                <w:szCs w:val="24"/>
              </w:rPr>
              <w:t>Сведения о представителе (фамилия, имя, отчество (при наличии), реквизиты документа, удостоверяющего личность, адрес регистрации)</w:t>
            </w:r>
          </w:p>
        </w:tc>
        <w:tc>
          <w:tcPr>
            <w:tcW w:w="4394" w:type="dxa"/>
            <w:tcBorders>
              <w:top w:val="single" w:sz="4" w:space="0" w:color="000000"/>
              <w:left w:val="single" w:sz="4" w:space="0" w:color="000000"/>
              <w:bottom w:val="single" w:sz="4" w:space="0" w:color="auto"/>
              <w:right w:val="single" w:sz="4" w:space="0" w:color="000000"/>
            </w:tcBorders>
          </w:tcPr>
          <w:p w:rsidR="00FE2CFE" w:rsidRPr="00F114C1" w:rsidRDefault="00FE2CFE" w:rsidP="00975200">
            <w:pPr>
              <w:suppressAutoHyphens/>
              <w:spacing w:line="240" w:lineRule="exact"/>
              <w:rPr>
                <w:rFonts w:eastAsia="Calibri"/>
                <w:sz w:val="24"/>
                <w:szCs w:val="24"/>
              </w:rPr>
            </w:pPr>
          </w:p>
        </w:tc>
      </w:tr>
    </w:tbl>
    <w:p w:rsidR="00FE2CFE" w:rsidRPr="00F114C1" w:rsidRDefault="00FE2CFE" w:rsidP="00FE2CFE">
      <w:pPr>
        <w:tabs>
          <w:tab w:val="left" w:pos="1968"/>
        </w:tabs>
        <w:suppressAutoHyphens/>
        <w:rPr>
          <w:sz w:val="24"/>
          <w:szCs w:val="24"/>
          <w:lang w:eastAsia="ru-RU"/>
        </w:rPr>
      </w:pPr>
      <w:r w:rsidRPr="00F114C1">
        <w:rPr>
          <w:sz w:val="24"/>
          <w:szCs w:val="24"/>
          <w:lang w:eastAsia="ru-RU"/>
        </w:rPr>
        <w:t xml:space="preserve">  </w:t>
      </w:r>
    </w:p>
    <w:p w:rsidR="00FE2CFE" w:rsidRPr="00F114C1" w:rsidRDefault="00FE2CFE" w:rsidP="00FE2CFE">
      <w:pPr>
        <w:tabs>
          <w:tab w:val="left" w:pos="1968"/>
        </w:tabs>
        <w:suppressAutoHyphens/>
        <w:jc w:val="center"/>
        <w:rPr>
          <w:sz w:val="24"/>
          <w:szCs w:val="24"/>
          <w:lang w:eastAsia="ru-RU"/>
        </w:rPr>
      </w:pPr>
      <w:r w:rsidRPr="00F114C1">
        <w:rPr>
          <w:sz w:val="24"/>
          <w:szCs w:val="24"/>
          <w:lang w:eastAsia="ru-RU"/>
        </w:rPr>
        <w:t xml:space="preserve">                   2. Сведения об объекте </w:t>
      </w:r>
    </w:p>
    <w:tbl>
      <w:tblPr>
        <w:tblpPr w:leftFromText="180" w:rightFromText="180" w:vertAnchor="text" w:horzAnchor="margin" w:tblpY="314"/>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6"/>
        <w:gridCol w:w="4536"/>
        <w:gridCol w:w="4394"/>
      </w:tblGrid>
      <w:tr w:rsidR="00FE2CFE" w:rsidRPr="00F114C1" w:rsidTr="00975200">
        <w:trPr>
          <w:trHeight w:val="1093"/>
        </w:trPr>
        <w:tc>
          <w:tcPr>
            <w:tcW w:w="846" w:type="dxa"/>
            <w:tcBorders>
              <w:bottom w:val="single" w:sz="4" w:space="0" w:color="auto"/>
            </w:tcBorders>
          </w:tcPr>
          <w:p w:rsidR="00FE2CFE" w:rsidRPr="00F114C1" w:rsidRDefault="00FE2CFE" w:rsidP="00975200">
            <w:pPr>
              <w:jc w:val="center"/>
              <w:rPr>
                <w:rFonts w:eastAsia="Calibri"/>
                <w:sz w:val="24"/>
                <w:szCs w:val="24"/>
              </w:rPr>
            </w:pPr>
            <w:r w:rsidRPr="00F114C1">
              <w:rPr>
                <w:rFonts w:eastAsia="Calibri"/>
                <w:sz w:val="24"/>
                <w:szCs w:val="24"/>
              </w:rPr>
              <w:t>2.1</w:t>
            </w:r>
          </w:p>
        </w:tc>
        <w:tc>
          <w:tcPr>
            <w:tcW w:w="4536" w:type="dxa"/>
            <w:tcBorders>
              <w:bottom w:val="single" w:sz="4" w:space="0" w:color="auto"/>
            </w:tcBorders>
          </w:tcPr>
          <w:p w:rsidR="00FE2CFE" w:rsidRPr="00F114C1" w:rsidRDefault="00FE2CFE" w:rsidP="00975200">
            <w:pPr>
              <w:rPr>
                <w:rFonts w:eastAsia="Calibri"/>
                <w:sz w:val="24"/>
                <w:szCs w:val="24"/>
              </w:rPr>
            </w:pPr>
            <w:r w:rsidRPr="00F114C1">
              <w:rPr>
                <w:rFonts w:eastAsia="Calibri"/>
                <w:sz w:val="24"/>
                <w:szCs w:val="24"/>
              </w:rPr>
              <w:t>Наименование объекта капитального строительства (этапа) в соответствии с проектной документацией</w:t>
            </w:r>
          </w:p>
          <w:p w:rsidR="00FE2CFE" w:rsidRPr="00F114C1" w:rsidRDefault="00FE2CFE" w:rsidP="00975200">
            <w:pPr>
              <w:rPr>
                <w:rFonts w:eastAsia="Calibri"/>
                <w:sz w:val="24"/>
                <w:szCs w:val="24"/>
              </w:rPr>
            </w:pPr>
            <w:r w:rsidRPr="00F114C1">
              <w:rPr>
                <w:rFonts w:eastAsia="Calibri"/>
                <w:i/>
                <w:sz w:val="24"/>
                <w:szCs w:val="24"/>
              </w:rPr>
              <w:t xml:space="preserve">(указывается наименование объекта </w:t>
            </w:r>
            <w:r w:rsidRPr="00F114C1">
              <w:rPr>
                <w:rFonts w:eastAsia="Calibri"/>
                <w:i/>
                <w:sz w:val="24"/>
                <w:szCs w:val="24"/>
              </w:rPr>
              <w:lastRenderedPageBreak/>
              <w:t>капитального строительства в соответствии с утвержденной застройщиком или заказчиком проектной документацией)</w:t>
            </w:r>
          </w:p>
        </w:tc>
        <w:tc>
          <w:tcPr>
            <w:tcW w:w="4394" w:type="dxa"/>
            <w:tcBorders>
              <w:bottom w:val="single" w:sz="4" w:space="0" w:color="auto"/>
            </w:tcBorders>
          </w:tcPr>
          <w:p w:rsidR="00FE2CFE" w:rsidRPr="00F114C1" w:rsidRDefault="00FE2CFE" w:rsidP="00975200">
            <w:pPr>
              <w:rPr>
                <w:rFonts w:eastAsia="Calibri"/>
                <w:sz w:val="24"/>
                <w:szCs w:val="24"/>
              </w:rPr>
            </w:pPr>
          </w:p>
        </w:tc>
      </w:tr>
      <w:tr w:rsidR="00FE2CFE" w:rsidRPr="00F114C1" w:rsidTr="00975200">
        <w:trPr>
          <w:trHeight w:val="1093"/>
        </w:trPr>
        <w:tc>
          <w:tcPr>
            <w:tcW w:w="846" w:type="dxa"/>
            <w:tcBorders>
              <w:bottom w:val="single" w:sz="4" w:space="0" w:color="auto"/>
            </w:tcBorders>
          </w:tcPr>
          <w:p w:rsidR="00FE2CFE" w:rsidRPr="00F114C1" w:rsidRDefault="00FE2CFE" w:rsidP="00975200">
            <w:pPr>
              <w:jc w:val="center"/>
              <w:rPr>
                <w:rFonts w:eastAsia="Calibri"/>
                <w:sz w:val="24"/>
                <w:szCs w:val="24"/>
              </w:rPr>
            </w:pPr>
            <w:r w:rsidRPr="00F114C1">
              <w:rPr>
                <w:rFonts w:eastAsia="Calibri"/>
                <w:sz w:val="24"/>
                <w:szCs w:val="24"/>
              </w:rPr>
              <w:lastRenderedPageBreak/>
              <w:t>2.2</w:t>
            </w:r>
          </w:p>
        </w:tc>
        <w:tc>
          <w:tcPr>
            <w:tcW w:w="4536" w:type="dxa"/>
            <w:tcBorders>
              <w:bottom w:val="single" w:sz="4" w:space="0" w:color="auto"/>
            </w:tcBorders>
          </w:tcPr>
          <w:p w:rsidR="00FE2CFE" w:rsidRPr="00F114C1" w:rsidRDefault="00FE2CFE" w:rsidP="00975200">
            <w:pPr>
              <w:rPr>
                <w:rFonts w:eastAsia="Calibri"/>
                <w:sz w:val="24"/>
                <w:szCs w:val="24"/>
              </w:rPr>
            </w:pPr>
            <w:r w:rsidRPr="00F114C1">
              <w:rPr>
                <w:rFonts w:eastAsia="Calibri"/>
                <w:sz w:val="24"/>
                <w:szCs w:val="24"/>
              </w:rPr>
              <w:t>Кадастровый номер реконструируемого объекта капитального строительства</w:t>
            </w:r>
          </w:p>
          <w:p w:rsidR="00FE2CFE" w:rsidRPr="00F114C1" w:rsidRDefault="00FE2CFE" w:rsidP="00975200">
            <w:pPr>
              <w:rPr>
                <w:rFonts w:eastAsia="Calibri"/>
                <w:sz w:val="24"/>
                <w:szCs w:val="24"/>
              </w:rPr>
            </w:pPr>
            <w:r w:rsidRPr="00F114C1">
              <w:rPr>
                <w:rFonts w:eastAsia="Calibri"/>
                <w:i/>
                <w:sz w:val="24"/>
                <w:szCs w:val="24"/>
              </w:rPr>
              <w:t>(указывается в случае проведения реконструкции объекта капитального строительства)</w:t>
            </w:r>
          </w:p>
        </w:tc>
        <w:tc>
          <w:tcPr>
            <w:tcW w:w="4394" w:type="dxa"/>
            <w:tcBorders>
              <w:bottom w:val="single" w:sz="4" w:space="0" w:color="auto"/>
            </w:tcBorders>
          </w:tcPr>
          <w:p w:rsidR="00FE2CFE" w:rsidRPr="00F114C1" w:rsidRDefault="00FE2CFE" w:rsidP="00975200">
            <w:pPr>
              <w:rPr>
                <w:rFonts w:eastAsia="Calibri"/>
                <w:sz w:val="24"/>
                <w:szCs w:val="24"/>
              </w:rPr>
            </w:pPr>
          </w:p>
        </w:tc>
      </w:tr>
      <w:tr w:rsidR="00FE2CFE" w:rsidRPr="00F114C1" w:rsidTr="00975200">
        <w:trPr>
          <w:trHeight w:val="315"/>
        </w:trPr>
        <w:tc>
          <w:tcPr>
            <w:tcW w:w="9776" w:type="dxa"/>
            <w:gridSpan w:val="3"/>
            <w:tcBorders>
              <w:left w:val="nil"/>
              <w:bottom w:val="single" w:sz="4" w:space="0" w:color="auto"/>
              <w:right w:val="nil"/>
            </w:tcBorders>
          </w:tcPr>
          <w:p w:rsidR="00FE2CFE" w:rsidRPr="00F114C1" w:rsidRDefault="00FE2CFE" w:rsidP="00975200">
            <w:pPr>
              <w:jc w:val="center"/>
              <w:rPr>
                <w:rFonts w:eastAsia="Calibri"/>
                <w:sz w:val="24"/>
                <w:szCs w:val="24"/>
              </w:rPr>
            </w:pPr>
            <w:r w:rsidRPr="00F114C1">
              <w:rPr>
                <w:rFonts w:eastAsia="Calibri"/>
                <w:sz w:val="24"/>
                <w:szCs w:val="24"/>
              </w:rPr>
              <w:t>3. Сведения о земельном участке</w:t>
            </w:r>
          </w:p>
        </w:tc>
      </w:tr>
      <w:tr w:rsidR="00FE2CFE" w:rsidRPr="00F114C1" w:rsidTr="00975200">
        <w:trPr>
          <w:trHeight w:val="1244"/>
        </w:trPr>
        <w:tc>
          <w:tcPr>
            <w:tcW w:w="846" w:type="dxa"/>
          </w:tcPr>
          <w:p w:rsidR="00FE2CFE" w:rsidRPr="00F114C1" w:rsidRDefault="00FE2CFE" w:rsidP="00975200">
            <w:pPr>
              <w:jc w:val="center"/>
              <w:rPr>
                <w:rFonts w:eastAsia="Calibri"/>
                <w:sz w:val="24"/>
                <w:szCs w:val="24"/>
              </w:rPr>
            </w:pPr>
            <w:r w:rsidRPr="00F114C1">
              <w:rPr>
                <w:rFonts w:eastAsia="Calibri"/>
                <w:sz w:val="24"/>
                <w:szCs w:val="24"/>
              </w:rPr>
              <w:t>3.1</w:t>
            </w:r>
          </w:p>
        </w:tc>
        <w:tc>
          <w:tcPr>
            <w:tcW w:w="4536" w:type="dxa"/>
          </w:tcPr>
          <w:p w:rsidR="00FE2CFE" w:rsidRPr="00F114C1" w:rsidRDefault="00FE2CFE" w:rsidP="00975200">
            <w:pPr>
              <w:rPr>
                <w:rFonts w:eastAsia="Calibri"/>
                <w:sz w:val="24"/>
                <w:szCs w:val="24"/>
              </w:rPr>
            </w:pPr>
            <w:r w:rsidRPr="00F114C1">
              <w:rPr>
                <w:rFonts w:eastAsia="Calibri"/>
                <w:sz w:val="24"/>
                <w:szCs w:val="24"/>
              </w:rPr>
              <w:t xml:space="preserve">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 </w:t>
            </w:r>
            <w:r w:rsidRPr="00F114C1">
              <w:rPr>
                <w:rFonts w:eastAsia="Calibri"/>
                <w:i/>
                <w:sz w:val="24"/>
                <w:szCs w:val="24"/>
              </w:rPr>
              <w:t>(</w:t>
            </w:r>
            <w:r w:rsidRPr="00F114C1">
              <w:rPr>
                <w:rFonts w:eastAsia="Calibri"/>
                <w:bCs/>
                <w:i/>
                <w:sz w:val="24"/>
                <w:szCs w:val="24"/>
              </w:rPr>
              <w:t>реквизиты соглашения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w:t>
            </w:r>
          </w:p>
        </w:tc>
        <w:tc>
          <w:tcPr>
            <w:tcW w:w="4394" w:type="dxa"/>
          </w:tcPr>
          <w:p w:rsidR="00FE2CFE" w:rsidRPr="00F114C1" w:rsidRDefault="00FE2CFE" w:rsidP="00975200">
            <w:pPr>
              <w:rPr>
                <w:rFonts w:eastAsia="Calibri"/>
                <w:sz w:val="24"/>
                <w:szCs w:val="24"/>
              </w:rPr>
            </w:pPr>
          </w:p>
        </w:tc>
      </w:tr>
      <w:tr w:rsidR="00FE2CFE" w:rsidRPr="00F114C1" w:rsidTr="00975200">
        <w:trPr>
          <w:trHeight w:val="750"/>
        </w:trPr>
        <w:tc>
          <w:tcPr>
            <w:tcW w:w="846" w:type="dxa"/>
          </w:tcPr>
          <w:p w:rsidR="00FE2CFE" w:rsidRPr="00F114C1" w:rsidRDefault="00FE2CFE" w:rsidP="00975200">
            <w:pPr>
              <w:jc w:val="center"/>
              <w:rPr>
                <w:rFonts w:eastAsia="Calibri"/>
                <w:sz w:val="24"/>
                <w:szCs w:val="24"/>
              </w:rPr>
            </w:pPr>
            <w:r w:rsidRPr="00F114C1">
              <w:rPr>
                <w:rFonts w:eastAsia="Calibri"/>
                <w:sz w:val="24"/>
                <w:szCs w:val="24"/>
              </w:rPr>
              <w:t>3.2</w:t>
            </w:r>
          </w:p>
        </w:tc>
        <w:tc>
          <w:tcPr>
            <w:tcW w:w="4536" w:type="dxa"/>
          </w:tcPr>
          <w:p w:rsidR="00FE2CFE" w:rsidRPr="00F114C1" w:rsidRDefault="00FE2CFE" w:rsidP="00594B13">
            <w:pPr>
              <w:rPr>
                <w:rFonts w:eastAsia="Calibri"/>
                <w:i/>
                <w:sz w:val="24"/>
                <w:szCs w:val="24"/>
              </w:rPr>
            </w:pPr>
            <w:r w:rsidRPr="00F114C1">
              <w:rPr>
                <w:rFonts w:eastAsia="Calibri"/>
                <w:sz w:val="24"/>
                <w:szCs w:val="24"/>
              </w:rPr>
              <w:t xml:space="preserve">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 (указываются в случаях, предусмотренных частью 7.3 статьи 51 и часть 1.1 статьи 57.3 </w:t>
            </w:r>
            <w:r w:rsidRPr="00F114C1">
              <w:rPr>
                <w:sz w:val="24"/>
                <w:szCs w:val="24"/>
              </w:rPr>
              <w:t xml:space="preserve"> </w:t>
            </w:r>
            <w:r w:rsidRPr="00F114C1">
              <w:rPr>
                <w:rFonts w:eastAsia="Calibri"/>
                <w:sz w:val="24"/>
                <w:szCs w:val="24"/>
              </w:rPr>
              <w:t>Градостроительного кодекса Российской Федерации )</w:t>
            </w:r>
          </w:p>
        </w:tc>
        <w:tc>
          <w:tcPr>
            <w:tcW w:w="4394" w:type="dxa"/>
          </w:tcPr>
          <w:p w:rsidR="00FE2CFE" w:rsidRPr="00F114C1" w:rsidRDefault="00FE2CFE" w:rsidP="00975200">
            <w:pPr>
              <w:rPr>
                <w:rFonts w:eastAsia="Calibri"/>
                <w:sz w:val="24"/>
                <w:szCs w:val="24"/>
              </w:rPr>
            </w:pPr>
          </w:p>
        </w:tc>
      </w:tr>
    </w:tbl>
    <w:p w:rsidR="00FE2CFE" w:rsidRPr="00F114C1" w:rsidRDefault="00FE2CFE" w:rsidP="00FE2CFE">
      <w:pPr>
        <w:tabs>
          <w:tab w:val="left" w:pos="1968"/>
        </w:tabs>
        <w:suppressAutoHyphens/>
        <w:rPr>
          <w:sz w:val="24"/>
          <w:szCs w:val="24"/>
          <w:lang w:eastAsia="ru-RU"/>
        </w:rPr>
      </w:pPr>
    </w:p>
    <w:p w:rsidR="00FE2CFE" w:rsidRPr="00F114C1" w:rsidRDefault="00FE2CFE" w:rsidP="00FE2CFE">
      <w:pPr>
        <w:ind w:right="-370"/>
        <w:jc w:val="center"/>
        <w:rPr>
          <w:sz w:val="24"/>
          <w:szCs w:val="24"/>
          <w:lang w:eastAsia="ru-RU"/>
        </w:rPr>
      </w:pPr>
      <w:r w:rsidRPr="00F114C1">
        <w:rPr>
          <w:sz w:val="24"/>
          <w:szCs w:val="24"/>
          <w:lang w:eastAsia="ru-RU"/>
        </w:rPr>
        <w:t xml:space="preserve">4. При этом сообщаю, что строительство/реконструкция </w:t>
      </w:r>
      <w:r w:rsidRPr="00F114C1">
        <w:rPr>
          <w:i/>
          <w:sz w:val="24"/>
          <w:szCs w:val="24"/>
          <w:lang w:eastAsia="ru-RU"/>
        </w:rPr>
        <w:t>(нужное подчеркнуть)</w:t>
      </w:r>
      <w:r w:rsidRPr="00F114C1">
        <w:rPr>
          <w:sz w:val="24"/>
          <w:szCs w:val="24"/>
          <w:lang w:eastAsia="ru-RU"/>
        </w:rPr>
        <w:t xml:space="preserve"> объекта капитального строительства будет осуществляться на основании следующих документов:</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567"/>
        <w:gridCol w:w="5387"/>
        <w:gridCol w:w="1984"/>
        <w:gridCol w:w="1843"/>
      </w:tblGrid>
      <w:tr w:rsidR="00FE2CFE" w:rsidRPr="00F114C1" w:rsidTr="00975200">
        <w:trPr>
          <w:trHeight w:val="555"/>
        </w:trPr>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FE2CFE" w:rsidRPr="00F114C1" w:rsidRDefault="00FE2CFE" w:rsidP="00975200">
            <w:pPr>
              <w:ind w:left="-246" w:right="-397"/>
              <w:jc w:val="center"/>
              <w:rPr>
                <w:sz w:val="24"/>
                <w:szCs w:val="24"/>
                <w:lang w:eastAsia="ru-RU"/>
              </w:rPr>
            </w:pPr>
            <w:r w:rsidRPr="00F114C1">
              <w:rPr>
                <w:sz w:val="24"/>
                <w:szCs w:val="24"/>
                <w:lang w:eastAsia="ru-RU"/>
              </w:rPr>
              <w:t>№</w:t>
            </w:r>
          </w:p>
        </w:tc>
        <w:tc>
          <w:tcPr>
            <w:tcW w:w="5387" w:type="dxa"/>
            <w:tcBorders>
              <w:top w:val="single" w:sz="4" w:space="0" w:color="auto"/>
              <w:left w:val="single" w:sz="4" w:space="0" w:color="auto"/>
              <w:bottom w:val="single" w:sz="4" w:space="0" w:color="auto"/>
              <w:right w:val="single" w:sz="4" w:space="0" w:color="auto"/>
            </w:tcBorders>
            <w:shd w:val="clear" w:color="auto" w:fill="FFFFFF"/>
            <w:hideMark/>
          </w:tcPr>
          <w:p w:rsidR="00FE2CFE" w:rsidRPr="00F114C1" w:rsidRDefault="00FE2CFE" w:rsidP="00975200">
            <w:pPr>
              <w:ind w:right="-370"/>
              <w:jc w:val="center"/>
              <w:rPr>
                <w:sz w:val="24"/>
                <w:szCs w:val="24"/>
                <w:lang w:eastAsia="ru-RU"/>
              </w:rPr>
            </w:pPr>
            <w:r w:rsidRPr="00F114C1">
              <w:rPr>
                <w:sz w:val="24"/>
                <w:szCs w:val="24"/>
                <w:lang w:eastAsia="ru-RU"/>
              </w:rPr>
              <w:t>Наименование документа</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FE2CFE" w:rsidRPr="00F114C1" w:rsidRDefault="00FE2CFE" w:rsidP="00975200">
            <w:pPr>
              <w:ind w:right="-103"/>
              <w:jc w:val="center"/>
              <w:rPr>
                <w:sz w:val="24"/>
                <w:szCs w:val="24"/>
                <w:lang w:eastAsia="ru-RU"/>
              </w:rPr>
            </w:pPr>
            <w:r w:rsidRPr="00F114C1">
              <w:rPr>
                <w:sz w:val="24"/>
                <w:szCs w:val="24"/>
                <w:lang w:eastAsia="ru-RU"/>
              </w:rPr>
              <w:t>Номер документа</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rsidR="00FE2CFE" w:rsidRPr="00F114C1" w:rsidRDefault="00FE2CFE" w:rsidP="00975200">
            <w:pPr>
              <w:ind w:right="40"/>
              <w:jc w:val="center"/>
              <w:rPr>
                <w:sz w:val="24"/>
                <w:szCs w:val="24"/>
                <w:lang w:eastAsia="ru-RU"/>
              </w:rPr>
            </w:pPr>
            <w:r w:rsidRPr="00F114C1">
              <w:rPr>
                <w:sz w:val="24"/>
                <w:szCs w:val="24"/>
                <w:lang w:eastAsia="ru-RU"/>
              </w:rPr>
              <w:t>Дата документа</w:t>
            </w:r>
          </w:p>
        </w:tc>
      </w:tr>
      <w:tr w:rsidR="00FE2CFE" w:rsidRPr="00F114C1" w:rsidTr="00975200">
        <w:trPr>
          <w:trHeight w:val="856"/>
        </w:trPr>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FE2CFE" w:rsidRPr="00F114C1" w:rsidRDefault="00FE2CFE" w:rsidP="00975200">
            <w:pPr>
              <w:ind w:left="-246" w:right="-397" w:firstLine="104"/>
              <w:jc w:val="center"/>
              <w:rPr>
                <w:sz w:val="24"/>
                <w:szCs w:val="24"/>
                <w:lang w:eastAsia="ru-RU"/>
              </w:rPr>
            </w:pPr>
            <w:r w:rsidRPr="00F114C1">
              <w:rPr>
                <w:sz w:val="24"/>
                <w:szCs w:val="24"/>
                <w:lang w:eastAsia="ru-RU"/>
              </w:rPr>
              <w:t>1</w:t>
            </w:r>
          </w:p>
        </w:tc>
        <w:tc>
          <w:tcPr>
            <w:tcW w:w="5387" w:type="dxa"/>
            <w:tcBorders>
              <w:top w:val="single" w:sz="4" w:space="0" w:color="auto"/>
              <w:left w:val="single" w:sz="4" w:space="0" w:color="auto"/>
              <w:bottom w:val="single" w:sz="4" w:space="0" w:color="auto"/>
              <w:right w:val="single" w:sz="4" w:space="0" w:color="auto"/>
            </w:tcBorders>
            <w:shd w:val="clear" w:color="auto" w:fill="FFFFFF"/>
            <w:hideMark/>
          </w:tcPr>
          <w:p w:rsidR="00FE2CFE" w:rsidRPr="00F114C1" w:rsidRDefault="00FE2CFE" w:rsidP="00975200">
            <w:pPr>
              <w:rPr>
                <w:sz w:val="24"/>
                <w:szCs w:val="24"/>
                <w:lang w:eastAsia="ru-RU"/>
              </w:rPr>
            </w:pPr>
            <w:r w:rsidRPr="00F114C1">
              <w:rPr>
                <w:sz w:val="24"/>
                <w:szCs w:val="24"/>
                <w:lang w:eastAsia="ru-RU"/>
              </w:rP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FE2CFE" w:rsidRPr="00F114C1" w:rsidRDefault="00FE2CFE" w:rsidP="00975200">
            <w:pPr>
              <w:ind w:right="-370"/>
              <w:rPr>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FE2CFE" w:rsidRPr="00F114C1" w:rsidRDefault="00FE2CFE" w:rsidP="00975200">
            <w:pPr>
              <w:ind w:right="-370"/>
              <w:jc w:val="center"/>
              <w:rPr>
                <w:sz w:val="24"/>
                <w:szCs w:val="24"/>
                <w:lang w:eastAsia="ru-RU"/>
              </w:rPr>
            </w:pPr>
          </w:p>
        </w:tc>
      </w:tr>
      <w:tr w:rsidR="00FE2CFE" w:rsidRPr="00F114C1" w:rsidTr="00975200">
        <w:trPr>
          <w:trHeight w:val="1018"/>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FE2CFE" w:rsidRPr="00F114C1" w:rsidRDefault="00FE2CFE" w:rsidP="00975200">
            <w:pPr>
              <w:ind w:left="-246" w:right="-397" w:firstLine="104"/>
              <w:jc w:val="center"/>
              <w:rPr>
                <w:sz w:val="24"/>
                <w:szCs w:val="24"/>
                <w:lang w:eastAsia="ru-RU"/>
              </w:rPr>
            </w:pPr>
            <w:r w:rsidRPr="00F114C1">
              <w:rPr>
                <w:sz w:val="24"/>
                <w:szCs w:val="24"/>
                <w:lang w:eastAsia="ru-RU"/>
              </w:rPr>
              <w:t>2</w:t>
            </w:r>
          </w:p>
        </w:tc>
        <w:tc>
          <w:tcPr>
            <w:tcW w:w="5387" w:type="dxa"/>
            <w:tcBorders>
              <w:top w:val="single" w:sz="4" w:space="0" w:color="auto"/>
              <w:left w:val="single" w:sz="4" w:space="0" w:color="auto"/>
              <w:bottom w:val="single" w:sz="4" w:space="0" w:color="auto"/>
              <w:right w:val="single" w:sz="4" w:space="0" w:color="auto"/>
            </w:tcBorders>
            <w:shd w:val="clear" w:color="auto" w:fill="FFFFFF"/>
          </w:tcPr>
          <w:p w:rsidR="00FE2CFE" w:rsidRPr="00F114C1" w:rsidRDefault="00FE2CFE" w:rsidP="00975200">
            <w:pPr>
              <w:ind w:right="39"/>
              <w:rPr>
                <w:sz w:val="24"/>
                <w:szCs w:val="24"/>
                <w:lang w:eastAsia="ru-RU"/>
              </w:rPr>
            </w:pPr>
            <w:r w:rsidRPr="00F114C1">
              <w:rPr>
                <w:sz w:val="24"/>
                <w:szCs w:val="24"/>
                <w:lang w:eastAsia="ru-RU"/>
              </w:rPr>
              <w:t>Положительное заключение экспертизы проектной документации (</w:t>
            </w:r>
            <w:r w:rsidRPr="00F114C1">
              <w:rPr>
                <w:i/>
                <w:sz w:val="24"/>
                <w:szCs w:val="24"/>
                <w:lang w:eastAsia="ru-RU"/>
              </w:rPr>
              <w:t xml:space="preserve">указывается в случаях, если проектная документация подлежит экспертизе в соответствии со статьей 49 Градостроительного кодекса Российской </w:t>
            </w:r>
            <w:r w:rsidRPr="00F114C1">
              <w:rPr>
                <w:i/>
                <w:sz w:val="24"/>
                <w:szCs w:val="24"/>
                <w:lang w:eastAsia="ru-RU"/>
              </w:rPr>
              <w:lastRenderedPageBreak/>
              <w:t>Федерации)</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FE2CFE" w:rsidRPr="00F114C1" w:rsidRDefault="00FE2CFE" w:rsidP="00975200">
            <w:pPr>
              <w:ind w:right="-370"/>
              <w:rPr>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FE2CFE" w:rsidRPr="00F114C1" w:rsidRDefault="00FE2CFE" w:rsidP="00975200">
            <w:pPr>
              <w:ind w:right="-370"/>
              <w:jc w:val="center"/>
              <w:rPr>
                <w:sz w:val="24"/>
                <w:szCs w:val="24"/>
                <w:lang w:eastAsia="ru-RU"/>
              </w:rPr>
            </w:pPr>
          </w:p>
        </w:tc>
      </w:tr>
      <w:tr w:rsidR="00FE2CFE" w:rsidRPr="00F114C1" w:rsidTr="00975200">
        <w:trPr>
          <w:trHeight w:val="848"/>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FE2CFE" w:rsidRPr="00F114C1" w:rsidRDefault="00FE2CFE" w:rsidP="00975200">
            <w:pPr>
              <w:ind w:left="-246" w:right="-397" w:firstLine="104"/>
              <w:jc w:val="center"/>
              <w:rPr>
                <w:sz w:val="24"/>
                <w:szCs w:val="24"/>
                <w:lang w:eastAsia="ru-RU"/>
              </w:rPr>
            </w:pPr>
            <w:r w:rsidRPr="00F114C1">
              <w:rPr>
                <w:sz w:val="24"/>
                <w:szCs w:val="24"/>
                <w:lang w:eastAsia="ru-RU"/>
              </w:rPr>
              <w:lastRenderedPageBreak/>
              <w:t>3</w:t>
            </w:r>
          </w:p>
        </w:tc>
        <w:tc>
          <w:tcPr>
            <w:tcW w:w="5387" w:type="dxa"/>
            <w:tcBorders>
              <w:top w:val="single" w:sz="4" w:space="0" w:color="auto"/>
              <w:left w:val="single" w:sz="4" w:space="0" w:color="auto"/>
              <w:bottom w:val="single" w:sz="4" w:space="0" w:color="auto"/>
              <w:right w:val="single" w:sz="4" w:space="0" w:color="auto"/>
            </w:tcBorders>
            <w:shd w:val="clear" w:color="auto" w:fill="FFFFFF"/>
          </w:tcPr>
          <w:p w:rsidR="00FE2CFE" w:rsidRPr="00F114C1" w:rsidRDefault="00FE2CFE" w:rsidP="00975200">
            <w:pPr>
              <w:ind w:right="-370"/>
              <w:rPr>
                <w:sz w:val="24"/>
                <w:szCs w:val="24"/>
                <w:lang w:eastAsia="ru-RU"/>
              </w:rPr>
            </w:pPr>
            <w:r w:rsidRPr="00F114C1">
              <w:rPr>
                <w:sz w:val="24"/>
                <w:szCs w:val="24"/>
                <w:lang w:eastAsia="ru-RU"/>
              </w:rPr>
              <w:t>Положительное заключение государственной экологической экспертизы проектной документации</w:t>
            </w:r>
          </w:p>
          <w:p w:rsidR="00FE2CFE" w:rsidRPr="00F114C1" w:rsidRDefault="00FE2CFE" w:rsidP="00975200">
            <w:pPr>
              <w:ind w:right="-370"/>
              <w:rPr>
                <w:sz w:val="24"/>
                <w:szCs w:val="24"/>
                <w:lang w:eastAsia="ru-RU"/>
              </w:rPr>
            </w:pPr>
            <w:r w:rsidRPr="00F114C1">
              <w:rPr>
                <w:sz w:val="24"/>
                <w:szCs w:val="24"/>
                <w:lang w:eastAsia="ru-RU"/>
              </w:rPr>
              <w:t>(указываются реквизиты приказа об утверждении заключения в случаях, если проектная документация подлежит экологической экспертизе в соответствии со статьей 49 Градостроительного кодекса Российской Федерации)</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FE2CFE" w:rsidRPr="00F114C1" w:rsidRDefault="00FE2CFE" w:rsidP="00975200">
            <w:pPr>
              <w:ind w:right="-370"/>
              <w:rPr>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FE2CFE" w:rsidRPr="00F114C1" w:rsidRDefault="00FE2CFE" w:rsidP="00975200">
            <w:pPr>
              <w:ind w:right="-370"/>
              <w:jc w:val="center"/>
              <w:rPr>
                <w:sz w:val="24"/>
                <w:szCs w:val="24"/>
                <w:lang w:eastAsia="ru-RU"/>
              </w:rPr>
            </w:pPr>
          </w:p>
        </w:tc>
      </w:tr>
      <w:tr w:rsidR="00FE2CFE" w:rsidRPr="00F114C1" w:rsidTr="00975200">
        <w:trPr>
          <w:trHeight w:val="466"/>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FE2CFE" w:rsidRPr="00F114C1" w:rsidRDefault="00FE2CFE" w:rsidP="00975200">
            <w:pPr>
              <w:ind w:left="-104" w:right="-370"/>
              <w:jc w:val="center"/>
              <w:rPr>
                <w:sz w:val="24"/>
                <w:szCs w:val="24"/>
                <w:lang w:eastAsia="ru-RU"/>
              </w:rPr>
            </w:pPr>
            <w:r w:rsidRPr="00F114C1">
              <w:rPr>
                <w:sz w:val="24"/>
                <w:szCs w:val="24"/>
                <w:lang w:eastAsia="ru-RU"/>
              </w:rPr>
              <w:t>4</w:t>
            </w:r>
          </w:p>
        </w:tc>
        <w:tc>
          <w:tcPr>
            <w:tcW w:w="5387" w:type="dxa"/>
            <w:tcBorders>
              <w:top w:val="single" w:sz="4" w:space="0" w:color="auto"/>
              <w:left w:val="single" w:sz="4" w:space="0" w:color="auto"/>
              <w:bottom w:val="single" w:sz="4" w:space="0" w:color="auto"/>
              <w:right w:val="single" w:sz="4" w:space="0" w:color="auto"/>
            </w:tcBorders>
            <w:shd w:val="clear" w:color="auto" w:fill="FFFFFF"/>
          </w:tcPr>
          <w:p w:rsidR="00FE2CFE" w:rsidRPr="00F114C1" w:rsidRDefault="00FE2CFE" w:rsidP="00975200">
            <w:pPr>
              <w:ind w:right="39"/>
              <w:rPr>
                <w:sz w:val="24"/>
                <w:szCs w:val="24"/>
                <w:lang w:eastAsia="ru-RU"/>
              </w:rPr>
            </w:pPr>
            <w:r w:rsidRPr="00F114C1">
              <w:rPr>
                <w:sz w:val="24"/>
                <w:szCs w:val="24"/>
                <w:lang w:eastAsia="ru-RU"/>
              </w:rPr>
              <w:t>Согласование архитектурно-градостроительного облика объекта капитального строительства (указываются реквизиты в случае, если такое согласование предусмотрено ст. 40.1 Градостроительного кодекса Российской Федерации)</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FE2CFE" w:rsidRPr="00F114C1" w:rsidRDefault="00FE2CFE" w:rsidP="00975200">
            <w:pPr>
              <w:ind w:right="-370"/>
              <w:jc w:val="center"/>
              <w:rPr>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FE2CFE" w:rsidRPr="00F114C1" w:rsidRDefault="00FE2CFE" w:rsidP="00975200">
            <w:pPr>
              <w:ind w:right="-370"/>
              <w:jc w:val="center"/>
              <w:rPr>
                <w:sz w:val="24"/>
                <w:szCs w:val="24"/>
                <w:lang w:eastAsia="ru-RU"/>
              </w:rPr>
            </w:pPr>
          </w:p>
        </w:tc>
      </w:tr>
      <w:tr w:rsidR="00FE2CFE" w:rsidRPr="00F114C1" w:rsidTr="00975200">
        <w:trPr>
          <w:trHeight w:val="466"/>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FE2CFE" w:rsidRPr="00F114C1" w:rsidRDefault="00FE2CFE" w:rsidP="00975200">
            <w:pPr>
              <w:ind w:left="-246" w:right="-370"/>
              <w:jc w:val="center"/>
              <w:rPr>
                <w:sz w:val="24"/>
                <w:szCs w:val="24"/>
                <w:lang w:eastAsia="ru-RU"/>
              </w:rPr>
            </w:pPr>
            <w:r w:rsidRPr="00F114C1">
              <w:rPr>
                <w:sz w:val="24"/>
                <w:szCs w:val="24"/>
                <w:lang w:eastAsia="ru-RU"/>
              </w:rPr>
              <w:t>5</w:t>
            </w:r>
          </w:p>
        </w:tc>
        <w:tc>
          <w:tcPr>
            <w:tcW w:w="5387" w:type="dxa"/>
            <w:tcBorders>
              <w:top w:val="single" w:sz="4" w:space="0" w:color="auto"/>
              <w:left w:val="single" w:sz="4" w:space="0" w:color="auto"/>
              <w:bottom w:val="single" w:sz="4" w:space="0" w:color="auto"/>
              <w:right w:val="single" w:sz="4" w:space="0" w:color="auto"/>
            </w:tcBorders>
            <w:shd w:val="clear" w:color="auto" w:fill="FFFFFF"/>
          </w:tcPr>
          <w:p w:rsidR="00FE2CFE" w:rsidRPr="00F114C1" w:rsidRDefault="00FE2CFE" w:rsidP="00975200">
            <w:pPr>
              <w:ind w:right="-370"/>
              <w:rPr>
                <w:sz w:val="24"/>
                <w:szCs w:val="24"/>
                <w:lang w:eastAsia="ru-RU"/>
              </w:rPr>
            </w:pPr>
            <w:r w:rsidRPr="00F114C1">
              <w:rPr>
                <w:sz w:val="24"/>
                <w:szCs w:val="24"/>
                <w:lang w:eastAsia="ru-RU"/>
              </w:rPr>
              <w:t>Типовое архитектурное решение для исторического поселения (при наличии) (указывается в случае выдачи разрешение на строительство объекта в границах территории исторического поселения регионального значения)</w:t>
            </w:r>
            <w:r w:rsidRPr="00F114C1">
              <w:rPr>
                <w:sz w:val="24"/>
                <w:szCs w:val="24"/>
                <w:lang w:eastAsia="ru-RU"/>
              </w:rPr>
              <w:tab/>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FE2CFE" w:rsidRPr="00F114C1" w:rsidRDefault="00FE2CFE" w:rsidP="00975200">
            <w:pPr>
              <w:ind w:right="-370"/>
              <w:jc w:val="center"/>
              <w:rPr>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FE2CFE" w:rsidRPr="00F114C1" w:rsidRDefault="00FE2CFE" w:rsidP="00975200">
            <w:pPr>
              <w:ind w:right="-370"/>
              <w:jc w:val="center"/>
              <w:rPr>
                <w:sz w:val="24"/>
                <w:szCs w:val="24"/>
                <w:lang w:eastAsia="ru-RU"/>
              </w:rPr>
            </w:pPr>
          </w:p>
        </w:tc>
      </w:tr>
    </w:tbl>
    <w:p w:rsidR="00FE2CFE" w:rsidRPr="00F114C1" w:rsidRDefault="00FE2CFE" w:rsidP="00FE2CFE">
      <w:pPr>
        <w:ind w:right="-370"/>
        <w:jc w:val="center"/>
        <w:rPr>
          <w:sz w:val="24"/>
          <w:szCs w:val="24"/>
        </w:rPr>
      </w:pPr>
    </w:p>
    <w:p w:rsidR="00FE2CFE" w:rsidRPr="00F114C1" w:rsidRDefault="00FE2CFE" w:rsidP="00FE2CFE">
      <w:pPr>
        <w:ind w:right="-228"/>
        <w:rPr>
          <w:sz w:val="24"/>
          <w:szCs w:val="24"/>
          <w:lang w:eastAsia="ru-RU"/>
        </w:rPr>
      </w:pPr>
      <w:r w:rsidRPr="00F114C1">
        <w:rPr>
          <w:sz w:val="24"/>
          <w:szCs w:val="24"/>
          <w:lang w:eastAsia="ru-RU"/>
        </w:rPr>
        <w:t>Приложение:__________________________________________________________________________</w:t>
      </w:r>
    </w:p>
    <w:p w:rsidR="00FE2CFE" w:rsidRPr="00F114C1" w:rsidRDefault="00FE2CFE" w:rsidP="00FE2CFE">
      <w:pPr>
        <w:ind w:right="-87"/>
        <w:rPr>
          <w:sz w:val="24"/>
          <w:szCs w:val="24"/>
          <w:lang w:eastAsia="ru-RU"/>
        </w:rPr>
      </w:pPr>
      <w:r w:rsidRPr="00F114C1">
        <w:rPr>
          <w:sz w:val="24"/>
          <w:szCs w:val="24"/>
          <w:lang w:eastAsia="ru-RU"/>
        </w:rPr>
        <w:t>Номер телефона и адрес электронной почты для связи: _____________________________________</w:t>
      </w:r>
    </w:p>
    <w:p w:rsidR="00FE2CFE" w:rsidRPr="00F114C1" w:rsidRDefault="00FE2CFE" w:rsidP="00FE2CFE">
      <w:pPr>
        <w:tabs>
          <w:tab w:val="left" w:pos="1968"/>
        </w:tabs>
        <w:suppressAutoHyphens/>
        <w:rPr>
          <w:sz w:val="24"/>
          <w:szCs w:val="24"/>
          <w:lang w:eastAsia="ru-RU"/>
        </w:rPr>
      </w:pPr>
    </w:p>
    <w:p w:rsidR="00FE2CFE" w:rsidRPr="00F114C1" w:rsidRDefault="00FE2CFE" w:rsidP="00FE2CFE">
      <w:pPr>
        <w:tabs>
          <w:tab w:val="left" w:pos="1968"/>
        </w:tabs>
        <w:suppressAutoHyphens/>
        <w:rPr>
          <w:sz w:val="24"/>
          <w:szCs w:val="24"/>
          <w:lang w:eastAsia="ru-RU"/>
        </w:rPr>
      </w:pPr>
      <w:r w:rsidRPr="00F114C1">
        <w:rPr>
          <w:sz w:val="24"/>
          <w:szCs w:val="24"/>
          <w:lang w:eastAsia="ru-RU"/>
        </w:rPr>
        <w:t xml:space="preserve"> Результат предоставления услуги прошу:</w:t>
      </w:r>
    </w:p>
    <w:tbl>
      <w:tblPr>
        <w:tblpPr w:leftFromText="180" w:rightFromText="180" w:vertAnchor="text" w:tblpX="-10" w:tblpY="1"/>
        <w:tblW w:w="9786" w:type="dxa"/>
        <w:tblLayout w:type="fixed"/>
        <w:tblLook w:val="04A0" w:firstRow="1" w:lastRow="0" w:firstColumn="1" w:lastColumn="0" w:noHBand="0" w:noVBand="1"/>
      </w:tblPr>
      <w:tblGrid>
        <w:gridCol w:w="8329"/>
        <w:gridCol w:w="1457"/>
      </w:tblGrid>
      <w:tr w:rsidR="00FE2CFE" w:rsidRPr="00F114C1" w:rsidTr="00975200">
        <w:trPr>
          <w:trHeight w:val="759"/>
        </w:trPr>
        <w:tc>
          <w:tcPr>
            <w:tcW w:w="8329" w:type="dxa"/>
            <w:tcBorders>
              <w:top w:val="single" w:sz="4" w:space="0" w:color="000000"/>
              <w:left w:val="single" w:sz="4" w:space="0" w:color="000000"/>
              <w:bottom w:val="single" w:sz="4" w:space="0" w:color="000000"/>
              <w:right w:val="single" w:sz="4" w:space="0" w:color="000000"/>
            </w:tcBorders>
            <w:shd w:val="clear" w:color="auto" w:fill="auto"/>
          </w:tcPr>
          <w:p w:rsidR="00FE2CFE" w:rsidRPr="00F114C1" w:rsidRDefault="00FE2CFE" w:rsidP="00975200">
            <w:pPr>
              <w:suppressAutoHyphens/>
              <w:rPr>
                <w:i/>
                <w:sz w:val="24"/>
                <w:szCs w:val="24"/>
                <w:lang w:eastAsia="ru-RU"/>
              </w:rPr>
            </w:pPr>
            <w:r w:rsidRPr="00F114C1">
              <w:rPr>
                <w:sz w:val="24"/>
                <w:szCs w:val="24"/>
                <w:lang w:eastAsia="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w:t>
            </w:r>
          </w:p>
        </w:tc>
        <w:tc>
          <w:tcPr>
            <w:tcW w:w="1457" w:type="dxa"/>
            <w:tcBorders>
              <w:top w:val="single" w:sz="4" w:space="0" w:color="000000"/>
              <w:left w:val="single" w:sz="4" w:space="0" w:color="000000"/>
              <w:bottom w:val="single" w:sz="4" w:space="0" w:color="000000"/>
              <w:right w:val="single" w:sz="4" w:space="0" w:color="000000"/>
            </w:tcBorders>
            <w:shd w:val="clear" w:color="auto" w:fill="auto"/>
          </w:tcPr>
          <w:p w:rsidR="00FE2CFE" w:rsidRPr="00F114C1" w:rsidRDefault="00FE2CFE" w:rsidP="00975200">
            <w:pPr>
              <w:suppressAutoHyphens/>
              <w:rPr>
                <w:sz w:val="24"/>
                <w:szCs w:val="24"/>
                <w:lang w:eastAsia="ru-RU"/>
              </w:rPr>
            </w:pPr>
          </w:p>
        </w:tc>
      </w:tr>
      <w:tr w:rsidR="00FE2CFE" w:rsidRPr="00F114C1" w:rsidTr="00975200">
        <w:trPr>
          <w:trHeight w:val="365"/>
        </w:trPr>
        <w:tc>
          <w:tcPr>
            <w:tcW w:w="8329" w:type="dxa"/>
            <w:tcBorders>
              <w:top w:val="single" w:sz="4" w:space="0" w:color="000000"/>
              <w:left w:val="single" w:sz="4" w:space="0" w:color="000000"/>
              <w:bottom w:val="single" w:sz="4" w:space="0" w:color="000000"/>
              <w:right w:val="single" w:sz="4" w:space="0" w:color="000000"/>
            </w:tcBorders>
            <w:shd w:val="clear" w:color="auto" w:fill="auto"/>
          </w:tcPr>
          <w:p w:rsidR="00FE2CFE" w:rsidRPr="00F114C1" w:rsidRDefault="00FE2CFE" w:rsidP="00975200">
            <w:pPr>
              <w:tabs>
                <w:tab w:val="left" w:pos="5510"/>
              </w:tabs>
              <w:suppressAutoHyphens/>
              <w:rPr>
                <w:sz w:val="24"/>
                <w:szCs w:val="24"/>
                <w:lang w:eastAsia="ru-RU"/>
              </w:rPr>
            </w:pPr>
            <w:r w:rsidRPr="00F114C1">
              <w:rPr>
                <w:sz w:val="24"/>
                <w:szCs w:val="24"/>
                <w:lang w:eastAsia="ru-RU"/>
              </w:rPr>
              <w:t>выдать на бумажном носителе при личном обращении в уполномоченный орган местного самоуправления</w:t>
            </w:r>
          </w:p>
        </w:tc>
        <w:tc>
          <w:tcPr>
            <w:tcW w:w="1457" w:type="dxa"/>
            <w:tcBorders>
              <w:top w:val="single" w:sz="4" w:space="0" w:color="000000"/>
              <w:left w:val="single" w:sz="4" w:space="0" w:color="000000"/>
              <w:bottom w:val="single" w:sz="4" w:space="0" w:color="000000"/>
              <w:right w:val="single" w:sz="4" w:space="0" w:color="000000"/>
            </w:tcBorders>
            <w:shd w:val="clear" w:color="auto" w:fill="auto"/>
          </w:tcPr>
          <w:p w:rsidR="00FE2CFE" w:rsidRPr="00F114C1" w:rsidRDefault="00FE2CFE" w:rsidP="00975200">
            <w:pPr>
              <w:suppressAutoHyphens/>
              <w:rPr>
                <w:sz w:val="24"/>
                <w:szCs w:val="24"/>
                <w:lang w:eastAsia="ru-RU"/>
              </w:rPr>
            </w:pPr>
          </w:p>
        </w:tc>
      </w:tr>
      <w:tr w:rsidR="00FE2CFE" w:rsidRPr="00F114C1" w:rsidTr="00975200">
        <w:trPr>
          <w:trHeight w:val="258"/>
        </w:trPr>
        <w:tc>
          <w:tcPr>
            <w:tcW w:w="8329" w:type="dxa"/>
            <w:tcBorders>
              <w:top w:val="single" w:sz="4" w:space="0" w:color="000000"/>
              <w:left w:val="single" w:sz="4" w:space="0" w:color="000000"/>
              <w:bottom w:val="single" w:sz="4" w:space="0" w:color="000000"/>
              <w:right w:val="single" w:sz="4" w:space="0" w:color="000000"/>
            </w:tcBorders>
            <w:shd w:val="clear" w:color="auto" w:fill="auto"/>
          </w:tcPr>
          <w:p w:rsidR="00FE2CFE" w:rsidRPr="00F114C1" w:rsidRDefault="00FE2CFE" w:rsidP="00975200">
            <w:pPr>
              <w:suppressAutoHyphens/>
              <w:rPr>
                <w:sz w:val="24"/>
                <w:szCs w:val="24"/>
                <w:lang w:eastAsia="ru-RU"/>
              </w:rPr>
            </w:pPr>
            <w:r w:rsidRPr="00F114C1">
              <w:rPr>
                <w:sz w:val="24"/>
                <w:szCs w:val="24"/>
                <w:lang w:eastAsia="ru-RU"/>
              </w:rPr>
              <w:t>выдать на бумажном носителе при личном обращении в многофункциональный центр предоставления государственных и муниципальных услуг</w:t>
            </w:r>
          </w:p>
        </w:tc>
        <w:tc>
          <w:tcPr>
            <w:tcW w:w="1457" w:type="dxa"/>
            <w:tcBorders>
              <w:top w:val="single" w:sz="4" w:space="0" w:color="000000"/>
              <w:left w:val="single" w:sz="4" w:space="0" w:color="000000"/>
              <w:bottom w:val="single" w:sz="4" w:space="0" w:color="000000"/>
              <w:right w:val="single" w:sz="4" w:space="0" w:color="000000"/>
            </w:tcBorders>
            <w:shd w:val="clear" w:color="auto" w:fill="auto"/>
          </w:tcPr>
          <w:p w:rsidR="00FE2CFE" w:rsidRPr="00F114C1" w:rsidRDefault="00FE2CFE" w:rsidP="00975200">
            <w:pPr>
              <w:suppressAutoHyphens/>
              <w:rPr>
                <w:sz w:val="24"/>
                <w:szCs w:val="24"/>
                <w:lang w:eastAsia="ru-RU"/>
              </w:rPr>
            </w:pPr>
          </w:p>
        </w:tc>
      </w:tr>
      <w:tr w:rsidR="00FE2CFE" w:rsidRPr="00F114C1" w:rsidTr="00975200">
        <w:trPr>
          <w:trHeight w:val="258"/>
        </w:trPr>
        <w:tc>
          <w:tcPr>
            <w:tcW w:w="8329" w:type="dxa"/>
            <w:tcBorders>
              <w:top w:val="single" w:sz="4" w:space="0" w:color="000000"/>
              <w:left w:val="single" w:sz="4" w:space="0" w:color="000000"/>
              <w:bottom w:val="single" w:sz="4" w:space="0" w:color="000000"/>
              <w:right w:val="single" w:sz="4" w:space="0" w:color="000000"/>
            </w:tcBorders>
            <w:shd w:val="clear" w:color="auto" w:fill="auto"/>
          </w:tcPr>
          <w:p w:rsidR="00FE2CFE" w:rsidRPr="00F114C1" w:rsidRDefault="00FE2CFE" w:rsidP="00975200">
            <w:pPr>
              <w:suppressAutoHyphens/>
              <w:rPr>
                <w:sz w:val="24"/>
                <w:szCs w:val="24"/>
                <w:lang w:eastAsia="ru-RU"/>
              </w:rPr>
            </w:pPr>
            <w:r w:rsidRPr="00F114C1">
              <w:rPr>
                <w:sz w:val="24"/>
                <w:szCs w:val="24"/>
                <w:lang w:eastAsia="ru-RU"/>
              </w:rPr>
              <w:t>направить в форме электронного документа в личный кабинет в единой информационной системе жилищного строительства</w:t>
            </w:r>
          </w:p>
        </w:tc>
        <w:tc>
          <w:tcPr>
            <w:tcW w:w="1457" w:type="dxa"/>
            <w:tcBorders>
              <w:top w:val="single" w:sz="4" w:space="0" w:color="000000"/>
              <w:left w:val="single" w:sz="4" w:space="0" w:color="000000"/>
              <w:bottom w:val="single" w:sz="4" w:space="0" w:color="000000"/>
              <w:right w:val="single" w:sz="4" w:space="0" w:color="000000"/>
            </w:tcBorders>
            <w:shd w:val="clear" w:color="auto" w:fill="auto"/>
          </w:tcPr>
          <w:p w:rsidR="00FE2CFE" w:rsidRPr="00F114C1" w:rsidRDefault="00FE2CFE" w:rsidP="00975200">
            <w:pPr>
              <w:suppressAutoHyphens/>
              <w:rPr>
                <w:sz w:val="24"/>
                <w:szCs w:val="24"/>
                <w:lang w:eastAsia="ru-RU"/>
              </w:rPr>
            </w:pPr>
          </w:p>
        </w:tc>
      </w:tr>
      <w:tr w:rsidR="00FE2CFE" w:rsidRPr="00F114C1" w:rsidTr="00975200">
        <w:trPr>
          <w:trHeight w:val="481"/>
        </w:trPr>
        <w:tc>
          <w:tcPr>
            <w:tcW w:w="9786" w:type="dxa"/>
            <w:gridSpan w:val="2"/>
            <w:tcBorders>
              <w:top w:val="single" w:sz="4" w:space="0" w:color="000000"/>
              <w:left w:val="single" w:sz="4" w:space="0" w:color="000000"/>
              <w:bottom w:val="single" w:sz="4" w:space="0" w:color="000000"/>
              <w:right w:val="single" w:sz="4" w:space="0" w:color="000000"/>
            </w:tcBorders>
            <w:shd w:val="clear" w:color="auto" w:fill="auto"/>
          </w:tcPr>
          <w:p w:rsidR="00FE2CFE" w:rsidRPr="00F114C1" w:rsidRDefault="00FE2CFE" w:rsidP="00975200">
            <w:pPr>
              <w:suppressAutoHyphens/>
              <w:ind w:right="255"/>
              <w:jc w:val="center"/>
              <w:rPr>
                <w:i/>
                <w:sz w:val="24"/>
                <w:szCs w:val="24"/>
                <w:lang w:eastAsia="ru-RU"/>
              </w:rPr>
            </w:pPr>
            <w:r w:rsidRPr="00F114C1">
              <w:rPr>
                <w:i/>
                <w:sz w:val="24"/>
                <w:szCs w:val="24"/>
                <w:lang w:eastAsia="ru-RU"/>
              </w:rPr>
              <w:t>Указывается один из перечисленных способов</w:t>
            </w:r>
          </w:p>
        </w:tc>
      </w:tr>
    </w:tbl>
    <w:p w:rsidR="00FE2CFE" w:rsidRPr="00F114C1" w:rsidRDefault="00FE2CFE" w:rsidP="00FE2CFE">
      <w:pPr>
        <w:rPr>
          <w:b/>
          <w:vanish/>
          <w:sz w:val="24"/>
          <w:szCs w:val="24"/>
          <w:lang w:eastAsia="ru-RU"/>
        </w:rPr>
      </w:pPr>
    </w:p>
    <w:tbl>
      <w:tblPr>
        <w:tblW w:w="9253" w:type="dxa"/>
        <w:tblLayout w:type="fixed"/>
        <w:tblLook w:val="04A0" w:firstRow="1" w:lastRow="0" w:firstColumn="1" w:lastColumn="0" w:noHBand="0" w:noVBand="1"/>
      </w:tblPr>
      <w:tblGrid>
        <w:gridCol w:w="3249"/>
        <w:gridCol w:w="381"/>
        <w:gridCol w:w="2265"/>
        <w:gridCol w:w="503"/>
        <w:gridCol w:w="2855"/>
      </w:tblGrid>
      <w:tr w:rsidR="00FE2CFE" w:rsidRPr="00F114C1" w:rsidTr="00975200">
        <w:trPr>
          <w:trHeight w:val="682"/>
        </w:trPr>
        <w:tc>
          <w:tcPr>
            <w:tcW w:w="3249" w:type="dxa"/>
            <w:tcBorders>
              <w:bottom w:val="single" w:sz="4" w:space="0" w:color="000000"/>
            </w:tcBorders>
            <w:shd w:val="clear" w:color="auto" w:fill="auto"/>
          </w:tcPr>
          <w:p w:rsidR="00FE2CFE" w:rsidRPr="00F114C1" w:rsidRDefault="00FE2CFE" w:rsidP="00975200">
            <w:pPr>
              <w:suppressAutoHyphens/>
              <w:jc w:val="both"/>
              <w:rPr>
                <w:sz w:val="24"/>
                <w:szCs w:val="24"/>
                <w:lang w:eastAsia="ru-RU"/>
              </w:rPr>
            </w:pPr>
          </w:p>
          <w:p w:rsidR="00FE2CFE" w:rsidRPr="00F114C1" w:rsidRDefault="00FE2CFE" w:rsidP="00975200">
            <w:pPr>
              <w:suppressAutoHyphens/>
              <w:jc w:val="both"/>
              <w:rPr>
                <w:sz w:val="24"/>
                <w:szCs w:val="24"/>
                <w:lang w:eastAsia="ru-RU"/>
              </w:rPr>
            </w:pPr>
            <w:r w:rsidRPr="00F114C1">
              <w:rPr>
                <w:sz w:val="24"/>
                <w:szCs w:val="24"/>
                <w:lang w:eastAsia="ru-RU"/>
              </w:rPr>
              <w:t>Заявитель:</w:t>
            </w:r>
            <w:r w:rsidRPr="00F114C1">
              <w:rPr>
                <w:sz w:val="24"/>
                <w:szCs w:val="24"/>
                <w:lang w:eastAsia="ru-RU"/>
              </w:rPr>
              <w:tab/>
            </w:r>
          </w:p>
          <w:p w:rsidR="00FE2CFE" w:rsidRPr="00F114C1" w:rsidRDefault="00FE2CFE" w:rsidP="00975200">
            <w:pPr>
              <w:suppressAutoHyphens/>
              <w:jc w:val="both"/>
              <w:rPr>
                <w:sz w:val="24"/>
                <w:szCs w:val="24"/>
                <w:lang w:eastAsia="ru-RU"/>
              </w:rPr>
            </w:pPr>
          </w:p>
          <w:p w:rsidR="00FE2CFE" w:rsidRPr="00F114C1" w:rsidRDefault="00FE2CFE" w:rsidP="00975200">
            <w:pPr>
              <w:suppressAutoHyphens/>
              <w:jc w:val="both"/>
              <w:rPr>
                <w:sz w:val="24"/>
                <w:szCs w:val="24"/>
                <w:lang w:eastAsia="ru-RU"/>
              </w:rPr>
            </w:pPr>
          </w:p>
        </w:tc>
        <w:tc>
          <w:tcPr>
            <w:tcW w:w="381" w:type="dxa"/>
            <w:shd w:val="clear" w:color="auto" w:fill="auto"/>
          </w:tcPr>
          <w:p w:rsidR="00FE2CFE" w:rsidRPr="00F114C1" w:rsidRDefault="00FE2CFE" w:rsidP="00975200">
            <w:pPr>
              <w:suppressAutoHyphens/>
              <w:jc w:val="both"/>
              <w:rPr>
                <w:sz w:val="24"/>
                <w:szCs w:val="24"/>
                <w:lang w:eastAsia="ru-RU"/>
              </w:rPr>
            </w:pPr>
          </w:p>
        </w:tc>
        <w:tc>
          <w:tcPr>
            <w:tcW w:w="2265" w:type="dxa"/>
            <w:tcBorders>
              <w:bottom w:val="single" w:sz="4" w:space="0" w:color="000000"/>
            </w:tcBorders>
            <w:shd w:val="clear" w:color="auto" w:fill="auto"/>
          </w:tcPr>
          <w:p w:rsidR="00FE2CFE" w:rsidRPr="00F114C1" w:rsidRDefault="00FE2CFE" w:rsidP="00975200">
            <w:pPr>
              <w:suppressAutoHyphens/>
              <w:jc w:val="both"/>
              <w:rPr>
                <w:sz w:val="24"/>
                <w:szCs w:val="24"/>
                <w:lang w:eastAsia="ru-RU"/>
              </w:rPr>
            </w:pPr>
          </w:p>
        </w:tc>
        <w:tc>
          <w:tcPr>
            <w:tcW w:w="503" w:type="dxa"/>
            <w:shd w:val="clear" w:color="auto" w:fill="auto"/>
          </w:tcPr>
          <w:p w:rsidR="00FE2CFE" w:rsidRPr="00F114C1" w:rsidRDefault="00FE2CFE" w:rsidP="00975200">
            <w:pPr>
              <w:suppressAutoHyphens/>
              <w:jc w:val="both"/>
              <w:rPr>
                <w:sz w:val="24"/>
                <w:szCs w:val="24"/>
                <w:lang w:eastAsia="ru-RU"/>
              </w:rPr>
            </w:pPr>
          </w:p>
        </w:tc>
        <w:tc>
          <w:tcPr>
            <w:tcW w:w="2855" w:type="dxa"/>
            <w:tcBorders>
              <w:bottom w:val="single" w:sz="4" w:space="0" w:color="000000"/>
            </w:tcBorders>
            <w:shd w:val="clear" w:color="auto" w:fill="auto"/>
          </w:tcPr>
          <w:p w:rsidR="00FE2CFE" w:rsidRPr="00F114C1" w:rsidRDefault="00FE2CFE" w:rsidP="00975200">
            <w:pPr>
              <w:suppressAutoHyphens/>
              <w:jc w:val="both"/>
              <w:rPr>
                <w:sz w:val="24"/>
                <w:szCs w:val="24"/>
                <w:lang w:eastAsia="ru-RU"/>
              </w:rPr>
            </w:pPr>
          </w:p>
        </w:tc>
      </w:tr>
      <w:tr w:rsidR="00FE2CFE" w:rsidRPr="00F114C1" w:rsidTr="00975200">
        <w:trPr>
          <w:trHeight w:val="349"/>
        </w:trPr>
        <w:tc>
          <w:tcPr>
            <w:tcW w:w="3249" w:type="dxa"/>
            <w:tcBorders>
              <w:top w:val="single" w:sz="4" w:space="0" w:color="000000"/>
            </w:tcBorders>
            <w:shd w:val="clear" w:color="auto" w:fill="auto"/>
          </w:tcPr>
          <w:p w:rsidR="00FE2CFE" w:rsidRPr="00F114C1" w:rsidRDefault="00FE2CFE" w:rsidP="00975200">
            <w:pPr>
              <w:suppressAutoHyphens/>
              <w:jc w:val="center"/>
              <w:rPr>
                <w:sz w:val="24"/>
                <w:szCs w:val="24"/>
                <w:lang w:eastAsia="ru-RU"/>
              </w:rPr>
            </w:pPr>
            <w:r w:rsidRPr="00F114C1">
              <w:rPr>
                <w:sz w:val="24"/>
                <w:szCs w:val="24"/>
                <w:lang w:eastAsia="ru-RU"/>
              </w:rPr>
              <w:t>(наименование должности руководителя для юридического лица)</w:t>
            </w:r>
          </w:p>
        </w:tc>
        <w:tc>
          <w:tcPr>
            <w:tcW w:w="381" w:type="dxa"/>
            <w:shd w:val="clear" w:color="auto" w:fill="auto"/>
          </w:tcPr>
          <w:p w:rsidR="00FE2CFE" w:rsidRPr="00F114C1" w:rsidRDefault="00FE2CFE" w:rsidP="00975200">
            <w:pPr>
              <w:suppressAutoHyphens/>
              <w:jc w:val="both"/>
              <w:rPr>
                <w:sz w:val="24"/>
                <w:szCs w:val="24"/>
                <w:lang w:eastAsia="ru-RU"/>
              </w:rPr>
            </w:pPr>
          </w:p>
        </w:tc>
        <w:tc>
          <w:tcPr>
            <w:tcW w:w="2265" w:type="dxa"/>
            <w:tcBorders>
              <w:top w:val="single" w:sz="4" w:space="0" w:color="000000"/>
            </w:tcBorders>
            <w:shd w:val="clear" w:color="auto" w:fill="auto"/>
          </w:tcPr>
          <w:p w:rsidR="00FE2CFE" w:rsidRPr="00F114C1" w:rsidRDefault="00FE2CFE" w:rsidP="00975200">
            <w:pPr>
              <w:suppressAutoHyphens/>
              <w:jc w:val="both"/>
              <w:rPr>
                <w:sz w:val="24"/>
                <w:szCs w:val="24"/>
                <w:lang w:eastAsia="ru-RU"/>
              </w:rPr>
            </w:pPr>
            <w:r w:rsidRPr="00F114C1">
              <w:rPr>
                <w:sz w:val="24"/>
                <w:szCs w:val="24"/>
                <w:lang w:eastAsia="ru-RU"/>
              </w:rPr>
              <w:t xml:space="preserve">            (личная подпись)</w:t>
            </w:r>
          </w:p>
        </w:tc>
        <w:tc>
          <w:tcPr>
            <w:tcW w:w="503" w:type="dxa"/>
            <w:shd w:val="clear" w:color="auto" w:fill="auto"/>
          </w:tcPr>
          <w:p w:rsidR="00FE2CFE" w:rsidRPr="00F114C1" w:rsidRDefault="00FE2CFE" w:rsidP="00975200">
            <w:pPr>
              <w:suppressAutoHyphens/>
              <w:jc w:val="both"/>
              <w:rPr>
                <w:sz w:val="24"/>
                <w:szCs w:val="24"/>
                <w:lang w:eastAsia="ru-RU"/>
              </w:rPr>
            </w:pPr>
          </w:p>
        </w:tc>
        <w:tc>
          <w:tcPr>
            <w:tcW w:w="2855" w:type="dxa"/>
            <w:tcBorders>
              <w:top w:val="single" w:sz="4" w:space="0" w:color="000000"/>
            </w:tcBorders>
            <w:shd w:val="clear" w:color="auto" w:fill="auto"/>
          </w:tcPr>
          <w:p w:rsidR="00FE2CFE" w:rsidRPr="00F114C1" w:rsidRDefault="00FE2CFE" w:rsidP="00975200">
            <w:pPr>
              <w:suppressAutoHyphens/>
              <w:jc w:val="both"/>
              <w:rPr>
                <w:sz w:val="24"/>
                <w:szCs w:val="24"/>
                <w:lang w:eastAsia="ru-RU"/>
              </w:rPr>
            </w:pPr>
            <w:r w:rsidRPr="00F114C1">
              <w:rPr>
                <w:sz w:val="24"/>
                <w:szCs w:val="24"/>
                <w:lang w:eastAsia="ru-RU"/>
              </w:rPr>
              <w:t xml:space="preserve">              (фамилия и инициалы)</w:t>
            </w:r>
          </w:p>
        </w:tc>
      </w:tr>
    </w:tbl>
    <w:p w:rsidR="00FE2CFE" w:rsidRPr="00F114C1" w:rsidRDefault="00FE2CFE" w:rsidP="00FE2CFE">
      <w:pPr>
        <w:suppressAutoHyphens/>
        <w:jc w:val="both"/>
        <w:rPr>
          <w:sz w:val="24"/>
          <w:szCs w:val="24"/>
          <w:lang w:eastAsia="ru-RU"/>
        </w:rPr>
      </w:pPr>
      <w:r w:rsidRPr="00F114C1">
        <w:rPr>
          <w:sz w:val="24"/>
          <w:szCs w:val="24"/>
          <w:lang w:eastAsia="ru-RU"/>
        </w:rPr>
        <w:t xml:space="preserve">             М.П.</w:t>
      </w:r>
    </w:p>
    <w:p w:rsidR="00FE2CFE" w:rsidRPr="00F114C1" w:rsidRDefault="00FE2CFE" w:rsidP="00FE2CFE">
      <w:pPr>
        <w:suppressAutoHyphens/>
        <w:jc w:val="both"/>
        <w:rPr>
          <w:rFonts w:eastAsia="Calibri"/>
          <w:bCs/>
          <w:sz w:val="24"/>
          <w:szCs w:val="24"/>
        </w:rPr>
      </w:pPr>
    </w:p>
    <w:p w:rsidR="00FE2CFE" w:rsidRPr="00F114C1" w:rsidRDefault="00FE2CFE" w:rsidP="00FE2CFE">
      <w:pPr>
        <w:suppressAutoHyphens/>
        <w:jc w:val="both"/>
        <w:rPr>
          <w:rFonts w:eastAsia="Calibri"/>
          <w:bCs/>
          <w:sz w:val="24"/>
          <w:szCs w:val="24"/>
        </w:rPr>
      </w:pPr>
    </w:p>
    <w:p w:rsidR="00FE2CFE" w:rsidRPr="00F114C1" w:rsidRDefault="00FE2CFE" w:rsidP="00FE2CFE">
      <w:pPr>
        <w:suppressAutoHyphens/>
        <w:ind w:left="5670"/>
        <w:jc w:val="center"/>
        <w:rPr>
          <w:rFonts w:eastAsia="Calibri"/>
          <w:sz w:val="24"/>
          <w:szCs w:val="24"/>
        </w:rPr>
      </w:pPr>
    </w:p>
    <w:p w:rsidR="00FE2CFE" w:rsidRPr="00F114C1" w:rsidRDefault="00FE2CFE" w:rsidP="00FE2CFE">
      <w:pPr>
        <w:suppressAutoHyphens/>
        <w:ind w:left="5670"/>
        <w:jc w:val="center"/>
        <w:rPr>
          <w:rFonts w:eastAsia="Calibri"/>
          <w:sz w:val="24"/>
          <w:szCs w:val="24"/>
        </w:rPr>
      </w:pPr>
    </w:p>
    <w:p w:rsidR="00FE2CFE" w:rsidRPr="00F114C1" w:rsidRDefault="00FE2CFE" w:rsidP="00FE2CFE">
      <w:pPr>
        <w:suppressAutoHyphens/>
        <w:ind w:left="5670"/>
        <w:jc w:val="center"/>
        <w:rPr>
          <w:rFonts w:eastAsia="Calibri"/>
          <w:sz w:val="24"/>
          <w:szCs w:val="24"/>
        </w:rPr>
      </w:pPr>
    </w:p>
    <w:p w:rsidR="00FE2CFE" w:rsidRPr="00F114C1" w:rsidRDefault="00FE2CFE" w:rsidP="00FE2CFE">
      <w:pPr>
        <w:suppressAutoHyphens/>
        <w:ind w:left="5670"/>
        <w:jc w:val="center"/>
        <w:rPr>
          <w:rFonts w:eastAsia="Calibri"/>
          <w:sz w:val="24"/>
          <w:szCs w:val="24"/>
        </w:rPr>
      </w:pPr>
    </w:p>
    <w:p w:rsidR="00FE2CFE" w:rsidRPr="00F114C1" w:rsidRDefault="00FE2CFE" w:rsidP="00FE2CFE">
      <w:pPr>
        <w:suppressAutoHyphens/>
        <w:ind w:left="5670"/>
        <w:jc w:val="right"/>
        <w:rPr>
          <w:rFonts w:eastAsia="Calibri"/>
          <w:sz w:val="24"/>
          <w:szCs w:val="24"/>
        </w:rPr>
      </w:pPr>
    </w:p>
    <w:p w:rsidR="00FE2CFE" w:rsidRPr="00F114C1" w:rsidRDefault="00FE2CFE" w:rsidP="00FE2CFE">
      <w:pPr>
        <w:rPr>
          <w:rFonts w:eastAsia="Calibri"/>
          <w:sz w:val="24"/>
          <w:szCs w:val="24"/>
        </w:rPr>
      </w:pPr>
      <w:r w:rsidRPr="00F114C1">
        <w:rPr>
          <w:rFonts w:eastAsia="Calibri"/>
          <w:sz w:val="24"/>
          <w:szCs w:val="24"/>
        </w:rPr>
        <w:br w:type="page"/>
      </w:r>
    </w:p>
    <w:p w:rsidR="00FE2CFE" w:rsidRPr="00F114C1" w:rsidRDefault="00FE2CFE" w:rsidP="00FE2CFE">
      <w:pPr>
        <w:suppressAutoHyphens/>
        <w:ind w:left="5670"/>
        <w:jc w:val="right"/>
        <w:rPr>
          <w:rFonts w:eastAsia="Calibri"/>
          <w:sz w:val="24"/>
          <w:szCs w:val="24"/>
        </w:rPr>
      </w:pPr>
      <w:r w:rsidRPr="00F114C1">
        <w:rPr>
          <w:rFonts w:eastAsia="Calibri"/>
          <w:sz w:val="24"/>
          <w:szCs w:val="24"/>
        </w:rPr>
        <w:t>Приложение №  3</w:t>
      </w:r>
      <w:r w:rsidRPr="00F114C1">
        <w:rPr>
          <w:rFonts w:eastAsia="Calibri"/>
          <w:sz w:val="24"/>
          <w:szCs w:val="24"/>
        </w:rPr>
        <w:br/>
        <w:t>к Административному регламенту</w:t>
      </w:r>
    </w:p>
    <w:p w:rsidR="00FE2CFE" w:rsidRPr="00F114C1" w:rsidRDefault="00FE2CFE" w:rsidP="00FE2CFE">
      <w:pPr>
        <w:ind w:left="5670"/>
        <w:jc w:val="right"/>
        <w:rPr>
          <w:rFonts w:eastAsia="Calibri"/>
          <w:sz w:val="24"/>
          <w:szCs w:val="24"/>
        </w:rPr>
      </w:pPr>
      <w:r w:rsidRPr="00F114C1">
        <w:rPr>
          <w:rFonts w:eastAsia="Calibri"/>
          <w:sz w:val="24"/>
          <w:szCs w:val="24"/>
        </w:rPr>
        <w:t>Рекомендуемая форма</w:t>
      </w:r>
    </w:p>
    <w:p w:rsidR="00FE2CFE" w:rsidRPr="00F114C1" w:rsidRDefault="00FE2CFE" w:rsidP="00FE2CFE">
      <w:pPr>
        <w:suppressAutoHyphens/>
        <w:ind w:left="5670"/>
        <w:jc w:val="right"/>
        <w:rPr>
          <w:sz w:val="24"/>
          <w:szCs w:val="24"/>
          <w:lang w:eastAsia="ru-RU"/>
        </w:rPr>
      </w:pPr>
      <w:r w:rsidRPr="00F114C1">
        <w:rPr>
          <w:rFonts w:eastAsia="Calibri"/>
          <w:sz w:val="24"/>
          <w:szCs w:val="24"/>
        </w:rPr>
        <w:t xml:space="preserve"> </w:t>
      </w:r>
    </w:p>
    <w:p w:rsidR="00FE2CFE" w:rsidRPr="00F114C1" w:rsidRDefault="00FE2CFE" w:rsidP="00FE2CFE">
      <w:pPr>
        <w:suppressAutoHyphens/>
        <w:jc w:val="center"/>
        <w:rPr>
          <w:rFonts w:eastAsia="Calibri"/>
          <w:sz w:val="24"/>
          <w:szCs w:val="24"/>
        </w:rPr>
      </w:pPr>
    </w:p>
    <w:p w:rsidR="00FE2CFE" w:rsidRPr="00F114C1" w:rsidRDefault="00FE2CFE" w:rsidP="00FE2CFE">
      <w:pPr>
        <w:suppressAutoHyphens/>
        <w:jc w:val="center"/>
        <w:rPr>
          <w:rFonts w:eastAsia="Calibri"/>
          <w:sz w:val="24"/>
          <w:szCs w:val="24"/>
        </w:rPr>
      </w:pPr>
    </w:p>
    <w:p w:rsidR="00FE2CFE" w:rsidRPr="00F114C1" w:rsidRDefault="00FE2CFE" w:rsidP="00FE2CFE">
      <w:pPr>
        <w:suppressAutoHyphens/>
        <w:jc w:val="center"/>
        <w:rPr>
          <w:rFonts w:eastAsia="Calibri"/>
          <w:sz w:val="24"/>
          <w:szCs w:val="24"/>
        </w:rPr>
      </w:pPr>
    </w:p>
    <w:p w:rsidR="00FE2CFE" w:rsidRPr="00F114C1" w:rsidRDefault="00FE2CFE" w:rsidP="00FE2CFE">
      <w:pPr>
        <w:suppressAutoHyphens/>
        <w:jc w:val="center"/>
        <w:rPr>
          <w:b/>
          <w:sz w:val="24"/>
          <w:szCs w:val="24"/>
          <w:lang w:eastAsia="ru-RU"/>
        </w:rPr>
      </w:pPr>
      <w:r w:rsidRPr="00F114C1">
        <w:rPr>
          <w:b/>
          <w:sz w:val="24"/>
          <w:szCs w:val="24"/>
          <w:lang w:eastAsia="ru-RU"/>
        </w:rPr>
        <w:t>З А Я В Л Е Н И Е</w:t>
      </w:r>
    </w:p>
    <w:p w:rsidR="00FE2CFE" w:rsidRPr="00F114C1" w:rsidRDefault="00FE2CFE" w:rsidP="00FE2CFE">
      <w:pPr>
        <w:suppressAutoHyphens/>
        <w:jc w:val="center"/>
        <w:rPr>
          <w:b/>
          <w:sz w:val="24"/>
          <w:szCs w:val="24"/>
          <w:lang w:eastAsia="ru-RU"/>
        </w:rPr>
      </w:pPr>
      <w:r w:rsidRPr="00F114C1">
        <w:rPr>
          <w:b/>
          <w:sz w:val="24"/>
          <w:szCs w:val="24"/>
          <w:lang w:eastAsia="ru-RU"/>
        </w:rPr>
        <w:t>о внесении изменений в разрешение на строительство</w:t>
      </w:r>
    </w:p>
    <w:p w:rsidR="00FE2CFE" w:rsidRPr="00F114C1" w:rsidRDefault="00FE2CFE" w:rsidP="00FE2CFE">
      <w:pPr>
        <w:suppressAutoHyphens/>
        <w:jc w:val="center"/>
        <w:rPr>
          <w:b/>
          <w:sz w:val="24"/>
          <w:szCs w:val="24"/>
          <w:lang w:eastAsia="ru-RU"/>
        </w:rPr>
      </w:pPr>
    </w:p>
    <w:p w:rsidR="00FE2CFE" w:rsidRPr="00F114C1" w:rsidRDefault="00FE2CFE" w:rsidP="00FE2CFE">
      <w:pPr>
        <w:suppressAutoHyphens/>
        <w:jc w:val="center"/>
        <w:rPr>
          <w:b/>
          <w:sz w:val="24"/>
          <w:szCs w:val="24"/>
          <w:lang w:eastAsia="ru-RU"/>
        </w:rPr>
      </w:pPr>
    </w:p>
    <w:p w:rsidR="00FE2CFE" w:rsidRPr="00F114C1" w:rsidRDefault="00FE2CFE" w:rsidP="00FE2CFE">
      <w:pPr>
        <w:suppressAutoHyphens/>
        <w:jc w:val="right"/>
        <w:rPr>
          <w:sz w:val="24"/>
          <w:szCs w:val="24"/>
          <w:lang w:eastAsia="ru-RU"/>
        </w:rPr>
      </w:pPr>
      <w:r w:rsidRPr="00F114C1">
        <w:rPr>
          <w:sz w:val="24"/>
          <w:szCs w:val="24"/>
          <w:lang w:eastAsia="ru-RU"/>
        </w:rPr>
        <w:t>«____» __________ 20___ г.</w:t>
      </w:r>
    </w:p>
    <w:p w:rsidR="00FE2CFE" w:rsidRPr="00F114C1" w:rsidRDefault="00FE2CFE" w:rsidP="00FE2CFE">
      <w:pPr>
        <w:suppressAutoHyphens/>
        <w:jc w:val="right"/>
        <w:rPr>
          <w:sz w:val="24"/>
          <w:szCs w:val="24"/>
          <w:lang w:eastAsia="ru-RU"/>
        </w:rPr>
      </w:pPr>
    </w:p>
    <w:tbl>
      <w:tblPr>
        <w:tblW w:w="9391" w:type="dxa"/>
        <w:tblInd w:w="181" w:type="dxa"/>
        <w:tblLayout w:type="fixed"/>
        <w:tblLook w:val="0000" w:firstRow="0" w:lastRow="0" w:firstColumn="0" w:lastColumn="0" w:noHBand="0" w:noVBand="0"/>
      </w:tblPr>
      <w:tblGrid>
        <w:gridCol w:w="9391"/>
      </w:tblGrid>
      <w:tr w:rsidR="00FE2CFE" w:rsidRPr="00F114C1" w:rsidTr="00975200">
        <w:trPr>
          <w:trHeight w:val="161"/>
        </w:trPr>
        <w:tc>
          <w:tcPr>
            <w:tcW w:w="9391" w:type="dxa"/>
            <w:tcBorders>
              <w:bottom w:val="single" w:sz="4" w:space="0" w:color="000000"/>
            </w:tcBorders>
          </w:tcPr>
          <w:p w:rsidR="00FE2CFE" w:rsidRPr="00F114C1" w:rsidRDefault="00FE2CFE" w:rsidP="00975200">
            <w:pPr>
              <w:suppressAutoHyphens/>
              <w:ind w:firstLine="709"/>
              <w:jc w:val="center"/>
              <w:rPr>
                <w:sz w:val="24"/>
                <w:szCs w:val="24"/>
                <w:lang w:eastAsia="ru-RU"/>
              </w:rPr>
            </w:pPr>
          </w:p>
        </w:tc>
      </w:tr>
      <w:tr w:rsidR="00FE2CFE" w:rsidRPr="00F114C1" w:rsidTr="00975200">
        <w:trPr>
          <w:trHeight w:val="123"/>
        </w:trPr>
        <w:tc>
          <w:tcPr>
            <w:tcW w:w="9391" w:type="dxa"/>
            <w:tcBorders>
              <w:top w:val="single" w:sz="4" w:space="0" w:color="000000"/>
              <w:bottom w:val="single" w:sz="4" w:space="0" w:color="000000"/>
            </w:tcBorders>
          </w:tcPr>
          <w:p w:rsidR="00FE2CFE" w:rsidRPr="00F114C1" w:rsidRDefault="00FE2CFE" w:rsidP="00975200">
            <w:pPr>
              <w:suppressAutoHyphens/>
              <w:ind w:firstLine="709"/>
              <w:jc w:val="center"/>
              <w:rPr>
                <w:sz w:val="24"/>
                <w:szCs w:val="24"/>
                <w:lang w:eastAsia="ru-RU"/>
              </w:rPr>
            </w:pPr>
          </w:p>
        </w:tc>
      </w:tr>
      <w:tr w:rsidR="00FE2CFE" w:rsidRPr="00F114C1" w:rsidTr="00975200">
        <w:trPr>
          <w:trHeight w:val="132"/>
        </w:trPr>
        <w:tc>
          <w:tcPr>
            <w:tcW w:w="9391" w:type="dxa"/>
            <w:tcBorders>
              <w:top w:val="single" w:sz="4" w:space="0" w:color="000000"/>
            </w:tcBorders>
          </w:tcPr>
          <w:p w:rsidR="00FE2CFE" w:rsidRPr="00F114C1" w:rsidRDefault="00FE2CFE" w:rsidP="00975200">
            <w:pPr>
              <w:suppressAutoHyphens/>
              <w:jc w:val="center"/>
              <w:rPr>
                <w:sz w:val="24"/>
                <w:szCs w:val="24"/>
                <w:lang w:eastAsia="ru-RU"/>
              </w:rPr>
            </w:pPr>
            <w:r w:rsidRPr="00F114C1">
              <w:rPr>
                <w:sz w:val="24"/>
                <w:szCs w:val="24"/>
                <w:lang w:eastAsia="ru-RU"/>
              </w:rPr>
              <w:t>(наименование уполномоченного на выдачу разрешений на строительство органа местного самоуправления)</w:t>
            </w:r>
          </w:p>
          <w:p w:rsidR="00FE2CFE" w:rsidRPr="00F114C1" w:rsidRDefault="00FE2CFE" w:rsidP="00975200">
            <w:pPr>
              <w:suppressAutoHyphens/>
              <w:jc w:val="center"/>
              <w:rPr>
                <w:sz w:val="24"/>
                <w:szCs w:val="24"/>
                <w:lang w:eastAsia="ru-RU"/>
              </w:rPr>
            </w:pPr>
          </w:p>
        </w:tc>
      </w:tr>
    </w:tbl>
    <w:p w:rsidR="00FE2CFE" w:rsidRPr="00F114C1" w:rsidRDefault="00FE2CFE" w:rsidP="00FE2CFE">
      <w:pPr>
        <w:suppressAutoHyphens/>
        <w:ind w:firstLine="708"/>
        <w:jc w:val="both"/>
        <w:rPr>
          <w:rFonts w:eastAsia="Calibri"/>
          <w:bCs/>
          <w:sz w:val="24"/>
          <w:szCs w:val="24"/>
        </w:rPr>
      </w:pPr>
      <w:r w:rsidRPr="00F114C1">
        <w:rPr>
          <w:rFonts w:eastAsia="Calibri"/>
          <w:bCs/>
          <w:sz w:val="24"/>
          <w:szCs w:val="24"/>
        </w:rPr>
        <w:t xml:space="preserve">В соответствии со статьей 51 Градостроительного кодекса Российской Федерации прошу внести изменение в разрешение на строительство___________________________________________ </w:t>
      </w:r>
    </w:p>
    <w:p w:rsidR="00FE2CFE" w:rsidRPr="00F114C1" w:rsidRDefault="00FE2CFE" w:rsidP="00FE2CFE">
      <w:pPr>
        <w:suppressAutoHyphens/>
        <w:ind w:firstLine="708"/>
        <w:jc w:val="both"/>
        <w:rPr>
          <w:rFonts w:eastAsia="Calibri"/>
          <w:bCs/>
          <w:sz w:val="24"/>
          <w:szCs w:val="24"/>
        </w:rPr>
      </w:pPr>
      <w:r w:rsidRPr="00F114C1">
        <w:rPr>
          <w:rFonts w:eastAsia="Calibri"/>
          <w:bCs/>
          <w:sz w:val="24"/>
          <w:szCs w:val="24"/>
        </w:rPr>
        <w:t xml:space="preserve">                                                                                                                           (дата и номер разрешения на строительство)</w:t>
      </w:r>
    </w:p>
    <w:p w:rsidR="00FE2CFE" w:rsidRPr="00F114C1" w:rsidRDefault="00FE2CFE" w:rsidP="00FE2CFE">
      <w:pPr>
        <w:suppressAutoHyphens/>
        <w:ind w:firstLine="708"/>
        <w:jc w:val="both"/>
        <w:rPr>
          <w:rFonts w:eastAsia="Calibri"/>
          <w:bCs/>
          <w:sz w:val="24"/>
          <w:szCs w:val="24"/>
        </w:rPr>
      </w:pPr>
    </w:p>
    <w:p w:rsidR="00FE2CFE" w:rsidRPr="00F114C1" w:rsidRDefault="00FE2CFE" w:rsidP="00FE2CFE">
      <w:pPr>
        <w:suppressAutoHyphens/>
        <w:jc w:val="both"/>
        <w:rPr>
          <w:rFonts w:eastAsia="Calibri"/>
          <w:bCs/>
          <w:sz w:val="24"/>
          <w:szCs w:val="24"/>
        </w:rPr>
      </w:pPr>
      <w:r w:rsidRPr="00F114C1">
        <w:rPr>
          <w:rFonts w:eastAsia="Calibri"/>
          <w:bCs/>
          <w:sz w:val="24"/>
          <w:szCs w:val="24"/>
        </w:rPr>
        <w:t>в связи с _____________________________________________</w:t>
      </w:r>
      <w:r w:rsidR="00594B13" w:rsidRPr="00F114C1">
        <w:rPr>
          <w:rFonts w:eastAsia="Calibri"/>
          <w:bCs/>
          <w:sz w:val="24"/>
          <w:szCs w:val="24"/>
        </w:rPr>
        <w:t>____________</w:t>
      </w:r>
    </w:p>
    <w:p w:rsidR="00845B34" w:rsidRPr="00F114C1" w:rsidRDefault="00845B34" w:rsidP="00845B34">
      <w:pPr>
        <w:suppressAutoHyphens/>
        <w:jc w:val="center"/>
        <w:rPr>
          <w:rFonts w:eastAsia="Calibri"/>
          <w:bCs/>
          <w:sz w:val="24"/>
          <w:szCs w:val="24"/>
        </w:rPr>
      </w:pPr>
    </w:p>
    <w:p w:rsidR="00845B34" w:rsidRPr="00F114C1" w:rsidRDefault="00845B34" w:rsidP="00845B34">
      <w:pPr>
        <w:suppressAutoHyphens/>
        <w:jc w:val="center"/>
        <w:rPr>
          <w:rFonts w:eastAsia="Calibri"/>
          <w:bCs/>
          <w:sz w:val="24"/>
          <w:szCs w:val="24"/>
        </w:rPr>
      </w:pPr>
      <w:r w:rsidRPr="00F114C1">
        <w:rPr>
          <w:rFonts w:eastAsia="Calibri"/>
          <w:bCs/>
          <w:sz w:val="24"/>
          <w:szCs w:val="24"/>
        </w:rPr>
        <w:t>1. Сведения о застройщике</w:t>
      </w:r>
    </w:p>
    <w:p w:rsidR="00FE2CFE" w:rsidRPr="00F114C1" w:rsidRDefault="00FE2CFE" w:rsidP="00FE2CFE">
      <w:pPr>
        <w:suppressAutoHyphens/>
        <w:jc w:val="both"/>
        <w:rPr>
          <w:rFonts w:eastAsia="Calibri"/>
          <w:bCs/>
          <w:sz w:val="24"/>
          <w:szCs w:val="24"/>
        </w:rPr>
      </w:pPr>
    </w:p>
    <w:tbl>
      <w:tblPr>
        <w:tblpPr w:leftFromText="180" w:rightFromText="180" w:vertAnchor="text" w:horzAnchor="margin" w:tblpY="314"/>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4095"/>
        <w:gridCol w:w="4727"/>
      </w:tblGrid>
      <w:tr w:rsidR="00FE2CFE" w:rsidRPr="00F114C1" w:rsidTr="009B3698">
        <w:trPr>
          <w:trHeight w:val="605"/>
        </w:trPr>
        <w:tc>
          <w:tcPr>
            <w:tcW w:w="817" w:type="dxa"/>
          </w:tcPr>
          <w:p w:rsidR="00FE2CFE" w:rsidRPr="00F114C1" w:rsidRDefault="00FE2CFE" w:rsidP="00975200">
            <w:pPr>
              <w:spacing w:line="20" w:lineRule="atLeast"/>
              <w:jc w:val="center"/>
              <w:rPr>
                <w:rFonts w:eastAsia="Calibri"/>
                <w:sz w:val="24"/>
                <w:szCs w:val="24"/>
              </w:rPr>
            </w:pPr>
            <w:r w:rsidRPr="00F114C1">
              <w:rPr>
                <w:rFonts w:eastAsia="Calibri"/>
                <w:sz w:val="24"/>
                <w:szCs w:val="24"/>
              </w:rPr>
              <w:t>1.1</w:t>
            </w:r>
          </w:p>
        </w:tc>
        <w:tc>
          <w:tcPr>
            <w:tcW w:w="4095" w:type="dxa"/>
          </w:tcPr>
          <w:p w:rsidR="00FE2CFE" w:rsidRPr="00F114C1" w:rsidRDefault="00FE2CFE" w:rsidP="00975200">
            <w:pPr>
              <w:spacing w:line="20" w:lineRule="atLeast"/>
              <w:rPr>
                <w:rFonts w:eastAsia="Calibri"/>
                <w:sz w:val="24"/>
                <w:szCs w:val="24"/>
              </w:rPr>
            </w:pPr>
            <w:r w:rsidRPr="00F114C1">
              <w:rPr>
                <w:rFonts w:eastAsia="Calibri"/>
                <w:sz w:val="24"/>
                <w:szCs w:val="24"/>
              </w:rPr>
              <w:t>Сведения о физическом лице, в случае если застройщиком является физическое лицо:</w:t>
            </w:r>
          </w:p>
        </w:tc>
        <w:tc>
          <w:tcPr>
            <w:tcW w:w="4727" w:type="dxa"/>
          </w:tcPr>
          <w:p w:rsidR="00FE2CFE" w:rsidRPr="00F114C1" w:rsidRDefault="00FE2CFE" w:rsidP="00975200">
            <w:pPr>
              <w:spacing w:line="20" w:lineRule="atLeast"/>
              <w:rPr>
                <w:rFonts w:eastAsia="Calibri"/>
                <w:sz w:val="24"/>
                <w:szCs w:val="24"/>
              </w:rPr>
            </w:pPr>
          </w:p>
        </w:tc>
      </w:tr>
      <w:tr w:rsidR="00FE2CFE" w:rsidRPr="00F114C1" w:rsidTr="009B3698">
        <w:trPr>
          <w:trHeight w:val="428"/>
        </w:trPr>
        <w:tc>
          <w:tcPr>
            <w:tcW w:w="817" w:type="dxa"/>
          </w:tcPr>
          <w:p w:rsidR="00FE2CFE" w:rsidRPr="00F114C1" w:rsidRDefault="00FE2CFE" w:rsidP="00975200">
            <w:pPr>
              <w:spacing w:line="20" w:lineRule="atLeast"/>
              <w:jc w:val="center"/>
              <w:rPr>
                <w:rFonts w:eastAsia="Calibri"/>
                <w:sz w:val="24"/>
                <w:szCs w:val="24"/>
              </w:rPr>
            </w:pPr>
            <w:r w:rsidRPr="00F114C1">
              <w:rPr>
                <w:rFonts w:eastAsia="Calibri"/>
                <w:sz w:val="24"/>
                <w:szCs w:val="24"/>
              </w:rPr>
              <w:t>1.1.1</w:t>
            </w:r>
          </w:p>
        </w:tc>
        <w:tc>
          <w:tcPr>
            <w:tcW w:w="4095" w:type="dxa"/>
          </w:tcPr>
          <w:p w:rsidR="00FE2CFE" w:rsidRPr="00F114C1" w:rsidRDefault="00FE2CFE" w:rsidP="00975200">
            <w:pPr>
              <w:spacing w:line="20" w:lineRule="atLeast"/>
              <w:rPr>
                <w:rFonts w:eastAsia="Calibri"/>
                <w:sz w:val="24"/>
                <w:szCs w:val="24"/>
              </w:rPr>
            </w:pPr>
            <w:r w:rsidRPr="00F114C1">
              <w:rPr>
                <w:rFonts w:eastAsia="Calibri"/>
                <w:sz w:val="24"/>
                <w:szCs w:val="24"/>
              </w:rPr>
              <w:t>Фамилия, имя, отчество (при наличии)</w:t>
            </w:r>
          </w:p>
        </w:tc>
        <w:tc>
          <w:tcPr>
            <w:tcW w:w="4727" w:type="dxa"/>
          </w:tcPr>
          <w:p w:rsidR="00FE2CFE" w:rsidRPr="00F114C1" w:rsidRDefault="00FE2CFE" w:rsidP="00975200">
            <w:pPr>
              <w:spacing w:line="20" w:lineRule="atLeast"/>
              <w:rPr>
                <w:rFonts w:eastAsia="Calibri"/>
                <w:sz w:val="24"/>
                <w:szCs w:val="24"/>
              </w:rPr>
            </w:pPr>
          </w:p>
        </w:tc>
      </w:tr>
      <w:tr w:rsidR="00FE2CFE" w:rsidRPr="00F114C1" w:rsidTr="009B3698">
        <w:trPr>
          <w:trHeight w:val="753"/>
        </w:trPr>
        <w:tc>
          <w:tcPr>
            <w:tcW w:w="817" w:type="dxa"/>
          </w:tcPr>
          <w:p w:rsidR="00FE2CFE" w:rsidRPr="00F114C1" w:rsidRDefault="00FE2CFE" w:rsidP="00975200">
            <w:pPr>
              <w:spacing w:line="20" w:lineRule="atLeast"/>
              <w:jc w:val="center"/>
              <w:rPr>
                <w:rFonts w:eastAsia="Calibri"/>
                <w:sz w:val="24"/>
                <w:szCs w:val="24"/>
              </w:rPr>
            </w:pPr>
            <w:r w:rsidRPr="00F114C1">
              <w:rPr>
                <w:rFonts w:eastAsia="Calibri"/>
                <w:sz w:val="24"/>
                <w:szCs w:val="24"/>
              </w:rPr>
              <w:t>1.1.2</w:t>
            </w:r>
          </w:p>
        </w:tc>
        <w:tc>
          <w:tcPr>
            <w:tcW w:w="4095" w:type="dxa"/>
          </w:tcPr>
          <w:p w:rsidR="00FE2CFE" w:rsidRPr="00F114C1" w:rsidRDefault="00FE2CFE" w:rsidP="00975200">
            <w:pPr>
              <w:spacing w:line="20" w:lineRule="atLeast"/>
              <w:rPr>
                <w:rFonts w:eastAsia="Calibri"/>
                <w:sz w:val="24"/>
                <w:szCs w:val="24"/>
              </w:rPr>
            </w:pPr>
            <w:r w:rsidRPr="00F114C1">
              <w:rPr>
                <w:rFonts w:eastAsia="Calibri"/>
                <w:sz w:val="24"/>
                <w:szCs w:val="24"/>
              </w:rPr>
              <w:t xml:space="preserve">Реквизиты документа, удостоверяющего личность </w:t>
            </w:r>
            <w:r w:rsidRPr="00F114C1">
              <w:rPr>
                <w:sz w:val="24"/>
                <w:szCs w:val="24"/>
              </w:rPr>
              <w:t>(не указываются в случае, если застройщик является индивидуальным предпринимателем), адрес регистрации</w:t>
            </w:r>
          </w:p>
        </w:tc>
        <w:tc>
          <w:tcPr>
            <w:tcW w:w="4727" w:type="dxa"/>
          </w:tcPr>
          <w:p w:rsidR="00FE2CFE" w:rsidRPr="00F114C1" w:rsidRDefault="00FE2CFE" w:rsidP="00975200">
            <w:pPr>
              <w:spacing w:line="20" w:lineRule="atLeast"/>
              <w:rPr>
                <w:rFonts w:eastAsia="Calibri"/>
                <w:sz w:val="24"/>
                <w:szCs w:val="24"/>
              </w:rPr>
            </w:pPr>
          </w:p>
        </w:tc>
      </w:tr>
      <w:tr w:rsidR="00FE2CFE" w:rsidRPr="00F114C1" w:rsidTr="009B3698">
        <w:trPr>
          <w:trHeight w:val="753"/>
        </w:trPr>
        <w:tc>
          <w:tcPr>
            <w:tcW w:w="817" w:type="dxa"/>
          </w:tcPr>
          <w:p w:rsidR="00FE2CFE" w:rsidRPr="00F114C1" w:rsidRDefault="00FE2CFE" w:rsidP="00975200">
            <w:pPr>
              <w:spacing w:line="20" w:lineRule="atLeast"/>
              <w:jc w:val="center"/>
              <w:rPr>
                <w:rFonts w:eastAsia="Calibri"/>
                <w:sz w:val="24"/>
                <w:szCs w:val="24"/>
              </w:rPr>
            </w:pPr>
            <w:r w:rsidRPr="00F114C1">
              <w:rPr>
                <w:rFonts w:eastAsia="Calibri"/>
                <w:sz w:val="24"/>
                <w:szCs w:val="24"/>
              </w:rPr>
              <w:t>1.1.3</w:t>
            </w:r>
          </w:p>
        </w:tc>
        <w:tc>
          <w:tcPr>
            <w:tcW w:w="4095" w:type="dxa"/>
          </w:tcPr>
          <w:p w:rsidR="00FE2CFE" w:rsidRPr="00F114C1" w:rsidRDefault="00FE2CFE" w:rsidP="00975200">
            <w:pPr>
              <w:spacing w:line="20" w:lineRule="atLeast"/>
              <w:rPr>
                <w:rFonts w:eastAsia="Calibri"/>
                <w:sz w:val="24"/>
                <w:szCs w:val="24"/>
              </w:rPr>
            </w:pPr>
            <w:r w:rsidRPr="00F114C1">
              <w:rPr>
                <w:rFonts w:eastAsia="Calibri"/>
                <w:sz w:val="24"/>
                <w:szCs w:val="24"/>
              </w:rPr>
              <w:t xml:space="preserve">Основной государственный регистрационный номер индивидуального предпринимателя, </w:t>
            </w:r>
          </w:p>
          <w:p w:rsidR="00FE2CFE" w:rsidRPr="00F114C1" w:rsidRDefault="00FE2CFE" w:rsidP="00975200">
            <w:pPr>
              <w:spacing w:line="20" w:lineRule="atLeast"/>
              <w:rPr>
                <w:rFonts w:eastAsia="Calibri"/>
                <w:sz w:val="24"/>
                <w:szCs w:val="24"/>
              </w:rPr>
            </w:pPr>
            <w:r w:rsidRPr="00F114C1">
              <w:rPr>
                <w:rFonts w:eastAsia="Calibri"/>
                <w:sz w:val="24"/>
                <w:szCs w:val="24"/>
              </w:rPr>
              <w:t>в случае если заявитель является индивидуальным предпринимателем</w:t>
            </w:r>
          </w:p>
        </w:tc>
        <w:tc>
          <w:tcPr>
            <w:tcW w:w="4727" w:type="dxa"/>
          </w:tcPr>
          <w:p w:rsidR="00FE2CFE" w:rsidRPr="00F114C1" w:rsidRDefault="00FE2CFE" w:rsidP="00975200">
            <w:pPr>
              <w:spacing w:line="20" w:lineRule="atLeast"/>
              <w:rPr>
                <w:rFonts w:eastAsia="Calibri"/>
                <w:sz w:val="24"/>
                <w:szCs w:val="24"/>
              </w:rPr>
            </w:pPr>
          </w:p>
        </w:tc>
      </w:tr>
      <w:tr w:rsidR="00FE2CFE" w:rsidRPr="00F114C1" w:rsidTr="009B3698">
        <w:trPr>
          <w:trHeight w:val="279"/>
        </w:trPr>
        <w:tc>
          <w:tcPr>
            <w:tcW w:w="817" w:type="dxa"/>
          </w:tcPr>
          <w:p w:rsidR="00FE2CFE" w:rsidRPr="00F114C1" w:rsidRDefault="00FE2CFE" w:rsidP="00975200">
            <w:pPr>
              <w:spacing w:line="20" w:lineRule="atLeast"/>
              <w:jc w:val="center"/>
              <w:rPr>
                <w:rFonts w:eastAsia="Calibri"/>
                <w:sz w:val="24"/>
                <w:szCs w:val="24"/>
              </w:rPr>
            </w:pPr>
            <w:r w:rsidRPr="00F114C1">
              <w:rPr>
                <w:rFonts w:eastAsia="Calibri"/>
                <w:sz w:val="24"/>
                <w:szCs w:val="24"/>
              </w:rPr>
              <w:t>1.2</w:t>
            </w:r>
          </w:p>
        </w:tc>
        <w:tc>
          <w:tcPr>
            <w:tcW w:w="4095" w:type="dxa"/>
          </w:tcPr>
          <w:p w:rsidR="00FE2CFE" w:rsidRPr="00F114C1" w:rsidRDefault="00FE2CFE" w:rsidP="00975200">
            <w:pPr>
              <w:spacing w:line="20" w:lineRule="atLeast"/>
              <w:rPr>
                <w:sz w:val="24"/>
                <w:szCs w:val="24"/>
              </w:rPr>
            </w:pPr>
            <w:r w:rsidRPr="00F114C1">
              <w:rPr>
                <w:rFonts w:eastAsia="Calibri"/>
                <w:sz w:val="24"/>
                <w:szCs w:val="24"/>
              </w:rPr>
              <w:t xml:space="preserve">Сведения о юридическом лице, </w:t>
            </w:r>
            <w:r w:rsidRPr="00F114C1">
              <w:rPr>
                <w:sz w:val="24"/>
                <w:szCs w:val="24"/>
              </w:rPr>
              <w:t xml:space="preserve"> </w:t>
            </w:r>
          </w:p>
          <w:p w:rsidR="00FE2CFE" w:rsidRPr="00F114C1" w:rsidRDefault="00FE2CFE" w:rsidP="00975200">
            <w:pPr>
              <w:spacing w:line="20" w:lineRule="atLeast"/>
              <w:rPr>
                <w:rFonts w:eastAsia="Calibri"/>
                <w:sz w:val="24"/>
                <w:szCs w:val="24"/>
              </w:rPr>
            </w:pPr>
            <w:r w:rsidRPr="00F114C1">
              <w:rPr>
                <w:rFonts w:eastAsia="Calibri"/>
                <w:sz w:val="24"/>
                <w:szCs w:val="24"/>
              </w:rPr>
              <w:t>в случае если заявителем является юридическое лицо:</w:t>
            </w:r>
          </w:p>
        </w:tc>
        <w:tc>
          <w:tcPr>
            <w:tcW w:w="4727" w:type="dxa"/>
          </w:tcPr>
          <w:p w:rsidR="00FE2CFE" w:rsidRPr="00F114C1" w:rsidRDefault="00FE2CFE" w:rsidP="00975200">
            <w:pPr>
              <w:spacing w:line="20" w:lineRule="atLeast"/>
              <w:rPr>
                <w:rFonts w:eastAsia="Calibri"/>
                <w:sz w:val="24"/>
                <w:szCs w:val="24"/>
              </w:rPr>
            </w:pPr>
          </w:p>
        </w:tc>
      </w:tr>
      <w:tr w:rsidR="00FE2CFE" w:rsidRPr="00F114C1" w:rsidTr="009B3698">
        <w:trPr>
          <w:trHeight w:val="175"/>
        </w:trPr>
        <w:tc>
          <w:tcPr>
            <w:tcW w:w="817" w:type="dxa"/>
          </w:tcPr>
          <w:p w:rsidR="00FE2CFE" w:rsidRPr="00F114C1" w:rsidRDefault="00FE2CFE" w:rsidP="00975200">
            <w:pPr>
              <w:spacing w:line="20" w:lineRule="atLeast"/>
              <w:jc w:val="center"/>
              <w:rPr>
                <w:rFonts w:eastAsia="Calibri"/>
                <w:sz w:val="24"/>
                <w:szCs w:val="24"/>
              </w:rPr>
            </w:pPr>
            <w:r w:rsidRPr="00F114C1">
              <w:rPr>
                <w:rFonts w:eastAsia="Calibri"/>
                <w:sz w:val="24"/>
                <w:szCs w:val="24"/>
              </w:rPr>
              <w:t>1.2.1</w:t>
            </w:r>
          </w:p>
        </w:tc>
        <w:tc>
          <w:tcPr>
            <w:tcW w:w="4095" w:type="dxa"/>
          </w:tcPr>
          <w:p w:rsidR="00FE2CFE" w:rsidRPr="00F114C1" w:rsidRDefault="00FE2CFE" w:rsidP="00975200">
            <w:pPr>
              <w:spacing w:line="20" w:lineRule="atLeast"/>
              <w:rPr>
                <w:rFonts w:eastAsia="Calibri"/>
                <w:sz w:val="24"/>
                <w:szCs w:val="24"/>
              </w:rPr>
            </w:pPr>
            <w:r w:rsidRPr="00F114C1">
              <w:rPr>
                <w:rFonts w:eastAsia="Calibri"/>
                <w:sz w:val="24"/>
                <w:szCs w:val="24"/>
              </w:rPr>
              <w:t>Полное наименование</w:t>
            </w:r>
          </w:p>
        </w:tc>
        <w:tc>
          <w:tcPr>
            <w:tcW w:w="4727" w:type="dxa"/>
          </w:tcPr>
          <w:p w:rsidR="00FE2CFE" w:rsidRPr="00F114C1" w:rsidRDefault="00FE2CFE" w:rsidP="00975200">
            <w:pPr>
              <w:spacing w:line="20" w:lineRule="atLeast"/>
              <w:rPr>
                <w:rFonts w:eastAsia="Calibri"/>
                <w:sz w:val="24"/>
                <w:szCs w:val="24"/>
              </w:rPr>
            </w:pPr>
          </w:p>
        </w:tc>
      </w:tr>
      <w:tr w:rsidR="00FE2CFE" w:rsidRPr="00F114C1" w:rsidTr="009B3698">
        <w:trPr>
          <w:trHeight w:val="633"/>
        </w:trPr>
        <w:tc>
          <w:tcPr>
            <w:tcW w:w="817" w:type="dxa"/>
          </w:tcPr>
          <w:p w:rsidR="00FE2CFE" w:rsidRPr="00F114C1" w:rsidRDefault="00FE2CFE" w:rsidP="00975200">
            <w:pPr>
              <w:spacing w:line="20" w:lineRule="atLeast"/>
              <w:jc w:val="center"/>
              <w:rPr>
                <w:rFonts w:eastAsia="Calibri"/>
                <w:sz w:val="24"/>
                <w:szCs w:val="24"/>
              </w:rPr>
            </w:pPr>
            <w:r w:rsidRPr="00F114C1">
              <w:rPr>
                <w:rFonts w:eastAsia="Calibri"/>
                <w:sz w:val="24"/>
                <w:szCs w:val="24"/>
              </w:rPr>
              <w:t>1.2.2</w:t>
            </w:r>
          </w:p>
        </w:tc>
        <w:tc>
          <w:tcPr>
            <w:tcW w:w="4095" w:type="dxa"/>
          </w:tcPr>
          <w:p w:rsidR="00FE2CFE" w:rsidRPr="00F114C1" w:rsidRDefault="00FE2CFE" w:rsidP="00975200">
            <w:pPr>
              <w:spacing w:line="20" w:lineRule="atLeast"/>
              <w:rPr>
                <w:rFonts w:eastAsia="Calibri"/>
                <w:sz w:val="24"/>
                <w:szCs w:val="24"/>
              </w:rPr>
            </w:pPr>
            <w:r w:rsidRPr="00F114C1">
              <w:rPr>
                <w:rFonts w:eastAsia="Calibri"/>
                <w:sz w:val="24"/>
                <w:szCs w:val="24"/>
              </w:rPr>
              <w:t>Основной государственный регистрационный номер</w:t>
            </w:r>
          </w:p>
        </w:tc>
        <w:tc>
          <w:tcPr>
            <w:tcW w:w="4727" w:type="dxa"/>
          </w:tcPr>
          <w:p w:rsidR="00FE2CFE" w:rsidRPr="00F114C1" w:rsidRDefault="00FE2CFE" w:rsidP="00975200">
            <w:pPr>
              <w:spacing w:line="20" w:lineRule="atLeast"/>
              <w:rPr>
                <w:rFonts w:eastAsia="Calibri"/>
                <w:sz w:val="24"/>
                <w:szCs w:val="24"/>
              </w:rPr>
            </w:pPr>
          </w:p>
        </w:tc>
      </w:tr>
      <w:tr w:rsidR="00FE2CFE" w:rsidRPr="00F114C1" w:rsidTr="009B3698">
        <w:trPr>
          <w:trHeight w:val="703"/>
        </w:trPr>
        <w:tc>
          <w:tcPr>
            <w:tcW w:w="817" w:type="dxa"/>
            <w:tcBorders>
              <w:bottom w:val="single" w:sz="4" w:space="0" w:color="auto"/>
            </w:tcBorders>
          </w:tcPr>
          <w:p w:rsidR="00FE2CFE" w:rsidRPr="00F114C1" w:rsidRDefault="00FE2CFE" w:rsidP="00975200">
            <w:pPr>
              <w:spacing w:line="20" w:lineRule="atLeast"/>
              <w:jc w:val="center"/>
              <w:rPr>
                <w:rFonts w:eastAsia="Calibri"/>
                <w:sz w:val="24"/>
                <w:szCs w:val="24"/>
              </w:rPr>
            </w:pPr>
            <w:r w:rsidRPr="00F114C1">
              <w:rPr>
                <w:rFonts w:eastAsia="Calibri"/>
                <w:sz w:val="24"/>
                <w:szCs w:val="24"/>
              </w:rPr>
              <w:lastRenderedPageBreak/>
              <w:t>1.2.3</w:t>
            </w:r>
          </w:p>
        </w:tc>
        <w:tc>
          <w:tcPr>
            <w:tcW w:w="4095" w:type="dxa"/>
            <w:tcBorders>
              <w:bottom w:val="single" w:sz="4" w:space="0" w:color="auto"/>
            </w:tcBorders>
          </w:tcPr>
          <w:p w:rsidR="00FE2CFE" w:rsidRPr="00F114C1" w:rsidRDefault="00FE2CFE" w:rsidP="00975200">
            <w:pPr>
              <w:spacing w:line="20" w:lineRule="atLeast"/>
              <w:rPr>
                <w:rFonts w:eastAsia="Calibri"/>
                <w:sz w:val="24"/>
                <w:szCs w:val="24"/>
              </w:rPr>
            </w:pPr>
            <w:r w:rsidRPr="00F114C1">
              <w:rPr>
                <w:rFonts w:eastAsia="Calibri"/>
                <w:sz w:val="24"/>
                <w:szCs w:val="24"/>
              </w:rPr>
              <w:t>Идентификационный номер налогоплательщика – юридического лица</w:t>
            </w:r>
          </w:p>
        </w:tc>
        <w:tc>
          <w:tcPr>
            <w:tcW w:w="4727" w:type="dxa"/>
            <w:tcBorders>
              <w:bottom w:val="single" w:sz="4" w:space="0" w:color="auto"/>
            </w:tcBorders>
          </w:tcPr>
          <w:p w:rsidR="00FE2CFE" w:rsidRPr="00F114C1" w:rsidRDefault="00FE2CFE" w:rsidP="00975200">
            <w:pPr>
              <w:spacing w:line="20" w:lineRule="atLeast"/>
              <w:rPr>
                <w:rFonts w:eastAsia="Calibri"/>
                <w:sz w:val="24"/>
                <w:szCs w:val="24"/>
              </w:rPr>
            </w:pPr>
          </w:p>
        </w:tc>
      </w:tr>
      <w:tr w:rsidR="00FE2CFE" w:rsidRPr="00F114C1" w:rsidTr="009B3698">
        <w:trPr>
          <w:trHeight w:val="703"/>
        </w:trPr>
        <w:tc>
          <w:tcPr>
            <w:tcW w:w="817" w:type="dxa"/>
            <w:tcBorders>
              <w:bottom w:val="single" w:sz="4" w:space="0" w:color="auto"/>
            </w:tcBorders>
          </w:tcPr>
          <w:p w:rsidR="00FE2CFE" w:rsidRPr="00F114C1" w:rsidRDefault="00FE2CFE" w:rsidP="00975200">
            <w:pPr>
              <w:spacing w:line="20" w:lineRule="atLeast"/>
              <w:jc w:val="center"/>
              <w:rPr>
                <w:rFonts w:eastAsia="Calibri"/>
                <w:sz w:val="24"/>
                <w:szCs w:val="24"/>
              </w:rPr>
            </w:pPr>
            <w:r w:rsidRPr="00F114C1">
              <w:rPr>
                <w:rFonts w:eastAsia="Calibri"/>
                <w:sz w:val="24"/>
                <w:szCs w:val="24"/>
              </w:rPr>
              <w:t>1.3</w:t>
            </w:r>
          </w:p>
        </w:tc>
        <w:tc>
          <w:tcPr>
            <w:tcW w:w="4095" w:type="dxa"/>
            <w:tcBorders>
              <w:bottom w:val="single" w:sz="4" w:space="0" w:color="auto"/>
            </w:tcBorders>
          </w:tcPr>
          <w:p w:rsidR="00FE2CFE" w:rsidRPr="00F114C1" w:rsidRDefault="00FE2CFE" w:rsidP="00975200">
            <w:pPr>
              <w:spacing w:line="20" w:lineRule="atLeast"/>
              <w:rPr>
                <w:rFonts w:eastAsia="Calibri"/>
                <w:sz w:val="24"/>
                <w:szCs w:val="24"/>
              </w:rPr>
            </w:pPr>
            <w:r w:rsidRPr="00F114C1">
              <w:rPr>
                <w:rFonts w:eastAsia="Calibri"/>
                <w:sz w:val="24"/>
                <w:szCs w:val="24"/>
              </w:rPr>
              <w:t>Сведения о представителе (фамилия, имя, отчество (при наличии), реквизиты документа, удостоверяющего личность, адрес регистрации)</w:t>
            </w:r>
          </w:p>
        </w:tc>
        <w:tc>
          <w:tcPr>
            <w:tcW w:w="4727" w:type="dxa"/>
            <w:tcBorders>
              <w:bottom w:val="single" w:sz="4" w:space="0" w:color="auto"/>
            </w:tcBorders>
          </w:tcPr>
          <w:p w:rsidR="00FE2CFE" w:rsidRPr="00F114C1" w:rsidRDefault="00FE2CFE" w:rsidP="00975200">
            <w:pPr>
              <w:spacing w:line="20" w:lineRule="atLeast"/>
              <w:rPr>
                <w:rFonts w:eastAsia="Calibri"/>
                <w:sz w:val="24"/>
                <w:szCs w:val="24"/>
              </w:rPr>
            </w:pPr>
          </w:p>
        </w:tc>
      </w:tr>
    </w:tbl>
    <w:p w:rsidR="00845B34" w:rsidRPr="00F114C1" w:rsidRDefault="00845B34" w:rsidP="00FE2CFE">
      <w:pPr>
        <w:suppressAutoHyphens/>
        <w:jc w:val="center"/>
        <w:rPr>
          <w:rFonts w:eastAsia="Calibri"/>
          <w:bCs/>
          <w:sz w:val="24"/>
          <w:szCs w:val="24"/>
        </w:rPr>
      </w:pPr>
    </w:p>
    <w:p w:rsidR="00845B34" w:rsidRPr="00F114C1" w:rsidRDefault="00845B34" w:rsidP="00FE2CFE">
      <w:pPr>
        <w:suppressAutoHyphens/>
        <w:jc w:val="center"/>
        <w:rPr>
          <w:rFonts w:eastAsia="Calibri"/>
          <w:bCs/>
          <w:sz w:val="24"/>
          <w:szCs w:val="24"/>
        </w:rPr>
      </w:pPr>
    </w:p>
    <w:p w:rsidR="00845B34" w:rsidRPr="00F114C1" w:rsidRDefault="00845B34" w:rsidP="00FE2CFE">
      <w:pPr>
        <w:suppressAutoHyphens/>
        <w:jc w:val="center"/>
        <w:rPr>
          <w:rFonts w:eastAsia="Calibri"/>
          <w:bCs/>
          <w:sz w:val="24"/>
          <w:szCs w:val="24"/>
        </w:rPr>
      </w:pPr>
    </w:p>
    <w:p w:rsidR="00845B34" w:rsidRPr="00F114C1" w:rsidRDefault="00845B34" w:rsidP="00FE2CFE">
      <w:pPr>
        <w:suppressAutoHyphens/>
        <w:jc w:val="center"/>
        <w:rPr>
          <w:rFonts w:eastAsia="Calibri"/>
          <w:bCs/>
          <w:sz w:val="24"/>
          <w:szCs w:val="24"/>
        </w:rPr>
      </w:pPr>
    </w:p>
    <w:p w:rsidR="00845B34" w:rsidRPr="00F114C1" w:rsidRDefault="00845B34" w:rsidP="00FE2CFE">
      <w:pPr>
        <w:suppressAutoHyphens/>
        <w:jc w:val="center"/>
        <w:rPr>
          <w:rFonts w:eastAsia="Calibri"/>
          <w:bCs/>
          <w:sz w:val="24"/>
          <w:szCs w:val="24"/>
        </w:rPr>
      </w:pPr>
    </w:p>
    <w:p w:rsidR="00845B34" w:rsidRPr="00F114C1" w:rsidRDefault="00845B34" w:rsidP="00FE2CFE">
      <w:pPr>
        <w:suppressAutoHyphens/>
        <w:jc w:val="center"/>
        <w:rPr>
          <w:rFonts w:eastAsia="Calibri"/>
          <w:bCs/>
          <w:sz w:val="24"/>
          <w:szCs w:val="24"/>
        </w:rPr>
      </w:pPr>
    </w:p>
    <w:p w:rsidR="00845B34" w:rsidRPr="00F114C1" w:rsidRDefault="00845B34" w:rsidP="00FE2CFE">
      <w:pPr>
        <w:suppressAutoHyphens/>
        <w:jc w:val="center"/>
        <w:rPr>
          <w:rFonts w:eastAsia="Calibri"/>
          <w:bCs/>
          <w:sz w:val="24"/>
          <w:szCs w:val="24"/>
        </w:rPr>
      </w:pPr>
    </w:p>
    <w:p w:rsidR="00845B34" w:rsidRPr="00F114C1" w:rsidRDefault="00845B34" w:rsidP="00FE2CFE">
      <w:pPr>
        <w:suppressAutoHyphens/>
        <w:jc w:val="center"/>
        <w:rPr>
          <w:rFonts w:eastAsia="Calibri"/>
          <w:bCs/>
          <w:sz w:val="24"/>
          <w:szCs w:val="24"/>
        </w:rPr>
      </w:pPr>
    </w:p>
    <w:p w:rsidR="00845B34" w:rsidRPr="00F114C1" w:rsidRDefault="00845B34" w:rsidP="00FE2CFE">
      <w:pPr>
        <w:suppressAutoHyphens/>
        <w:jc w:val="center"/>
        <w:rPr>
          <w:rFonts w:eastAsia="Calibri"/>
          <w:bCs/>
          <w:sz w:val="24"/>
          <w:szCs w:val="24"/>
        </w:rPr>
      </w:pPr>
    </w:p>
    <w:p w:rsidR="00FE2CFE" w:rsidRPr="00F114C1" w:rsidRDefault="00FE2CFE" w:rsidP="00FE2CFE">
      <w:pPr>
        <w:suppressAutoHyphens/>
        <w:jc w:val="center"/>
        <w:rPr>
          <w:rFonts w:eastAsia="Calibri"/>
          <w:bCs/>
          <w:sz w:val="24"/>
          <w:szCs w:val="24"/>
        </w:rPr>
      </w:pPr>
      <w:r w:rsidRPr="00F114C1">
        <w:rPr>
          <w:rFonts w:eastAsia="Calibri"/>
          <w:bCs/>
          <w:sz w:val="24"/>
          <w:szCs w:val="24"/>
        </w:rPr>
        <w:t>2. Сведения об объекте</w:t>
      </w:r>
    </w:p>
    <w:tbl>
      <w:tblPr>
        <w:tblpPr w:leftFromText="180" w:rightFromText="180" w:vertAnchor="text" w:horzAnchor="margin" w:tblpY="314"/>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4"/>
        <w:gridCol w:w="4961"/>
        <w:gridCol w:w="3969"/>
      </w:tblGrid>
      <w:tr w:rsidR="00FE2CFE" w:rsidRPr="00F114C1" w:rsidTr="00975200">
        <w:trPr>
          <w:trHeight w:val="1093"/>
        </w:trPr>
        <w:tc>
          <w:tcPr>
            <w:tcW w:w="704" w:type="dxa"/>
            <w:tcBorders>
              <w:bottom w:val="single" w:sz="4" w:space="0" w:color="auto"/>
            </w:tcBorders>
          </w:tcPr>
          <w:p w:rsidR="00FE2CFE" w:rsidRPr="00F114C1" w:rsidRDefault="00FE2CFE" w:rsidP="00975200">
            <w:pPr>
              <w:suppressAutoHyphens/>
              <w:rPr>
                <w:sz w:val="24"/>
                <w:szCs w:val="24"/>
                <w:lang w:eastAsia="ru-RU"/>
              </w:rPr>
            </w:pPr>
            <w:r w:rsidRPr="00F114C1">
              <w:rPr>
                <w:sz w:val="24"/>
                <w:szCs w:val="24"/>
                <w:lang w:eastAsia="ru-RU"/>
              </w:rPr>
              <w:t>2.1</w:t>
            </w:r>
          </w:p>
        </w:tc>
        <w:tc>
          <w:tcPr>
            <w:tcW w:w="4961" w:type="dxa"/>
            <w:tcBorders>
              <w:bottom w:val="single" w:sz="4" w:space="0" w:color="auto"/>
            </w:tcBorders>
          </w:tcPr>
          <w:p w:rsidR="00FE2CFE" w:rsidRPr="00F114C1" w:rsidRDefault="00FE2CFE" w:rsidP="00975200">
            <w:pPr>
              <w:suppressAutoHyphens/>
              <w:rPr>
                <w:sz w:val="24"/>
                <w:szCs w:val="24"/>
                <w:lang w:eastAsia="ru-RU"/>
              </w:rPr>
            </w:pPr>
            <w:r w:rsidRPr="00F114C1">
              <w:rPr>
                <w:sz w:val="24"/>
                <w:szCs w:val="24"/>
                <w:lang w:eastAsia="ru-RU"/>
              </w:rPr>
              <w:t xml:space="preserve">Наименование объекта капитального строительства (этапа) в соответствии с проектной документацией  </w:t>
            </w:r>
            <w:r w:rsidRPr="00F114C1">
              <w:rPr>
                <w:i/>
                <w:sz w:val="24"/>
                <w:szCs w:val="24"/>
                <w:lang w:eastAsia="ru-RU"/>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3969" w:type="dxa"/>
            <w:tcBorders>
              <w:bottom w:val="single" w:sz="4" w:space="0" w:color="auto"/>
            </w:tcBorders>
          </w:tcPr>
          <w:p w:rsidR="00FE2CFE" w:rsidRPr="00F114C1" w:rsidRDefault="00FE2CFE" w:rsidP="00975200">
            <w:pPr>
              <w:suppressAutoHyphens/>
              <w:rPr>
                <w:sz w:val="24"/>
                <w:szCs w:val="24"/>
                <w:lang w:eastAsia="ru-RU"/>
              </w:rPr>
            </w:pPr>
          </w:p>
        </w:tc>
      </w:tr>
      <w:tr w:rsidR="00FE2CFE" w:rsidRPr="00F114C1" w:rsidTr="00975200">
        <w:trPr>
          <w:trHeight w:val="1093"/>
        </w:trPr>
        <w:tc>
          <w:tcPr>
            <w:tcW w:w="704" w:type="dxa"/>
            <w:tcBorders>
              <w:bottom w:val="single" w:sz="4" w:space="0" w:color="auto"/>
            </w:tcBorders>
          </w:tcPr>
          <w:p w:rsidR="00FE2CFE" w:rsidRPr="00F114C1" w:rsidRDefault="00FE2CFE" w:rsidP="00975200">
            <w:pPr>
              <w:suppressAutoHyphens/>
              <w:rPr>
                <w:sz w:val="24"/>
                <w:szCs w:val="24"/>
                <w:lang w:eastAsia="ru-RU"/>
              </w:rPr>
            </w:pPr>
            <w:r w:rsidRPr="00F114C1">
              <w:rPr>
                <w:sz w:val="24"/>
                <w:szCs w:val="24"/>
                <w:lang w:eastAsia="ru-RU"/>
              </w:rPr>
              <w:t>2.2</w:t>
            </w:r>
          </w:p>
        </w:tc>
        <w:tc>
          <w:tcPr>
            <w:tcW w:w="4961" w:type="dxa"/>
            <w:tcBorders>
              <w:bottom w:val="single" w:sz="4" w:space="0" w:color="auto"/>
            </w:tcBorders>
          </w:tcPr>
          <w:p w:rsidR="00FE2CFE" w:rsidRPr="00F114C1" w:rsidRDefault="00FE2CFE" w:rsidP="00975200">
            <w:pPr>
              <w:suppressAutoHyphens/>
              <w:rPr>
                <w:sz w:val="24"/>
                <w:szCs w:val="24"/>
                <w:lang w:eastAsia="ru-RU"/>
              </w:rPr>
            </w:pPr>
            <w:r w:rsidRPr="00F114C1">
              <w:rPr>
                <w:sz w:val="24"/>
                <w:szCs w:val="24"/>
                <w:lang w:eastAsia="ru-RU"/>
              </w:rPr>
              <w:t>Кадастровый номер реконструируемого объекта капитального строительства (указывается в случае проведения реконструкции объекта капитального строительства)</w:t>
            </w:r>
          </w:p>
        </w:tc>
        <w:tc>
          <w:tcPr>
            <w:tcW w:w="3969" w:type="dxa"/>
            <w:tcBorders>
              <w:bottom w:val="single" w:sz="4" w:space="0" w:color="auto"/>
            </w:tcBorders>
          </w:tcPr>
          <w:p w:rsidR="00FE2CFE" w:rsidRPr="00F114C1" w:rsidRDefault="00FE2CFE" w:rsidP="00975200">
            <w:pPr>
              <w:suppressAutoHyphens/>
              <w:rPr>
                <w:sz w:val="24"/>
                <w:szCs w:val="24"/>
                <w:lang w:eastAsia="ru-RU"/>
              </w:rPr>
            </w:pPr>
          </w:p>
        </w:tc>
      </w:tr>
    </w:tbl>
    <w:p w:rsidR="00FE2CFE" w:rsidRPr="00F114C1" w:rsidRDefault="00FE2CFE" w:rsidP="00FE2CFE">
      <w:pPr>
        <w:suppressAutoHyphens/>
        <w:rPr>
          <w:sz w:val="24"/>
          <w:szCs w:val="24"/>
          <w:lang w:eastAsia="ru-RU"/>
        </w:rPr>
      </w:pPr>
    </w:p>
    <w:p w:rsidR="00FE2CFE" w:rsidRPr="00F114C1" w:rsidRDefault="00FE2CFE" w:rsidP="00FE2CFE">
      <w:pPr>
        <w:suppressAutoHyphens/>
        <w:jc w:val="center"/>
        <w:rPr>
          <w:sz w:val="24"/>
          <w:szCs w:val="24"/>
          <w:lang w:eastAsia="ru-RU"/>
        </w:rPr>
      </w:pPr>
    </w:p>
    <w:p w:rsidR="00845B34" w:rsidRPr="00F114C1" w:rsidRDefault="00845B34" w:rsidP="00FE2CFE">
      <w:pPr>
        <w:suppressAutoHyphens/>
        <w:jc w:val="center"/>
        <w:rPr>
          <w:sz w:val="24"/>
          <w:szCs w:val="24"/>
          <w:lang w:eastAsia="ru-RU"/>
        </w:rPr>
      </w:pPr>
    </w:p>
    <w:p w:rsidR="00845B34" w:rsidRPr="00F114C1" w:rsidRDefault="00845B34" w:rsidP="00FE2CFE">
      <w:pPr>
        <w:suppressAutoHyphens/>
        <w:jc w:val="center"/>
        <w:rPr>
          <w:sz w:val="24"/>
          <w:szCs w:val="24"/>
          <w:lang w:eastAsia="ru-RU"/>
        </w:rPr>
      </w:pPr>
    </w:p>
    <w:p w:rsidR="00845B34" w:rsidRPr="00F114C1" w:rsidRDefault="00845B34" w:rsidP="00FE2CFE">
      <w:pPr>
        <w:suppressAutoHyphens/>
        <w:jc w:val="center"/>
        <w:rPr>
          <w:sz w:val="24"/>
          <w:szCs w:val="24"/>
          <w:lang w:eastAsia="ru-RU"/>
        </w:rPr>
      </w:pPr>
    </w:p>
    <w:p w:rsidR="00845B34" w:rsidRPr="00F114C1" w:rsidRDefault="00845B34" w:rsidP="00FE2CFE">
      <w:pPr>
        <w:suppressAutoHyphens/>
        <w:jc w:val="center"/>
        <w:rPr>
          <w:sz w:val="24"/>
          <w:szCs w:val="24"/>
          <w:lang w:eastAsia="ru-RU"/>
        </w:rPr>
      </w:pPr>
    </w:p>
    <w:p w:rsidR="00845B34" w:rsidRPr="00F114C1" w:rsidRDefault="00845B34" w:rsidP="00FE2CFE">
      <w:pPr>
        <w:suppressAutoHyphens/>
        <w:jc w:val="center"/>
        <w:rPr>
          <w:sz w:val="24"/>
          <w:szCs w:val="24"/>
          <w:lang w:eastAsia="ru-RU"/>
        </w:rPr>
      </w:pPr>
    </w:p>
    <w:p w:rsidR="00845B34" w:rsidRPr="00F114C1" w:rsidRDefault="00845B34" w:rsidP="00FE2CFE">
      <w:pPr>
        <w:suppressAutoHyphens/>
        <w:jc w:val="center"/>
        <w:rPr>
          <w:sz w:val="24"/>
          <w:szCs w:val="24"/>
          <w:lang w:eastAsia="ru-RU"/>
        </w:rPr>
      </w:pPr>
    </w:p>
    <w:p w:rsidR="00845B34" w:rsidRPr="00F114C1" w:rsidRDefault="00845B34" w:rsidP="00FE2CFE">
      <w:pPr>
        <w:suppressAutoHyphens/>
        <w:jc w:val="center"/>
        <w:rPr>
          <w:sz w:val="24"/>
          <w:szCs w:val="24"/>
          <w:lang w:eastAsia="ru-RU"/>
        </w:rPr>
      </w:pPr>
    </w:p>
    <w:p w:rsidR="00845B34" w:rsidRPr="00F114C1" w:rsidRDefault="00845B34" w:rsidP="00FE2CFE">
      <w:pPr>
        <w:suppressAutoHyphens/>
        <w:jc w:val="center"/>
        <w:rPr>
          <w:sz w:val="24"/>
          <w:szCs w:val="24"/>
          <w:lang w:eastAsia="ru-RU"/>
        </w:rPr>
      </w:pPr>
    </w:p>
    <w:p w:rsidR="00845B34" w:rsidRPr="00F114C1" w:rsidRDefault="00845B34" w:rsidP="00FE2CFE">
      <w:pPr>
        <w:suppressAutoHyphens/>
        <w:jc w:val="center"/>
        <w:rPr>
          <w:sz w:val="24"/>
          <w:szCs w:val="24"/>
          <w:lang w:eastAsia="ru-RU"/>
        </w:rPr>
      </w:pPr>
    </w:p>
    <w:p w:rsidR="00845B34" w:rsidRPr="00F114C1" w:rsidRDefault="00845B34" w:rsidP="00FE2CFE">
      <w:pPr>
        <w:suppressAutoHyphens/>
        <w:jc w:val="center"/>
        <w:rPr>
          <w:sz w:val="24"/>
          <w:szCs w:val="24"/>
          <w:lang w:eastAsia="ru-RU"/>
        </w:rPr>
      </w:pPr>
    </w:p>
    <w:p w:rsidR="00845B34" w:rsidRPr="00F114C1" w:rsidRDefault="00845B34" w:rsidP="00FE2CFE">
      <w:pPr>
        <w:suppressAutoHyphens/>
        <w:jc w:val="center"/>
        <w:rPr>
          <w:sz w:val="24"/>
          <w:szCs w:val="24"/>
          <w:lang w:eastAsia="ru-RU"/>
        </w:rPr>
      </w:pPr>
    </w:p>
    <w:p w:rsidR="00F114C1" w:rsidRDefault="00F114C1" w:rsidP="00FE2CFE">
      <w:pPr>
        <w:suppressAutoHyphens/>
        <w:jc w:val="center"/>
        <w:rPr>
          <w:sz w:val="24"/>
          <w:szCs w:val="24"/>
          <w:lang w:eastAsia="ru-RU"/>
        </w:rPr>
      </w:pPr>
    </w:p>
    <w:p w:rsidR="00FE2CFE" w:rsidRPr="00F114C1" w:rsidRDefault="00FE2CFE" w:rsidP="00FE2CFE">
      <w:pPr>
        <w:suppressAutoHyphens/>
        <w:jc w:val="center"/>
        <w:rPr>
          <w:sz w:val="24"/>
          <w:szCs w:val="24"/>
          <w:lang w:eastAsia="ru-RU"/>
        </w:rPr>
      </w:pPr>
      <w:r w:rsidRPr="00F114C1">
        <w:rPr>
          <w:sz w:val="24"/>
          <w:szCs w:val="24"/>
          <w:lang w:eastAsia="ru-RU"/>
        </w:rPr>
        <w:t>3. Сведения о ранее выданном разрешении на строительство</w:t>
      </w:r>
    </w:p>
    <w:tbl>
      <w:tblPr>
        <w:tblpPr w:leftFromText="180" w:rightFromText="180" w:vertAnchor="text" w:horzAnchor="margin" w:tblpY="69"/>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4"/>
        <w:gridCol w:w="4961"/>
        <w:gridCol w:w="2127"/>
        <w:gridCol w:w="1842"/>
      </w:tblGrid>
      <w:tr w:rsidR="00FE2CFE" w:rsidRPr="00F114C1" w:rsidTr="00975200">
        <w:trPr>
          <w:trHeight w:val="274"/>
        </w:trPr>
        <w:tc>
          <w:tcPr>
            <w:tcW w:w="704" w:type="dxa"/>
          </w:tcPr>
          <w:p w:rsidR="00FE2CFE" w:rsidRPr="00F114C1" w:rsidRDefault="00FE2CFE" w:rsidP="00975200">
            <w:pPr>
              <w:suppressAutoHyphens/>
              <w:rPr>
                <w:sz w:val="24"/>
                <w:szCs w:val="24"/>
                <w:lang w:eastAsia="ru-RU"/>
              </w:rPr>
            </w:pPr>
            <w:r w:rsidRPr="00F114C1">
              <w:rPr>
                <w:sz w:val="24"/>
                <w:szCs w:val="24"/>
                <w:lang w:eastAsia="ru-RU"/>
              </w:rPr>
              <w:t>№</w:t>
            </w:r>
          </w:p>
        </w:tc>
        <w:tc>
          <w:tcPr>
            <w:tcW w:w="4961" w:type="dxa"/>
          </w:tcPr>
          <w:p w:rsidR="00FE2CFE" w:rsidRPr="00F114C1" w:rsidRDefault="00FE2CFE" w:rsidP="00975200">
            <w:pPr>
              <w:suppressAutoHyphens/>
              <w:rPr>
                <w:sz w:val="24"/>
                <w:szCs w:val="24"/>
                <w:lang w:eastAsia="ru-RU"/>
              </w:rPr>
            </w:pPr>
            <w:r w:rsidRPr="00F114C1">
              <w:rPr>
                <w:sz w:val="24"/>
                <w:szCs w:val="24"/>
                <w:lang w:eastAsia="ru-RU"/>
              </w:rPr>
              <w:t>Орган, выдавший разрешение на строительство</w:t>
            </w:r>
          </w:p>
        </w:tc>
        <w:tc>
          <w:tcPr>
            <w:tcW w:w="2127" w:type="dxa"/>
          </w:tcPr>
          <w:p w:rsidR="00FE2CFE" w:rsidRPr="00F114C1" w:rsidRDefault="00FE2CFE" w:rsidP="00975200">
            <w:pPr>
              <w:suppressAutoHyphens/>
              <w:rPr>
                <w:sz w:val="24"/>
                <w:szCs w:val="24"/>
                <w:lang w:eastAsia="ru-RU"/>
              </w:rPr>
            </w:pPr>
            <w:r w:rsidRPr="00F114C1">
              <w:rPr>
                <w:sz w:val="24"/>
                <w:szCs w:val="24"/>
                <w:lang w:eastAsia="ru-RU"/>
              </w:rPr>
              <w:t>Номер документа</w:t>
            </w:r>
          </w:p>
        </w:tc>
        <w:tc>
          <w:tcPr>
            <w:tcW w:w="1842" w:type="dxa"/>
          </w:tcPr>
          <w:p w:rsidR="00FE2CFE" w:rsidRPr="00F114C1" w:rsidRDefault="00FE2CFE" w:rsidP="00975200">
            <w:pPr>
              <w:suppressAutoHyphens/>
              <w:rPr>
                <w:sz w:val="24"/>
                <w:szCs w:val="24"/>
                <w:lang w:eastAsia="ru-RU"/>
              </w:rPr>
            </w:pPr>
            <w:r w:rsidRPr="00F114C1">
              <w:rPr>
                <w:sz w:val="24"/>
                <w:szCs w:val="24"/>
                <w:lang w:eastAsia="ru-RU"/>
              </w:rPr>
              <w:t>Дата документа</w:t>
            </w:r>
          </w:p>
        </w:tc>
      </w:tr>
      <w:tr w:rsidR="00FE2CFE" w:rsidRPr="00F114C1" w:rsidTr="00975200">
        <w:trPr>
          <w:trHeight w:val="561"/>
        </w:trPr>
        <w:tc>
          <w:tcPr>
            <w:tcW w:w="704" w:type="dxa"/>
            <w:tcBorders>
              <w:bottom w:val="single" w:sz="4" w:space="0" w:color="auto"/>
            </w:tcBorders>
          </w:tcPr>
          <w:p w:rsidR="00FE2CFE" w:rsidRPr="00F114C1" w:rsidRDefault="00FE2CFE" w:rsidP="00975200">
            <w:pPr>
              <w:suppressAutoHyphens/>
              <w:rPr>
                <w:sz w:val="24"/>
                <w:szCs w:val="24"/>
                <w:lang w:eastAsia="ru-RU"/>
              </w:rPr>
            </w:pPr>
          </w:p>
        </w:tc>
        <w:tc>
          <w:tcPr>
            <w:tcW w:w="4961" w:type="dxa"/>
            <w:tcBorders>
              <w:bottom w:val="single" w:sz="4" w:space="0" w:color="auto"/>
            </w:tcBorders>
          </w:tcPr>
          <w:p w:rsidR="00FE2CFE" w:rsidRPr="00F114C1" w:rsidRDefault="00FE2CFE" w:rsidP="00975200">
            <w:pPr>
              <w:suppressAutoHyphens/>
              <w:rPr>
                <w:sz w:val="24"/>
                <w:szCs w:val="24"/>
                <w:lang w:eastAsia="ru-RU"/>
              </w:rPr>
            </w:pPr>
          </w:p>
          <w:p w:rsidR="00FE2CFE" w:rsidRPr="00F114C1" w:rsidRDefault="00FE2CFE" w:rsidP="00975200">
            <w:pPr>
              <w:suppressAutoHyphens/>
              <w:rPr>
                <w:sz w:val="24"/>
                <w:szCs w:val="24"/>
                <w:lang w:eastAsia="ru-RU"/>
              </w:rPr>
            </w:pPr>
          </w:p>
          <w:p w:rsidR="00FE2CFE" w:rsidRPr="00F114C1" w:rsidRDefault="00FE2CFE" w:rsidP="00975200">
            <w:pPr>
              <w:suppressAutoHyphens/>
              <w:rPr>
                <w:sz w:val="24"/>
                <w:szCs w:val="24"/>
                <w:lang w:eastAsia="ru-RU"/>
              </w:rPr>
            </w:pPr>
          </w:p>
        </w:tc>
        <w:tc>
          <w:tcPr>
            <w:tcW w:w="2127" w:type="dxa"/>
            <w:tcBorders>
              <w:bottom w:val="single" w:sz="4" w:space="0" w:color="auto"/>
            </w:tcBorders>
          </w:tcPr>
          <w:p w:rsidR="00FE2CFE" w:rsidRPr="00F114C1" w:rsidRDefault="00FE2CFE" w:rsidP="00975200">
            <w:pPr>
              <w:suppressAutoHyphens/>
              <w:rPr>
                <w:sz w:val="24"/>
                <w:szCs w:val="24"/>
                <w:lang w:eastAsia="ru-RU"/>
              </w:rPr>
            </w:pPr>
          </w:p>
        </w:tc>
        <w:tc>
          <w:tcPr>
            <w:tcW w:w="1842" w:type="dxa"/>
            <w:tcBorders>
              <w:bottom w:val="single" w:sz="4" w:space="0" w:color="auto"/>
            </w:tcBorders>
          </w:tcPr>
          <w:p w:rsidR="00FE2CFE" w:rsidRPr="00F114C1" w:rsidRDefault="00FE2CFE" w:rsidP="00975200">
            <w:pPr>
              <w:suppressAutoHyphens/>
              <w:rPr>
                <w:sz w:val="24"/>
                <w:szCs w:val="24"/>
                <w:lang w:eastAsia="ru-RU"/>
              </w:rPr>
            </w:pPr>
          </w:p>
        </w:tc>
      </w:tr>
    </w:tbl>
    <w:p w:rsidR="00FE2CFE" w:rsidRPr="00F114C1" w:rsidRDefault="00FE2CFE" w:rsidP="00FE2CFE">
      <w:pPr>
        <w:suppressAutoHyphens/>
        <w:rPr>
          <w:sz w:val="24"/>
          <w:szCs w:val="24"/>
          <w:lang w:eastAsia="ru-RU"/>
        </w:rPr>
      </w:pPr>
    </w:p>
    <w:tbl>
      <w:tblPr>
        <w:tblpPr w:leftFromText="180" w:rightFromText="180" w:vertAnchor="text" w:horzAnchor="margin" w:tblpY="314"/>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9"/>
        <w:gridCol w:w="4928"/>
        <w:gridCol w:w="4002"/>
      </w:tblGrid>
      <w:tr w:rsidR="00FE2CFE" w:rsidRPr="00F114C1" w:rsidTr="00975200">
        <w:trPr>
          <w:trHeight w:val="315"/>
        </w:trPr>
        <w:tc>
          <w:tcPr>
            <w:tcW w:w="9639" w:type="dxa"/>
            <w:gridSpan w:val="3"/>
            <w:tcBorders>
              <w:top w:val="nil"/>
              <w:left w:val="nil"/>
              <w:bottom w:val="single" w:sz="4" w:space="0" w:color="auto"/>
              <w:right w:val="nil"/>
            </w:tcBorders>
          </w:tcPr>
          <w:p w:rsidR="00FE2CFE" w:rsidRPr="00F114C1" w:rsidRDefault="00FE2CFE" w:rsidP="00975200">
            <w:pPr>
              <w:jc w:val="center"/>
              <w:rPr>
                <w:rFonts w:eastAsia="Calibri"/>
                <w:sz w:val="24"/>
                <w:szCs w:val="24"/>
              </w:rPr>
            </w:pPr>
          </w:p>
        </w:tc>
      </w:tr>
      <w:tr w:rsidR="00FE2CFE" w:rsidRPr="00F114C1" w:rsidTr="00845B34">
        <w:trPr>
          <w:trHeight w:val="1431"/>
        </w:trPr>
        <w:tc>
          <w:tcPr>
            <w:tcW w:w="709" w:type="dxa"/>
            <w:tcBorders>
              <w:top w:val="single" w:sz="4" w:space="0" w:color="auto"/>
            </w:tcBorders>
          </w:tcPr>
          <w:p w:rsidR="00FE2CFE" w:rsidRPr="00F114C1" w:rsidRDefault="00845B34" w:rsidP="00975200">
            <w:pPr>
              <w:jc w:val="center"/>
              <w:rPr>
                <w:rFonts w:eastAsia="Calibri"/>
                <w:sz w:val="24"/>
                <w:szCs w:val="24"/>
              </w:rPr>
            </w:pPr>
            <w:r w:rsidRPr="00F114C1">
              <w:rPr>
                <w:rFonts w:eastAsia="Calibri"/>
                <w:sz w:val="24"/>
                <w:szCs w:val="24"/>
              </w:rPr>
              <w:t>3</w:t>
            </w:r>
            <w:r w:rsidR="00FE2CFE" w:rsidRPr="00F114C1">
              <w:rPr>
                <w:rFonts w:eastAsia="Calibri"/>
                <w:sz w:val="24"/>
                <w:szCs w:val="24"/>
              </w:rPr>
              <w:t>.1</w:t>
            </w:r>
          </w:p>
        </w:tc>
        <w:tc>
          <w:tcPr>
            <w:tcW w:w="4928" w:type="dxa"/>
            <w:tcBorders>
              <w:top w:val="single" w:sz="4" w:space="0" w:color="auto"/>
            </w:tcBorders>
          </w:tcPr>
          <w:p w:rsidR="00FE2CFE" w:rsidRPr="00F114C1" w:rsidRDefault="00FE2CFE" w:rsidP="00975200">
            <w:pPr>
              <w:rPr>
                <w:rFonts w:eastAsia="Calibri"/>
                <w:sz w:val="24"/>
                <w:szCs w:val="24"/>
              </w:rPr>
            </w:pPr>
            <w:r w:rsidRPr="00F114C1">
              <w:rPr>
                <w:rFonts w:eastAsia="Calibri"/>
                <w:sz w:val="24"/>
                <w:szCs w:val="24"/>
              </w:rPr>
              <w:t xml:space="preserve">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 </w:t>
            </w:r>
          </w:p>
        </w:tc>
        <w:tc>
          <w:tcPr>
            <w:tcW w:w="4002" w:type="dxa"/>
            <w:tcBorders>
              <w:top w:val="single" w:sz="4" w:space="0" w:color="auto"/>
            </w:tcBorders>
          </w:tcPr>
          <w:p w:rsidR="00FE2CFE" w:rsidRPr="00F114C1" w:rsidRDefault="00FE2CFE" w:rsidP="00975200">
            <w:pPr>
              <w:rPr>
                <w:rFonts w:eastAsia="Calibri"/>
                <w:sz w:val="24"/>
                <w:szCs w:val="24"/>
              </w:rPr>
            </w:pPr>
          </w:p>
        </w:tc>
      </w:tr>
      <w:tr w:rsidR="00FE2CFE" w:rsidRPr="00F114C1" w:rsidTr="00845B34">
        <w:trPr>
          <w:trHeight w:val="1094"/>
        </w:trPr>
        <w:tc>
          <w:tcPr>
            <w:tcW w:w="709" w:type="dxa"/>
          </w:tcPr>
          <w:p w:rsidR="00FE2CFE" w:rsidRPr="00F114C1" w:rsidRDefault="00845B34" w:rsidP="00975200">
            <w:pPr>
              <w:jc w:val="center"/>
              <w:rPr>
                <w:rFonts w:eastAsia="Calibri"/>
                <w:sz w:val="24"/>
                <w:szCs w:val="24"/>
              </w:rPr>
            </w:pPr>
            <w:r w:rsidRPr="00F114C1">
              <w:rPr>
                <w:rFonts w:eastAsia="Calibri"/>
                <w:sz w:val="24"/>
                <w:szCs w:val="24"/>
              </w:rPr>
              <w:t>3</w:t>
            </w:r>
            <w:r w:rsidR="00FE2CFE" w:rsidRPr="00F114C1">
              <w:rPr>
                <w:rFonts w:eastAsia="Calibri"/>
                <w:sz w:val="24"/>
                <w:szCs w:val="24"/>
              </w:rPr>
              <w:t>.2</w:t>
            </w:r>
          </w:p>
        </w:tc>
        <w:tc>
          <w:tcPr>
            <w:tcW w:w="4928" w:type="dxa"/>
          </w:tcPr>
          <w:p w:rsidR="00FE2CFE" w:rsidRPr="00F114C1" w:rsidRDefault="00FE2CFE" w:rsidP="00975200">
            <w:pPr>
              <w:rPr>
                <w:rFonts w:eastAsia="Calibri"/>
                <w:i/>
                <w:sz w:val="24"/>
                <w:szCs w:val="24"/>
              </w:rPr>
            </w:pPr>
            <w:r w:rsidRPr="00F114C1">
              <w:rPr>
                <w:rFonts w:eastAsia="Calibri"/>
                <w:sz w:val="24"/>
                <w:szCs w:val="24"/>
              </w:rPr>
              <w:t xml:space="preserve">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 (указываются в случаях, предусмотренных частью 7.3 статьи 51 и часть 1.1 статьи 57.3 </w:t>
            </w:r>
            <w:r w:rsidRPr="00F114C1">
              <w:rPr>
                <w:sz w:val="24"/>
                <w:szCs w:val="24"/>
              </w:rPr>
              <w:t xml:space="preserve"> </w:t>
            </w:r>
            <w:r w:rsidRPr="00F114C1">
              <w:rPr>
                <w:rFonts w:eastAsia="Calibri"/>
                <w:sz w:val="24"/>
                <w:szCs w:val="24"/>
              </w:rPr>
              <w:t>Градостроительного кодекса Российской Федерации)</w:t>
            </w:r>
          </w:p>
        </w:tc>
        <w:tc>
          <w:tcPr>
            <w:tcW w:w="4002" w:type="dxa"/>
          </w:tcPr>
          <w:p w:rsidR="00FE2CFE" w:rsidRPr="00F114C1" w:rsidRDefault="00FE2CFE" w:rsidP="00975200">
            <w:pPr>
              <w:rPr>
                <w:rFonts w:eastAsia="Calibri"/>
                <w:sz w:val="24"/>
                <w:szCs w:val="24"/>
              </w:rPr>
            </w:pPr>
          </w:p>
        </w:tc>
      </w:tr>
    </w:tbl>
    <w:p w:rsidR="00FE2CFE" w:rsidRPr="00F114C1" w:rsidRDefault="00FE2CFE" w:rsidP="00FE2CFE">
      <w:pPr>
        <w:ind w:right="-370"/>
        <w:rPr>
          <w:sz w:val="24"/>
          <w:szCs w:val="24"/>
          <w:lang w:eastAsia="ru-RU"/>
        </w:rPr>
      </w:pPr>
    </w:p>
    <w:p w:rsidR="00FE2CFE" w:rsidRPr="00F114C1" w:rsidRDefault="00FE2CFE" w:rsidP="00FE2CFE">
      <w:pPr>
        <w:ind w:right="-2" w:firstLine="708"/>
        <w:jc w:val="both"/>
        <w:rPr>
          <w:sz w:val="24"/>
          <w:szCs w:val="24"/>
          <w:lang w:eastAsia="ru-RU"/>
        </w:rPr>
      </w:pPr>
    </w:p>
    <w:p w:rsidR="00845B34" w:rsidRPr="00F114C1" w:rsidRDefault="00845B34" w:rsidP="00FE2CFE">
      <w:pPr>
        <w:ind w:right="-2" w:firstLine="708"/>
        <w:jc w:val="both"/>
        <w:rPr>
          <w:sz w:val="24"/>
          <w:szCs w:val="24"/>
          <w:lang w:eastAsia="ru-RU"/>
        </w:rPr>
      </w:pPr>
    </w:p>
    <w:p w:rsidR="00845B34" w:rsidRPr="00F114C1" w:rsidRDefault="00845B34" w:rsidP="00FE2CFE">
      <w:pPr>
        <w:ind w:right="-2" w:firstLine="708"/>
        <w:jc w:val="both"/>
        <w:rPr>
          <w:sz w:val="24"/>
          <w:szCs w:val="24"/>
          <w:lang w:eastAsia="ru-RU"/>
        </w:rPr>
      </w:pPr>
    </w:p>
    <w:p w:rsidR="00F114C1" w:rsidRDefault="00F114C1" w:rsidP="00FE2CFE">
      <w:pPr>
        <w:ind w:right="-2" w:firstLine="708"/>
        <w:jc w:val="both"/>
        <w:rPr>
          <w:sz w:val="24"/>
          <w:szCs w:val="24"/>
          <w:lang w:eastAsia="ru-RU"/>
        </w:rPr>
      </w:pPr>
    </w:p>
    <w:p w:rsidR="00F114C1" w:rsidRDefault="00F114C1" w:rsidP="00FE2CFE">
      <w:pPr>
        <w:ind w:right="-2" w:firstLine="708"/>
        <w:jc w:val="both"/>
        <w:rPr>
          <w:sz w:val="24"/>
          <w:szCs w:val="24"/>
          <w:lang w:eastAsia="ru-RU"/>
        </w:rPr>
      </w:pPr>
    </w:p>
    <w:p w:rsidR="00F114C1" w:rsidRDefault="00F114C1" w:rsidP="00FE2CFE">
      <w:pPr>
        <w:ind w:right="-2" w:firstLine="708"/>
        <w:jc w:val="both"/>
        <w:rPr>
          <w:sz w:val="24"/>
          <w:szCs w:val="24"/>
          <w:lang w:eastAsia="ru-RU"/>
        </w:rPr>
      </w:pPr>
    </w:p>
    <w:p w:rsidR="00F114C1" w:rsidRDefault="00F114C1" w:rsidP="00FE2CFE">
      <w:pPr>
        <w:ind w:right="-2" w:firstLine="708"/>
        <w:jc w:val="both"/>
        <w:rPr>
          <w:sz w:val="24"/>
          <w:szCs w:val="24"/>
          <w:lang w:eastAsia="ru-RU"/>
        </w:rPr>
      </w:pPr>
    </w:p>
    <w:p w:rsidR="00F114C1" w:rsidRDefault="00F114C1" w:rsidP="00FE2CFE">
      <w:pPr>
        <w:ind w:right="-2" w:firstLine="708"/>
        <w:jc w:val="both"/>
        <w:rPr>
          <w:sz w:val="24"/>
          <w:szCs w:val="24"/>
          <w:lang w:eastAsia="ru-RU"/>
        </w:rPr>
      </w:pPr>
    </w:p>
    <w:p w:rsidR="00F114C1" w:rsidRDefault="00F114C1" w:rsidP="00FE2CFE">
      <w:pPr>
        <w:ind w:right="-2" w:firstLine="708"/>
        <w:jc w:val="both"/>
        <w:rPr>
          <w:sz w:val="24"/>
          <w:szCs w:val="24"/>
          <w:lang w:eastAsia="ru-RU"/>
        </w:rPr>
      </w:pPr>
    </w:p>
    <w:p w:rsidR="00F114C1" w:rsidRDefault="00F114C1" w:rsidP="00FE2CFE">
      <w:pPr>
        <w:ind w:right="-2" w:firstLine="708"/>
        <w:jc w:val="both"/>
        <w:rPr>
          <w:sz w:val="24"/>
          <w:szCs w:val="24"/>
          <w:lang w:eastAsia="ru-RU"/>
        </w:rPr>
      </w:pPr>
    </w:p>
    <w:p w:rsidR="00F114C1" w:rsidRDefault="00F114C1" w:rsidP="00FE2CFE">
      <w:pPr>
        <w:ind w:right="-2" w:firstLine="708"/>
        <w:jc w:val="both"/>
        <w:rPr>
          <w:sz w:val="24"/>
          <w:szCs w:val="24"/>
          <w:lang w:eastAsia="ru-RU"/>
        </w:rPr>
      </w:pPr>
    </w:p>
    <w:p w:rsidR="00F114C1" w:rsidRDefault="00F114C1" w:rsidP="00FE2CFE">
      <w:pPr>
        <w:ind w:right="-2" w:firstLine="708"/>
        <w:jc w:val="both"/>
        <w:rPr>
          <w:sz w:val="24"/>
          <w:szCs w:val="24"/>
          <w:lang w:eastAsia="ru-RU"/>
        </w:rPr>
      </w:pPr>
    </w:p>
    <w:p w:rsidR="00F114C1" w:rsidRDefault="00F114C1" w:rsidP="00FE2CFE">
      <w:pPr>
        <w:ind w:right="-2" w:firstLine="708"/>
        <w:jc w:val="both"/>
        <w:rPr>
          <w:sz w:val="24"/>
          <w:szCs w:val="24"/>
          <w:lang w:eastAsia="ru-RU"/>
        </w:rPr>
      </w:pPr>
    </w:p>
    <w:p w:rsidR="00F114C1" w:rsidRDefault="00F114C1" w:rsidP="00FE2CFE">
      <w:pPr>
        <w:ind w:right="-2" w:firstLine="708"/>
        <w:jc w:val="both"/>
        <w:rPr>
          <w:sz w:val="24"/>
          <w:szCs w:val="24"/>
          <w:lang w:eastAsia="ru-RU"/>
        </w:rPr>
      </w:pPr>
    </w:p>
    <w:p w:rsidR="00F114C1" w:rsidRDefault="00F114C1" w:rsidP="00FE2CFE">
      <w:pPr>
        <w:ind w:right="-2" w:firstLine="708"/>
        <w:jc w:val="both"/>
        <w:rPr>
          <w:sz w:val="24"/>
          <w:szCs w:val="24"/>
          <w:lang w:eastAsia="ru-RU"/>
        </w:rPr>
      </w:pPr>
    </w:p>
    <w:p w:rsidR="00F114C1" w:rsidRDefault="00F114C1" w:rsidP="00FE2CFE">
      <w:pPr>
        <w:ind w:right="-2" w:firstLine="708"/>
        <w:jc w:val="both"/>
        <w:rPr>
          <w:sz w:val="24"/>
          <w:szCs w:val="24"/>
          <w:lang w:eastAsia="ru-RU"/>
        </w:rPr>
      </w:pPr>
    </w:p>
    <w:p w:rsidR="00FE2CFE" w:rsidRPr="00F114C1" w:rsidRDefault="00845B34" w:rsidP="00FE2CFE">
      <w:pPr>
        <w:ind w:right="-2" w:firstLine="708"/>
        <w:jc w:val="both"/>
        <w:rPr>
          <w:sz w:val="24"/>
          <w:szCs w:val="24"/>
        </w:rPr>
      </w:pPr>
      <w:r w:rsidRPr="00F114C1">
        <w:rPr>
          <w:sz w:val="24"/>
          <w:szCs w:val="24"/>
          <w:lang w:eastAsia="ru-RU"/>
        </w:rPr>
        <w:t>4</w:t>
      </w:r>
      <w:r w:rsidR="00FE2CFE" w:rsidRPr="00F114C1">
        <w:rPr>
          <w:sz w:val="24"/>
          <w:szCs w:val="24"/>
          <w:lang w:eastAsia="ru-RU"/>
        </w:rPr>
        <w:t xml:space="preserve">. </w:t>
      </w:r>
      <w:r w:rsidR="00FE2CFE" w:rsidRPr="00F114C1">
        <w:rPr>
          <w:sz w:val="24"/>
          <w:szCs w:val="24"/>
        </w:rPr>
        <w:t xml:space="preserve">При этом сообщаю, что строительство/реконструкция </w:t>
      </w:r>
      <w:r w:rsidR="00FE2CFE" w:rsidRPr="00F114C1">
        <w:rPr>
          <w:i/>
          <w:sz w:val="24"/>
          <w:szCs w:val="24"/>
        </w:rPr>
        <w:t>(нужное подчеркнуть)</w:t>
      </w:r>
      <w:r w:rsidR="00FE2CFE" w:rsidRPr="00F114C1">
        <w:rPr>
          <w:sz w:val="24"/>
          <w:szCs w:val="24"/>
        </w:rPr>
        <w:t xml:space="preserve"> объекта капитального строительства будет осуществляться на основании следующих документов:</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826"/>
        <w:gridCol w:w="4561"/>
        <w:gridCol w:w="2419"/>
        <w:gridCol w:w="1833"/>
      </w:tblGrid>
      <w:tr w:rsidR="00FE2CFE" w:rsidRPr="00F114C1" w:rsidTr="00975200">
        <w:trPr>
          <w:trHeight w:val="555"/>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rsidR="00FE2CFE" w:rsidRPr="00F114C1" w:rsidRDefault="00FE2CFE" w:rsidP="00975200">
            <w:pPr>
              <w:suppressAutoHyphens/>
              <w:jc w:val="center"/>
              <w:rPr>
                <w:sz w:val="24"/>
                <w:szCs w:val="24"/>
              </w:rPr>
            </w:pPr>
            <w:r w:rsidRPr="00F114C1">
              <w:rPr>
                <w:sz w:val="24"/>
                <w:szCs w:val="24"/>
              </w:rPr>
              <w:t>№</w:t>
            </w:r>
          </w:p>
        </w:tc>
        <w:tc>
          <w:tcPr>
            <w:tcW w:w="4561" w:type="dxa"/>
            <w:tcBorders>
              <w:top w:val="single" w:sz="4" w:space="0" w:color="auto"/>
              <w:left w:val="single" w:sz="4" w:space="0" w:color="auto"/>
              <w:bottom w:val="single" w:sz="4" w:space="0" w:color="auto"/>
              <w:right w:val="single" w:sz="4" w:space="0" w:color="auto"/>
            </w:tcBorders>
            <w:shd w:val="clear" w:color="auto" w:fill="FFFFFF"/>
            <w:hideMark/>
          </w:tcPr>
          <w:p w:rsidR="00FE2CFE" w:rsidRPr="00F114C1" w:rsidRDefault="00FE2CFE" w:rsidP="00975200">
            <w:pPr>
              <w:suppressAutoHyphens/>
              <w:jc w:val="center"/>
              <w:rPr>
                <w:sz w:val="24"/>
                <w:szCs w:val="24"/>
              </w:rPr>
            </w:pPr>
            <w:r w:rsidRPr="00F114C1">
              <w:rPr>
                <w:sz w:val="24"/>
                <w:szCs w:val="24"/>
              </w:rPr>
              <w:t>Наименование документа</w:t>
            </w:r>
          </w:p>
        </w:tc>
        <w:tc>
          <w:tcPr>
            <w:tcW w:w="2419" w:type="dxa"/>
            <w:tcBorders>
              <w:top w:val="single" w:sz="4" w:space="0" w:color="auto"/>
              <w:left w:val="single" w:sz="4" w:space="0" w:color="auto"/>
              <w:bottom w:val="single" w:sz="4" w:space="0" w:color="auto"/>
              <w:right w:val="single" w:sz="4" w:space="0" w:color="auto"/>
            </w:tcBorders>
            <w:shd w:val="clear" w:color="auto" w:fill="FFFFFF"/>
            <w:hideMark/>
          </w:tcPr>
          <w:p w:rsidR="00FE2CFE" w:rsidRPr="00F114C1" w:rsidRDefault="00FE2CFE" w:rsidP="00975200">
            <w:pPr>
              <w:suppressAutoHyphens/>
              <w:jc w:val="center"/>
              <w:rPr>
                <w:sz w:val="24"/>
                <w:szCs w:val="24"/>
              </w:rPr>
            </w:pPr>
            <w:r w:rsidRPr="00F114C1">
              <w:rPr>
                <w:sz w:val="24"/>
                <w:szCs w:val="24"/>
              </w:rPr>
              <w:t>Номер документа</w:t>
            </w:r>
          </w:p>
        </w:tc>
        <w:tc>
          <w:tcPr>
            <w:tcW w:w="1833" w:type="dxa"/>
            <w:tcBorders>
              <w:top w:val="single" w:sz="4" w:space="0" w:color="auto"/>
              <w:left w:val="single" w:sz="4" w:space="0" w:color="auto"/>
              <w:bottom w:val="single" w:sz="4" w:space="0" w:color="auto"/>
              <w:right w:val="single" w:sz="4" w:space="0" w:color="auto"/>
            </w:tcBorders>
            <w:shd w:val="clear" w:color="auto" w:fill="FFFFFF"/>
            <w:hideMark/>
          </w:tcPr>
          <w:p w:rsidR="00FE2CFE" w:rsidRPr="00F114C1" w:rsidRDefault="00FE2CFE" w:rsidP="00975200">
            <w:pPr>
              <w:suppressAutoHyphens/>
              <w:jc w:val="center"/>
              <w:rPr>
                <w:sz w:val="24"/>
                <w:szCs w:val="24"/>
              </w:rPr>
            </w:pPr>
            <w:r w:rsidRPr="00F114C1">
              <w:rPr>
                <w:sz w:val="24"/>
                <w:szCs w:val="24"/>
              </w:rPr>
              <w:t>Дата документа</w:t>
            </w:r>
          </w:p>
        </w:tc>
      </w:tr>
      <w:tr w:rsidR="00FE2CFE" w:rsidRPr="00F114C1" w:rsidTr="00975200">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rsidR="00FE2CFE" w:rsidRPr="00F114C1" w:rsidRDefault="00FE2CFE" w:rsidP="00975200">
            <w:pPr>
              <w:suppressAutoHyphens/>
              <w:jc w:val="center"/>
              <w:rPr>
                <w:sz w:val="24"/>
                <w:szCs w:val="24"/>
              </w:rPr>
            </w:pPr>
            <w:r w:rsidRPr="00F114C1">
              <w:rPr>
                <w:sz w:val="24"/>
                <w:szCs w:val="24"/>
              </w:rPr>
              <w:t>1</w:t>
            </w:r>
          </w:p>
        </w:tc>
        <w:tc>
          <w:tcPr>
            <w:tcW w:w="4561" w:type="dxa"/>
            <w:tcBorders>
              <w:top w:val="single" w:sz="4" w:space="0" w:color="auto"/>
              <w:left w:val="single" w:sz="4" w:space="0" w:color="auto"/>
              <w:bottom w:val="single" w:sz="4" w:space="0" w:color="auto"/>
              <w:right w:val="single" w:sz="4" w:space="0" w:color="auto"/>
            </w:tcBorders>
            <w:shd w:val="clear" w:color="auto" w:fill="FFFFFF"/>
            <w:hideMark/>
          </w:tcPr>
          <w:p w:rsidR="00FE2CFE" w:rsidRPr="00F114C1" w:rsidRDefault="00FE2CFE" w:rsidP="00975200">
            <w:pPr>
              <w:suppressAutoHyphens/>
              <w:rPr>
                <w:sz w:val="24"/>
                <w:szCs w:val="24"/>
              </w:rPr>
            </w:pPr>
            <w:r w:rsidRPr="00F114C1">
              <w:rPr>
                <w:sz w:val="24"/>
                <w:szCs w:val="24"/>
              </w:rPr>
              <w:t xml:space="preserve">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w:t>
            </w:r>
            <w:r w:rsidRPr="00F114C1">
              <w:rPr>
                <w:sz w:val="24"/>
                <w:szCs w:val="24"/>
              </w:rPr>
              <w:lastRenderedPageBreak/>
              <w:t>требуется подготовка документации по планировке территории)</w:t>
            </w:r>
          </w:p>
        </w:tc>
        <w:tc>
          <w:tcPr>
            <w:tcW w:w="2419" w:type="dxa"/>
            <w:tcBorders>
              <w:top w:val="single" w:sz="4" w:space="0" w:color="auto"/>
              <w:left w:val="single" w:sz="4" w:space="0" w:color="auto"/>
              <w:bottom w:val="single" w:sz="4" w:space="0" w:color="auto"/>
              <w:right w:val="single" w:sz="4" w:space="0" w:color="auto"/>
            </w:tcBorders>
            <w:shd w:val="clear" w:color="auto" w:fill="FFFFFF"/>
          </w:tcPr>
          <w:p w:rsidR="00FE2CFE" w:rsidRPr="00F114C1" w:rsidRDefault="00FE2CFE" w:rsidP="00975200">
            <w:pPr>
              <w:suppressAutoHyphens/>
              <w:rPr>
                <w:sz w:val="24"/>
                <w:szCs w:val="24"/>
              </w:rPr>
            </w:pPr>
          </w:p>
        </w:tc>
        <w:tc>
          <w:tcPr>
            <w:tcW w:w="1833" w:type="dxa"/>
            <w:tcBorders>
              <w:top w:val="single" w:sz="4" w:space="0" w:color="auto"/>
              <w:left w:val="single" w:sz="4" w:space="0" w:color="auto"/>
              <w:bottom w:val="single" w:sz="4" w:space="0" w:color="auto"/>
              <w:right w:val="single" w:sz="4" w:space="0" w:color="auto"/>
            </w:tcBorders>
            <w:shd w:val="clear" w:color="auto" w:fill="FFFFFF"/>
          </w:tcPr>
          <w:p w:rsidR="00FE2CFE" w:rsidRPr="00F114C1" w:rsidRDefault="00FE2CFE" w:rsidP="00975200">
            <w:pPr>
              <w:suppressAutoHyphens/>
              <w:rPr>
                <w:sz w:val="24"/>
                <w:szCs w:val="24"/>
              </w:rPr>
            </w:pPr>
          </w:p>
        </w:tc>
      </w:tr>
      <w:tr w:rsidR="00FE2CFE" w:rsidRPr="00F114C1" w:rsidTr="00975200">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rsidR="00FE2CFE" w:rsidRPr="00F114C1" w:rsidRDefault="00FE2CFE" w:rsidP="00975200">
            <w:pPr>
              <w:suppressAutoHyphens/>
              <w:jc w:val="center"/>
              <w:rPr>
                <w:sz w:val="24"/>
                <w:szCs w:val="24"/>
              </w:rPr>
            </w:pPr>
            <w:r w:rsidRPr="00F114C1">
              <w:rPr>
                <w:sz w:val="24"/>
                <w:szCs w:val="24"/>
              </w:rPr>
              <w:lastRenderedPageBreak/>
              <w:t>2</w:t>
            </w:r>
          </w:p>
        </w:tc>
        <w:tc>
          <w:tcPr>
            <w:tcW w:w="4561" w:type="dxa"/>
            <w:tcBorders>
              <w:top w:val="single" w:sz="4" w:space="0" w:color="auto"/>
              <w:left w:val="single" w:sz="4" w:space="0" w:color="auto"/>
              <w:bottom w:val="single" w:sz="4" w:space="0" w:color="auto"/>
              <w:right w:val="single" w:sz="4" w:space="0" w:color="auto"/>
            </w:tcBorders>
            <w:shd w:val="clear" w:color="auto" w:fill="FFFFFF"/>
          </w:tcPr>
          <w:p w:rsidR="00FE2CFE" w:rsidRPr="00F114C1" w:rsidRDefault="00FE2CFE" w:rsidP="00975200">
            <w:pPr>
              <w:suppressAutoHyphens/>
              <w:rPr>
                <w:sz w:val="24"/>
                <w:szCs w:val="24"/>
              </w:rPr>
            </w:pPr>
            <w:r w:rsidRPr="00F114C1">
              <w:rPr>
                <w:sz w:val="24"/>
                <w:szCs w:val="24"/>
              </w:rPr>
              <w:t>Положительное заключение экспертизы проектной документации</w:t>
            </w:r>
          </w:p>
          <w:p w:rsidR="00FE2CFE" w:rsidRPr="00F114C1" w:rsidRDefault="00FE2CFE" w:rsidP="00975200">
            <w:pPr>
              <w:suppressAutoHyphens/>
              <w:rPr>
                <w:sz w:val="24"/>
                <w:szCs w:val="24"/>
              </w:rPr>
            </w:pPr>
            <w:r w:rsidRPr="00F114C1">
              <w:rPr>
                <w:sz w:val="24"/>
                <w:szCs w:val="24"/>
              </w:rPr>
              <w:t xml:space="preserve">(указывается в случаях, если проектная документация подлежит экспертизе в соответствии со статьей 49 Градостроительного кодекса Российской Федерации) </w:t>
            </w:r>
          </w:p>
        </w:tc>
        <w:tc>
          <w:tcPr>
            <w:tcW w:w="2419" w:type="dxa"/>
            <w:tcBorders>
              <w:top w:val="single" w:sz="4" w:space="0" w:color="auto"/>
              <w:left w:val="single" w:sz="4" w:space="0" w:color="auto"/>
              <w:bottom w:val="single" w:sz="4" w:space="0" w:color="auto"/>
              <w:right w:val="single" w:sz="4" w:space="0" w:color="auto"/>
            </w:tcBorders>
            <w:shd w:val="clear" w:color="auto" w:fill="FFFFFF"/>
          </w:tcPr>
          <w:p w:rsidR="00FE2CFE" w:rsidRPr="00F114C1" w:rsidRDefault="00FE2CFE" w:rsidP="00975200">
            <w:pPr>
              <w:suppressAutoHyphens/>
              <w:rPr>
                <w:sz w:val="24"/>
                <w:szCs w:val="24"/>
              </w:rPr>
            </w:pPr>
          </w:p>
        </w:tc>
        <w:tc>
          <w:tcPr>
            <w:tcW w:w="1833" w:type="dxa"/>
            <w:tcBorders>
              <w:top w:val="single" w:sz="4" w:space="0" w:color="auto"/>
              <w:left w:val="single" w:sz="4" w:space="0" w:color="auto"/>
              <w:bottom w:val="single" w:sz="4" w:space="0" w:color="auto"/>
              <w:right w:val="single" w:sz="4" w:space="0" w:color="auto"/>
            </w:tcBorders>
            <w:shd w:val="clear" w:color="auto" w:fill="FFFFFF"/>
          </w:tcPr>
          <w:p w:rsidR="00FE2CFE" w:rsidRPr="00F114C1" w:rsidRDefault="00FE2CFE" w:rsidP="00975200">
            <w:pPr>
              <w:suppressAutoHyphens/>
              <w:rPr>
                <w:sz w:val="24"/>
                <w:szCs w:val="24"/>
              </w:rPr>
            </w:pPr>
          </w:p>
        </w:tc>
      </w:tr>
      <w:tr w:rsidR="00FE2CFE" w:rsidRPr="00F114C1" w:rsidTr="00975200">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rsidR="00FE2CFE" w:rsidRPr="00F114C1" w:rsidRDefault="00FE2CFE" w:rsidP="00975200">
            <w:pPr>
              <w:suppressAutoHyphens/>
              <w:jc w:val="center"/>
              <w:rPr>
                <w:sz w:val="24"/>
                <w:szCs w:val="24"/>
              </w:rPr>
            </w:pPr>
            <w:r w:rsidRPr="00F114C1">
              <w:rPr>
                <w:sz w:val="24"/>
                <w:szCs w:val="24"/>
              </w:rPr>
              <w:t>3</w:t>
            </w:r>
          </w:p>
        </w:tc>
        <w:tc>
          <w:tcPr>
            <w:tcW w:w="4561" w:type="dxa"/>
            <w:tcBorders>
              <w:top w:val="single" w:sz="4" w:space="0" w:color="auto"/>
              <w:left w:val="single" w:sz="4" w:space="0" w:color="auto"/>
              <w:bottom w:val="single" w:sz="4" w:space="0" w:color="auto"/>
              <w:right w:val="single" w:sz="4" w:space="0" w:color="auto"/>
            </w:tcBorders>
            <w:shd w:val="clear" w:color="auto" w:fill="FFFFFF"/>
          </w:tcPr>
          <w:p w:rsidR="00FE2CFE" w:rsidRPr="00F114C1" w:rsidRDefault="00FE2CFE" w:rsidP="00975200">
            <w:pPr>
              <w:suppressAutoHyphens/>
              <w:rPr>
                <w:sz w:val="24"/>
                <w:szCs w:val="24"/>
              </w:rPr>
            </w:pPr>
            <w:r w:rsidRPr="00F114C1">
              <w:rPr>
                <w:sz w:val="24"/>
                <w:szCs w:val="24"/>
              </w:rPr>
              <w:t>Положительное заключение государственной экологической экспертизы проектной документации</w:t>
            </w:r>
          </w:p>
          <w:p w:rsidR="00FE2CFE" w:rsidRPr="00F114C1" w:rsidRDefault="00FE2CFE" w:rsidP="00975200">
            <w:pPr>
              <w:suppressAutoHyphens/>
              <w:rPr>
                <w:sz w:val="24"/>
                <w:szCs w:val="24"/>
              </w:rPr>
            </w:pPr>
            <w:r w:rsidRPr="00F114C1">
              <w:rPr>
                <w:sz w:val="24"/>
                <w:szCs w:val="24"/>
              </w:rPr>
              <w:t>(указываются реквизиты приказа об утверждении заключения в случаях, если проектная документация подлежит экологической экспертизе в соответствии со статьей 49 Градостроительного кодекса Российской Федерации)</w:t>
            </w:r>
          </w:p>
        </w:tc>
        <w:tc>
          <w:tcPr>
            <w:tcW w:w="2419" w:type="dxa"/>
            <w:tcBorders>
              <w:top w:val="single" w:sz="4" w:space="0" w:color="auto"/>
              <w:left w:val="single" w:sz="4" w:space="0" w:color="auto"/>
              <w:bottom w:val="single" w:sz="4" w:space="0" w:color="auto"/>
              <w:right w:val="single" w:sz="4" w:space="0" w:color="auto"/>
            </w:tcBorders>
            <w:shd w:val="clear" w:color="auto" w:fill="FFFFFF"/>
          </w:tcPr>
          <w:p w:rsidR="00FE2CFE" w:rsidRPr="00F114C1" w:rsidRDefault="00FE2CFE" w:rsidP="00975200">
            <w:pPr>
              <w:suppressAutoHyphens/>
              <w:rPr>
                <w:sz w:val="24"/>
                <w:szCs w:val="24"/>
              </w:rPr>
            </w:pPr>
          </w:p>
        </w:tc>
        <w:tc>
          <w:tcPr>
            <w:tcW w:w="1833" w:type="dxa"/>
            <w:tcBorders>
              <w:top w:val="single" w:sz="4" w:space="0" w:color="auto"/>
              <w:left w:val="single" w:sz="4" w:space="0" w:color="auto"/>
              <w:bottom w:val="single" w:sz="4" w:space="0" w:color="auto"/>
              <w:right w:val="single" w:sz="4" w:space="0" w:color="auto"/>
            </w:tcBorders>
            <w:shd w:val="clear" w:color="auto" w:fill="FFFFFF"/>
          </w:tcPr>
          <w:p w:rsidR="00FE2CFE" w:rsidRPr="00F114C1" w:rsidRDefault="00FE2CFE" w:rsidP="00975200">
            <w:pPr>
              <w:suppressAutoHyphens/>
              <w:rPr>
                <w:sz w:val="24"/>
                <w:szCs w:val="24"/>
              </w:rPr>
            </w:pPr>
          </w:p>
        </w:tc>
      </w:tr>
    </w:tbl>
    <w:p w:rsidR="00FE2CFE" w:rsidRPr="00F114C1" w:rsidRDefault="00FE2CFE" w:rsidP="00FE2CFE">
      <w:pPr>
        <w:ind w:right="-228"/>
        <w:rPr>
          <w:sz w:val="24"/>
          <w:szCs w:val="24"/>
          <w:lang w:eastAsia="ru-RU"/>
        </w:rPr>
      </w:pPr>
    </w:p>
    <w:p w:rsidR="00FE2CFE" w:rsidRPr="00F114C1" w:rsidRDefault="00FE2CFE" w:rsidP="00FE2CFE">
      <w:pPr>
        <w:ind w:right="-228"/>
        <w:rPr>
          <w:sz w:val="24"/>
          <w:szCs w:val="24"/>
          <w:lang w:eastAsia="ru-RU"/>
        </w:rPr>
      </w:pPr>
      <w:r w:rsidRPr="00F114C1">
        <w:rPr>
          <w:sz w:val="24"/>
          <w:szCs w:val="24"/>
          <w:lang w:eastAsia="ru-RU"/>
        </w:rPr>
        <w:t>Приложение:______________________________________________________________</w:t>
      </w:r>
    </w:p>
    <w:p w:rsidR="00FE2CFE" w:rsidRPr="00F114C1" w:rsidRDefault="00FE2CFE" w:rsidP="00FE2CFE">
      <w:pPr>
        <w:suppressAutoHyphens/>
        <w:rPr>
          <w:sz w:val="24"/>
          <w:szCs w:val="24"/>
          <w:lang w:eastAsia="ru-RU"/>
        </w:rPr>
      </w:pPr>
    </w:p>
    <w:p w:rsidR="00FE2CFE" w:rsidRPr="00F114C1" w:rsidRDefault="00FE2CFE" w:rsidP="00FE2CFE">
      <w:pPr>
        <w:suppressAutoHyphens/>
        <w:rPr>
          <w:sz w:val="24"/>
          <w:szCs w:val="24"/>
          <w:lang w:eastAsia="ru-RU"/>
        </w:rPr>
      </w:pPr>
      <w:r w:rsidRPr="00F114C1">
        <w:rPr>
          <w:sz w:val="24"/>
          <w:szCs w:val="24"/>
          <w:lang w:eastAsia="ru-RU"/>
        </w:rPr>
        <w:t>Номер телефона и адрес электронной почты для связи:_______________________</w:t>
      </w:r>
      <w:r w:rsidR="00845B34" w:rsidRPr="00F114C1">
        <w:rPr>
          <w:sz w:val="24"/>
          <w:szCs w:val="24"/>
          <w:lang w:eastAsia="ru-RU"/>
        </w:rPr>
        <w:t>__</w:t>
      </w:r>
    </w:p>
    <w:p w:rsidR="00FE2CFE" w:rsidRPr="00F114C1" w:rsidRDefault="00FE2CFE" w:rsidP="00FE2CFE">
      <w:pPr>
        <w:tabs>
          <w:tab w:val="left" w:pos="1968"/>
        </w:tabs>
        <w:suppressAutoHyphens/>
        <w:rPr>
          <w:sz w:val="24"/>
          <w:szCs w:val="24"/>
          <w:lang w:eastAsia="ru-RU"/>
        </w:rPr>
      </w:pPr>
    </w:p>
    <w:p w:rsidR="00FE2CFE" w:rsidRPr="00F114C1" w:rsidRDefault="00FE2CFE" w:rsidP="00FE2CFE">
      <w:pPr>
        <w:tabs>
          <w:tab w:val="left" w:pos="1968"/>
        </w:tabs>
        <w:suppressAutoHyphens/>
        <w:rPr>
          <w:sz w:val="24"/>
          <w:szCs w:val="24"/>
          <w:lang w:eastAsia="ru-RU"/>
        </w:rPr>
      </w:pPr>
      <w:r w:rsidRPr="00F114C1">
        <w:rPr>
          <w:sz w:val="24"/>
          <w:szCs w:val="24"/>
          <w:lang w:eastAsia="ru-RU"/>
        </w:rPr>
        <w:t>Результат предоставления услуги прошу:</w:t>
      </w:r>
    </w:p>
    <w:tbl>
      <w:tblPr>
        <w:tblpPr w:leftFromText="180" w:rightFromText="180" w:vertAnchor="text" w:tblpY="1"/>
        <w:tblW w:w="9776" w:type="dxa"/>
        <w:tblLayout w:type="fixed"/>
        <w:tblLook w:val="04A0" w:firstRow="1" w:lastRow="0" w:firstColumn="1" w:lastColumn="0" w:noHBand="0" w:noVBand="1"/>
      </w:tblPr>
      <w:tblGrid>
        <w:gridCol w:w="8785"/>
        <w:gridCol w:w="991"/>
      </w:tblGrid>
      <w:tr w:rsidR="00FE2CFE" w:rsidRPr="00F114C1" w:rsidTr="00975200">
        <w:tc>
          <w:tcPr>
            <w:tcW w:w="8785" w:type="dxa"/>
            <w:tcBorders>
              <w:top w:val="single" w:sz="4" w:space="0" w:color="000000"/>
              <w:left w:val="single" w:sz="4" w:space="0" w:color="000000"/>
              <w:bottom w:val="single" w:sz="4" w:space="0" w:color="000000"/>
              <w:right w:val="single" w:sz="4" w:space="0" w:color="000000"/>
            </w:tcBorders>
            <w:shd w:val="clear" w:color="auto" w:fill="auto"/>
          </w:tcPr>
          <w:p w:rsidR="00FE2CFE" w:rsidRPr="00F114C1" w:rsidRDefault="00FE2CFE" w:rsidP="00975200">
            <w:pPr>
              <w:suppressAutoHyphens/>
              <w:rPr>
                <w:i/>
                <w:sz w:val="24"/>
                <w:szCs w:val="24"/>
                <w:lang w:eastAsia="ru-RU"/>
              </w:rPr>
            </w:pPr>
            <w:r w:rsidRPr="00F114C1">
              <w:rPr>
                <w:sz w:val="24"/>
                <w:szCs w:val="24"/>
                <w:lang w:eastAsia="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FE2CFE" w:rsidRPr="00F114C1" w:rsidRDefault="00FE2CFE" w:rsidP="00975200">
            <w:pPr>
              <w:suppressAutoHyphens/>
              <w:rPr>
                <w:sz w:val="24"/>
                <w:szCs w:val="24"/>
                <w:lang w:eastAsia="ru-RU"/>
              </w:rPr>
            </w:pPr>
          </w:p>
        </w:tc>
      </w:tr>
      <w:tr w:rsidR="00FE2CFE" w:rsidRPr="00F114C1" w:rsidTr="00975200">
        <w:tc>
          <w:tcPr>
            <w:tcW w:w="8785" w:type="dxa"/>
            <w:tcBorders>
              <w:top w:val="single" w:sz="4" w:space="0" w:color="000000"/>
              <w:left w:val="single" w:sz="4" w:space="0" w:color="000000"/>
              <w:bottom w:val="single" w:sz="4" w:space="0" w:color="000000"/>
              <w:right w:val="single" w:sz="4" w:space="0" w:color="000000"/>
            </w:tcBorders>
            <w:shd w:val="clear" w:color="auto" w:fill="auto"/>
          </w:tcPr>
          <w:p w:rsidR="00FE2CFE" w:rsidRPr="00F114C1" w:rsidRDefault="00FE2CFE" w:rsidP="00975200">
            <w:pPr>
              <w:tabs>
                <w:tab w:val="left" w:pos="5510"/>
              </w:tabs>
              <w:suppressAutoHyphens/>
              <w:rPr>
                <w:sz w:val="24"/>
                <w:szCs w:val="24"/>
                <w:lang w:eastAsia="ru-RU"/>
              </w:rPr>
            </w:pPr>
            <w:r w:rsidRPr="00F114C1">
              <w:rPr>
                <w:sz w:val="24"/>
                <w:szCs w:val="24"/>
                <w:lang w:eastAsia="ru-RU"/>
              </w:rPr>
              <w:t>выдать на бумажном носителе при личном обращении в уполномоченный орган местного самоуправления</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FE2CFE" w:rsidRPr="00F114C1" w:rsidRDefault="00FE2CFE" w:rsidP="00975200">
            <w:pPr>
              <w:suppressAutoHyphens/>
              <w:rPr>
                <w:sz w:val="24"/>
                <w:szCs w:val="24"/>
                <w:lang w:eastAsia="ru-RU"/>
              </w:rPr>
            </w:pPr>
          </w:p>
        </w:tc>
      </w:tr>
      <w:tr w:rsidR="00FE2CFE" w:rsidRPr="00F114C1" w:rsidTr="00975200">
        <w:tc>
          <w:tcPr>
            <w:tcW w:w="8785" w:type="dxa"/>
            <w:tcBorders>
              <w:top w:val="single" w:sz="4" w:space="0" w:color="000000"/>
              <w:left w:val="single" w:sz="4" w:space="0" w:color="000000"/>
              <w:bottom w:val="single" w:sz="4" w:space="0" w:color="000000"/>
              <w:right w:val="single" w:sz="4" w:space="0" w:color="000000"/>
            </w:tcBorders>
            <w:shd w:val="clear" w:color="auto" w:fill="auto"/>
          </w:tcPr>
          <w:p w:rsidR="00FE2CFE" w:rsidRPr="00F114C1" w:rsidRDefault="00FE2CFE" w:rsidP="00975200">
            <w:pPr>
              <w:suppressAutoHyphens/>
              <w:rPr>
                <w:sz w:val="24"/>
                <w:szCs w:val="24"/>
                <w:lang w:eastAsia="ru-RU"/>
              </w:rPr>
            </w:pPr>
            <w:r w:rsidRPr="00F114C1">
              <w:rPr>
                <w:sz w:val="24"/>
                <w:szCs w:val="24"/>
                <w:lang w:eastAsia="ru-RU"/>
              </w:rPr>
              <w:t>выдать на бумажном носителе при личном обращении в многофункциональный центр предоставления государственных и муниципальных услуг</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FE2CFE" w:rsidRPr="00F114C1" w:rsidRDefault="00FE2CFE" w:rsidP="00975200">
            <w:pPr>
              <w:suppressAutoHyphens/>
              <w:rPr>
                <w:sz w:val="24"/>
                <w:szCs w:val="24"/>
                <w:lang w:eastAsia="ru-RU"/>
              </w:rPr>
            </w:pPr>
          </w:p>
        </w:tc>
      </w:tr>
      <w:tr w:rsidR="00FE2CFE" w:rsidRPr="00F114C1" w:rsidTr="00975200">
        <w:tc>
          <w:tcPr>
            <w:tcW w:w="8785" w:type="dxa"/>
            <w:tcBorders>
              <w:top w:val="single" w:sz="4" w:space="0" w:color="000000"/>
              <w:left w:val="single" w:sz="4" w:space="0" w:color="000000"/>
              <w:bottom w:val="single" w:sz="4" w:space="0" w:color="000000"/>
              <w:right w:val="single" w:sz="4" w:space="0" w:color="000000"/>
            </w:tcBorders>
            <w:shd w:val="clear" w:color="auto" w:fill="auto"/>
          </w:tcPr>
          <w:p w:rsidR="00FE2CFE" w:rsidRPr="00F114C1" w:rsidRDefault="00FE2CFE" w:rsidP="00975200">
            <w:pPr>
              <w:suppressAutoHyphens/>
              <w:rPr>
                <w:sz w:val="24"/>
                <w:szCs w:val="24"/>
                <w:lang w:eastAsia="ru-RU"/>
              </w:rPr>
            </w:pPr>
            <w:r w:rsidRPr="00F114C1">
              <w:rPr>
                <w:sz w:val="24"/>
                <w:szCs w:val="24"/>
                <w:lang w:eastAsia="ru-RU"/>
              </w:rPr>
              <w:t>направить в форме электронного документа в личный кабинет в единой информационной системе жилищного строительства</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FE2CFE" w:rsidRPr="00F114C1" w:rsidRDefault="00FE2CFE" w:rsidP="00975200">
            <w:pPr>
              <w:suppressAutoHyphens/>
              <w:rPr>
                <w:sz w:val="24"/>
                <w:szCs w:val="24"/>
                <w:lang w:eastAsia="ru-RU"/>
              </w:rPr>
            </w:pPr>
          </w:p>
        </w:tc>
      </w:tr>
      <w:tr w:rsidR="00FE2CFE" w:rsidRPr="00F114C1" w:rsidTr="00975200">
        <w:trPr>
          <w:trHeight w:val="322"/>
        </w:trPr>
        <w:tc>
          <w:tcPr>
            <w:tcW w:w="9776" w:type="dxa"/>
            <w:gridSpan w:val="2"/>
            <w:tcBorders>
              <w:top w:val="single" w:sz="4" w:space="0" w:color="000000"/>
              <w:left w:val="single" w:sz="4" w:space="0" w:color="000000"/>
              <w:bottom w:val="single" w:sz="4" w:space="0" w:color="000000"/>
              <w:right w:val="single" w:sz="4" w:space="0" w:color="000000"/>
            </w:tcBorders>
            <w:shd w:val="clear" w:color="auto" w:fill="auto"/>
          </w:tcPr>
          <w:p w:rsidR="00FE2CFE" w:rsidRPr="00F114C1" w:rsidRDefault="00FE2CFE" w:rsidP="00975200">
            <w:pPr>
              <w:suppressAutoHyphens/>
              <w:ind w:right="255"/>
              <w:jc w:val="center"/>
              <w:rPr>
                <w:i/>
                <w:sz w:val="24"/>
                <w:szCs w:val="24"/>
                <w:lang w:eastAsia="ru-RU"/>
              </w:rPr>
            </w:pPr>
            <w:r w:rsidRPr="00F114C1">
              <w:rPr>
                <w:i/>
                <w:sz w:val="24"/>
                <w:szCs w:val="24"/>
                <w:lang w:eastAsia="ru-RU"/>
              </w:rPr>
              <w:t>Указывается один из перечисленных способов</w:t>
            </w:r>
          </w:p>
        </w:tc>
      </w:tr>
    </w:tbl>
    <w:p w:rsidR="00FE2CFE" w:rsidRPr="00F114C1" w:rsidRDefault="00FE2CFE" w:rsidP="00FE2CFE">
      <w:pPr>
        <w:suppressAutoHyphens/>
        <w:jc w:val="both"/>
        <w:rPr>
          <w:sz w:val="24"/>
          <w:szCs w:val="24"/>
          <w:lang w:eastAsia="ru-RU"/>
        </w:rPr>
      </w:pPr>
    </w:p>
    <w:tbl>
      <w:tblPr>
        <w:tblW w:w="9516" w:type="dxa"/>
        <w:tblLayout w:type="fixed"/>
        <w:tblLook w:val="04A0" w:firstRow="1" w:lastRow="0" w:firstColumn="1" w:lastColumn="0" w:noHBand="0" w:noVBand="1"/>
      </w:tblPr>
      <w:tblGrid>
        <w:gridCol w:w="3341"/>
        <w:gridCol w:w="392"/>
        <w:gridCol w:w="2329"/>
        <w:gridCol w:w="518"/>
        <w:gridCol w:w="2936"/>
      </w:tblGrid>
      <w:tr w:rsidR="00FE2CFE" w:rsidRPr="00F114C1" w:rsidTr="00975200">
        <w:trPr>
          <w:trHeight w:val="687"/>
        </w:trPr>
        <w:tc>
          <w:tcPr>
            <w:tcW w:w="3341" w:type="dxa"/>
            <w:tcBorders>
              <w:bottom w:val="single" w:sz="4" w:space="0" w:color="000000"/>
            </w:tcBorders>
            <w:shd w:val="clear" w:color="auto" w:fill="auto"/>
          </w:tcPr>
          <w:p w:rsidR="00FE2CFE" w:rsidRPr="00F114C1" w:rsidRDefault="00FE2CFE" w:rsidP="00975200">
            <w:pPr>
              <w:suppressAutoHyphens/>
              <w:jc w:val="both"/>
              <w:rPr>
                <w:sz w:val="24"/>
                <w:szCs w:val="24"/>
                <w:lang w:eastAsia="ru-RU"/>
              </w:rPr>
            </w:pPr>
            <w:r w:rsidRPr="00F114C1">
              <w:rPr>
                <w:sz w:val="24"/>
                <w:szCs w:val="24"/>
                <w:lang w:eastAsia="ru-RU"/>
              </w:rPr>
              <w:t>Заявитель:</w:t>
            </w:r>
            <w:r w:rsidRPr="00F114C1">
              <w:rPr>
                <w:sz w:val="24"/>
                <w:szCs w:val="24"/>
                <w:lang w:eastAsia="ru-RU"/>
              </w:rPr>
              <w:tab/>
            </w:r>
          </w:p>
          <w:p w:rsidR="00FE2CFE" w:rsidRPr="00F114C1" w:rsidRDefault="00FE2CFE" w:rsidP="00975200">
            <w:pPr>
              <w:suppressAutoHyphens/>
              <w:jc w:val="both"/>
              <w:rPr>
                <w:sz w:val="24"/>
                <w:szCs w:val="24"/>
                <w:lang w:eastAsia="ru-RU"/>
              </w:rPr>
            </w:pPr>
          </w:p>
          <w:p w:rsidR="00FE2CFE" w:rsidRPr="00F114C1" w:rsidRDefault="00FE2CFE" w:rsidP="00975200">
            <w:pPr>
              <w:suppressAutoHyphens/>
              <w:jc w:val="both"/>
              <w:rPr>
                <w:sz w:val="24"/>
                <w:szCs w:val="24"/>
                <w:lang w:eastAsia="ru-RU"/>
              </w:rPr>
            </w:pPr>
          </w:p>
        </w:tc>
        <w:tc>
          <w:tcPr>
            <w:tcW w:w="392" w:type="dxa"/>
            <w:shd w:val="clear" w:color="auto" w:fill="auto"/>
          </w:tcPr>
          <w:p w:rsidR="00FE2CFE" w:rsidRPr="00F114C1" w:rsidRDefault="00FE2CFE" w:rsidP="00975200">
            <w:pPr>
              <w:suppressAutoHyphens/>
              <w:jc w:val="both"/>
              <w:rPr>
                <w:sz w:val="24"/>
                <w:szCs w:val="24"/>
                <w:lang w:eastAsia="ru-RU"/>
              </w:rPr>
            </w:pPr>
          </w:p>
        </w:tc>
        <w:tc>
          <w:tcPr>
            <w:tcW w:w="2329" w:type="dxa"/>
            <w:tcBorders>
              <w:bottom w:val="single" w:sz="4" w:space="0" w:color="000000"/>
            </w:tcBorders>
            <w:shd w:val="clear" w:color="auto" w:fill="auto"/>
          </w:tcPr>
          <w:p w:rsidR="00FE2CFE" w:rsidRPr="00F114C1" w:rsidRDefault="00FE2CFE" w:rsidP="00975200">
            <w:pPr>
              <w:suppressAutoHyphens/>
              <w:jc w:val="both"/>
              <w:rPr>
                <w:sz w:val="24"/>
                <w:szCs w:val="24"/>
                <w:lang w:eastAsia="ru-RU"/>
              </w:rPr>
            </w:pPr>
          </w:p>
        </w:tc>
        <w:tc>
          <w:tcPr>
            <w:tcW w:w="518" w:type="dxa"/>
            <w:shd w:val="clear" w:color="auto" w:fill="auto"/>
          </w:tcPr>
          <w:p w:rsidR="00FE2CFE" w:rsidRPr="00F114C1" w:rsidRDefault="00FE2CFE" w:rsidP="00975200">
            <w:pPr>
              <w:suppressAutoHyphens/>
              <w:jc w:val="both"/>
              <w:rPr>
                <w:sz w:val="24"/>
                <w:szCs w:val="24"/>
                <w:lang w:eastAsia="ru-RU"/>
              </w:rPr>
            </w:pPr>
          </w:p>
        </w:tc>
        <w:tc>
          <w:tcPr>
            <w:tcW w:w="2936" w:type="dxa"/>
            <w:tcBorders>
              <w:bottom w:val="single" w:sz="4" w:space="0" w:color="000000"/>
            </w:tcBorders>
            <w:shd w:val="clear" w:color="auto" w:fill="auto"/>
          </w:tcPr>
          <w:p w:rsidR="00FE2CFE" w:rsidRPr="00F114C1" w:rsidRDefault="00FE2CFE" w:rsidP="00975200">
            <w:pPr>
              <w:suppressAutoHyphens/>
              <w:jc w:val="both"/>
              <w:rPr>
                <w:sz w:val="24"/>
                <w:szCs w:val="24"/>
                <w:lang w:eastAsia="ru-RU"/>
              </w:rPr>
            </w:pPr>
          </w:p>
        </w:tc>
      </w:tr>
      <w:tr w:rsidR="00FE2CFE" w:rsidRPr="00F114C1" w:rsidTr="00975200">
        <w:trPr>
          <w:trHeight w:val="421"/>
        </w:trPr>
        <w:tc>
          <w:tcPr>
            <w:tcW w:w="3341" w:type="dxa"/>
            <w:tcBorders>
              <w:top w:val="single" w:sz="4" w:space="0" w:color="000000"/>
            </w:tcBorders>
            <w:shd w:val="clear" w:color="auto" w:fill="auto"/>
          </w:tcPr>
          <w:p w:rsidR="00FE2CFE" w:rsidRPr="00F114C1" w:rsidRDefault="00FE2CFE" w:rsidP="00975200">
            <w:pPr>
              <w:suppressAutoHyphens/>
              <w:jc w:val="center"/>
              <w:rPr>
                <w:sz w:val="24"/>
                <w:szCs w:val="24"/>
                <w:lang w:eastAsia="ru-RU"/>
              </w:rPr>
            </w:pPr>
            <w:r w:rsidRPr="00F114C1">
              <w:rPr>
                <w:sz w:val="24"/>
                <w:szCs w:val="24"/>
                <w:lang w:eastAsia="ru-RU"/>
              </w:rPr>
              <w:t>(наименование должности руководителя для юридического лица)</w:t>
            </w:r>
          </w:p>
        </w:tc>
        <w:tc>
          <w:tcPr>
            <w:tcW w:w="392" w:type="dxa"/>
            <w:shd w:val="clear" w:color="auto" w:fill="auto"/>
          </w:tcPr>
          <w:p w:rsidR="00FE2CFE" w:rsidRPr="00F114C1" w:rsidRDefault="00FE2CFE" w:rsidP="00975200">
            <w:pPr>
              <w:suppressAutoHyphens/>
              <w:jc w:val="both"/>
              <w:rPr>
                <w:sz w:val="24"/>
                <w:szCs w:val="24"/>
                <w:lang w:eastAsia="ru-RU"/>
              </w:rPr>
            </w:pPr>
          </w:p>
        </w:tc>
        <w:tc>
          <w:tcPr>
            <w:tcW w:w="2329" w:type="dxa"/>
            <w:tcBorders>
              <w:top w:val="single" w:sz="4" w:space="0" w:color="000000"/>
            </w:tcBorders>
            <w:shd w:val="clear" w:color="auto" w:fill="auto"/>
          </w:tcPr>
          <w:p w:rsidR="00FE2CFE" w:rsidRPr="00F114C1" w:rsidRDefault="00FE2CFE" w:rsidP="00975200">
            <w:pPr>
              <w:suppressAutoHyphens/>
              <w:jc w:val="both"/>
              <w:rPr>
                <w:sz w:val="24"/>
                <w:szCs w:val="24"/>
                <w:lang w:eastAsia="ru-RU"/>
              </w:rPr>
            </w:pPr>
            <w:r w:rsidRPr="00F114C1">
              <w:rPr>
                <w:sz w:val="24"/>
                <w:szCs w:val="24"/>
                <w:lang w:eastAsia="ru-RU"/>
              </w:rPr>
              <w:t xml:space="preserve">    (личная подпись)</w:t>
            </w:r>
          </w:p>
        </w:tc>
        <w:tc>
          <w:tcPr>
            <w:tcW w:w="518" w:type="dxa"/>
            <w:shd w:val="clear" w:color="auto" w:fill="auto"/>
          </w:tcPr>
          <w:p w:rsidR="00FE2CFE" w:rsidRPr="00F114C1" w:rsidRDefault="00FE2CFE" w:rsidP="00975200">
            <w:pPr>
              <w:suppressAutoHyphens/>
              <w:jc w:val="both"/>
              <w:rPr>
                <w:sz w:val="24"/>
                <w:szCs w:val="24"/>
                <w:lang w:eastAsia="ru-RU"/>
              </w:rPr>
            </w:pPr>
          </w:p>
        </w:tc>
        <w:tc>
          <w:tcPr>
            <w:tcW w:w="2936" w:type="dxa"/>
            <w:tcBorders>
              <w:top w:val="single" w:sz="4" w:space="0" w:color="000000"/>
            </w:tcBorders>
            <w:shd w:val="clear" w:color="auto" w:fill="auto"/>
          </w:tcPr>
          <w:p w:rsidR="00FE2CFE" w:rsidRPr="00F114C1" w:rsidRDefault="00FE2CFE" w:rsidP="00975200">
            <w:pPr>
              <w:suppressAutoHyphens/>
              <w:jc w:val="both"/>
              <w:rPr>
                <w:sz w:val="24"/>
                <w:szCs w:val="24"/>
                <w:lang w:eastAsia="ru-RU"/>
              </w:rPr>
            </w:pPr>
            <w:r w:rsidRPr="00F114C1">
              <w:rPr>
                <w:sz w:val="24"/>
                <w:szCs w:val="24"/>
                <w:lang w:eastAsia="ru-RU"/>
              </w:rPr>
              <w:t xml:space="preserve">                   (фамилия и инициалы)</w:t>
            </w:r>
          </w:p>
        </w:tc>
      </w:tr>
    </w:tbl>
    <w:p w:rsidR="00FE2CFE" w:rsidRPr="00F114C1" w:rsidRDefault="00FE2CFE" w:rsidP="00FE2CFE">
      <w:pPr>
        <w:suppressAutoHyphens/>
        <w:jc w:val="both"/>
        <w:rPr>
          <w:rFonts w:eastAsia="Calibri"/>
          <w:bCs/>
          <w:sz w:val="24"/>
          <w:szCs w:val="24"/>
        </w:rPr>
      </w:pPr>
      <w:r w:rsidRPr="00F114C1">
        <w:rPr>
          <w:sz w:val="24"/>
          <w:szCs w:val="24"/>
          <w:lang w:eastAsia="ru-RU"/>
        </w:rPr>
        <w:t xml:space="preserve">             М.П.</w:t>
      </w:r>
    </w:p>
    <w:p w:rsidR="00FE2CFE" w:rsidRPr="00F114C1" w:rsidRDefault="00FE2CFE" w:rsidP="00FE2CFE">
      <w:pPr>
        <w:rPr>
          <w:rFonts w:eastAsia="Calibri"/>
          <w:sz w:val="24"/>
          <w:szCs w:val="24"/>
        </w:rPr>
      </w:pPr>
      <w:r w:rsidRPr="00F114C1">
        <w:rPr>
          <w:rFonts w:eastAsia="Calibri"/>
          <w:sz w:val="24"/>
          <w:szCs w:val="24"/>
        </w:rPr>
        <w:br w:type="page"/>
      </w:r>
    </w:p>
    <w:p w:rsidR="00FE2CFE" w:rsidRPr="00F114C1" w:rsidRDefault="00FE2CFE" w:rsidP="00FE2CFE">
      <w:pPr>
        <w:suppressAutoHyphens/>
        <w:ind w:left="5670"/>
        <w:jc w:val="right"/>
        <w:rPr>
          <w:rFonts w:eastAsia="Calibri"/>
          <w:sz w:val="24"/>
          <w:szCs w:val="24"/>
        </w:rPr>
      </w:pPr>
      <w:r w:rsidRPr="00F114C1">
        <w:rPr>
          <w:rFonts w:eastAsia="Calibri"/>
          <w:sz w:val="24"/>
          <w:szCs w:val="24"/>
        </w:rPr>
        <w:t>Приложение № 4</w:t>
      </w:r>
      <w:r w:rsidRPr="00F114C1">
        <w:rPr>
          <w:rFonts w:eastAsia="Calibri"/>
          <w:sz w:val="24"/>
          <w:szCs w:val="24"/>
        </w:rPr>
        <w:br/>
        <w:t xml:space="preserve">к Административному регламенту </w:t>
      </w:r>
    </w:p>
    <w:p w:rsidR="00FE2CFE" w:rsidRPr="00F114C1" w:rsidRDefault="00FE2CFE" w:rsidP="00FE2CFE">
      <w:pPr>
        <w:ind w:left="5670"/>
        <w:jc w:val="right"/>
        <w:rPr>
          <w:rFonts w:eastAsia="Calibri"/>
          <w:sz w:val="24"/>
          <w:szCs w:val="24"/>
        </w:rPr>
      </w:pPr>
      <w:r w:rsidRPr="00F114C1">
        <w:rPr>
          <w:rFonts w:eastAsia="Calibri"/>
          <w:sz w:val="24"/>
          <w:szCs w:val="24"/>
        </w:rPr>
        <w:t>Рекомендуемая форма</w:t>
      </w:r>
    </w:p>
    <w:p w:rsidR="00FE2CFE" w:rsidRPr="00F114C1" w:rsidRDefault="00FE2CFE" w:rsidP="00FE2CFE">
      <w:pPr>
        <w:suppressAutoHyphens/>
        <w:ind w:left="5670"/>
        <w:jc w:val="right"/>
        <w:rPr>
          <w:b/>
          <w:sz w:val="24"/>
          <w:szCs w:val="24"/>
          <w:lang w:eastAsia="ru-RU"/>
        </w:rPr>
      </w:pPr>
    </w:p>
    <w:p w:rsidR="00FE2CFE" w:rsidRPr="00F114C1" w:rsidRDefault="00FE2CFE" w:rsidP="00FE2CFE">
      <w:pPr>
        <w:suppressAutoHyphens/>
        <w:jc w:val="center"/>
        <w:rPr>
          <w:b/>
          <w:sz w:val="24"/>
          <w:szCs w:val="24"/>
          <w:lang w:eastAsia="ru-RU"/>
        </w:rPr>
      </w:pPr>
    </w:p>
    <w:p w:rsidR="00FE2CFE" w:rsidRPr="00F114C1" w:rsidRDefault="00FE2CFE" w:rsidP="00FE2CFE">
      <w:pPr>
        <w:suppressAutoHyphens/>
        <w:jc w:val="center"/>
        <w:rPr>
          <w:b/>
          <w:bCs/>
          <w:sz w:val="24"/>
          <w:szCs w:val="24"/>
          <w:lang w:eastAsia="ru-RU"/>
        </w:rPr>
      </w:pPr>
    </w:p>
    <w:p w:rsidR="00FE2CFE" w:rsidRPr="00F114C1" w:rsidRDefault="00FE2CFE" w:rsidP="00FE2CFE">
      <w:pPr>
        <w:suppressAutoHyphens/>
        <w:jc w:val="center"/>
        <w:rPr>
          <w:b/>
          <w:bCs/>
          <w:sz w:val="24"/>
          <w:szCs w:val="24"/>
          <w:lang w:eastAsia="ru-RU"/>
        </w:rPr>
      </w:pPr>
      <w:r w:rsidRPr="00F114C1">
        <w:rPr>
          <w:b/>
          <w:bCs/>
          <w:sz w:val="24"/>
          <w:szCs w:val="24"/>
          <w:lang w:eastAsia="ru-RU"/>
        </w:rPr>
        <w:t>З А Я В Л Е Н И Е</w:t>
      </w:r>
    </w:p>
    <w:p w:rsidR="00FE2CFE" w:rsidRPr="00F114C1" w:rsidRDefault="00FE2CFE" w:rsidP="00FE2CFE">
      <w:pPr>
        <w:suppressAutoHyphens/>
        <w:jc w:val="center"/>
        <w:rPr>
          <w:b/>
          <w:bCs/>
          <w:sz w:val="24"/>
          <w:szCs w:val="24"/>
          <w:lang w:eastAsia="ru-RU"/>
        </w:rPr>
      </w:pPr>
      <w:r w:rsidRPr="00F114C1">
        <w:rPr>
          <w:b/>
          <w:bCs/>
          <w:sz w:val="24"/>
          <w:szCs w:val="24"/>
          <w:lang w:eastAsia="ru-RU"/>
        </w:rPr>
        <w:t xml:space="preserve"> о внесении изменений в разрешение на строительство в связи с необходимостью продления </w:t>
      </w:r>
    </w:p>
    <w:p w:rsidR="00FE2CFE" w:rsidRPr="00F114C1" w:rsidRDefault="00FE2CFE" w:rsidP="00FE2CFE">
      <w:pPr>
        <w:suppressAutoHyphens/>
        <w:jc w:val="center"/>
        <w:rPr>
          <w:b/>
          <w:sz w:val="24"/>
          <w:szCs w:val="24"/>
          <w:lang w:eastAsia="ru-RU"/>
        </w:rPr>
      </w:pPr>
      <w:r w:rsidRPr="00F114C1">
        <w:rPr>
          <w:b/>
          <w:bCs/>
          <w:sz w:val="24"/>
          <w:szCs w:val="24"/>
          <w:lang w:eastAsia="ru-RU"/>
        </w:rPr>
        <w:t>срока действия разрешения на строительство</w:t>
      </w:r>
    </w:p>
    <w:p w:rsidR="00FE2CFE" w:rsidRPr="00F114C1" w:rsidRDefault="00FE2CFE" w:rsidP="00FE2CFE">
      <w:pPr>
        <w:suppressAutoHyphens/>
        <w:jc w:val="right"/>
        <w:rPr>
          <w:sz w:val="24"/>
          <w:szCs w:val="24"/>
          <w:lang w:eastAsia="ru-RU"/>
        </w:rPr>
      </w:pPr>
    </w:p>
    <w:p w:rsidR="00FE2CFE" w:rsidRPr="00F114C1" w:rsidRDefault="00FE2CFE" w:rsidP="00FE2CFE">
      <w:pPr>
        <w:suppressAutoHyphens/>
        <w:jc w:val="right"/>
        <w:rPr>
          <w:sz w:val="24"/>
          <w:szCs w:val="24"/>
          <w:lang w:eastAsia="ru-RU"/>
        </w:rPr>
      </w:pPr>
      <w:r w:rsidRPr="00F114C1">
        <w:rPr>
          <w:sz w:val="24"/>
          <w:szCs w:val="24"/>
          <w:lang w:eastAsia="ru-RU"/>
        </w:rPr>
        <w:t>«__» __________ 20___ г.</w:t>
      </w:r>
    </w:p>
    <w:p w:rsidR="00FE2CFE" w:rsidRPr="00F114C1" w:rsidRDefault="00FE2CFE" w:rsidP="00FE2CFE">
      <w:pPr>
        <w:suppressAutoHyphens/>
        <w:jc w:val="right"/>
        <w:rPr>
          <w:sz w:val="24"/>
          <w:szCs w:val="24"/>
          <w:lang w:eastAsia="ru-RU"/>
        </w:rPr>
      </w:pPr>
    </w:p>
    <w:p w:rsidR="00FE2CFE" w:rsidRPr="00F114C1" w:rsidRDefault="00FE2CFE" w:rsidP="00FE2CFE">
      <w:pPr>
        <w:suppressAutoHyphens/>
        <w:jc w:val="right"/>
        <w:rPr>
          <w:sz w:val="24"/>
          <w:szCs w:val="24"/>
          <w:lang w:eastAsia="ru-RU"/>
        </w:rPr>
      </w:pPr>
    </w:p>
    <w:tbl>
      <w:tblPr>
        <w:tblW w:w="9961" w:type="dxa"/>
        <w:tblLayout w:type="fixed"/>
        <w:tblLook w:val="0000" w:firstRow="0" w:lastRow="0" w:firstColumn="0" w:lastColumn="0" w:noHBand="0" w:noVBand="0"/>
      </w:tblPr>
      <w:tblGrid>
        <w:gridCol w:w="9961"/>
      </w:tblGrid>
      <w:tr w:rsidR="00FE2CFE" w:rsidRPr="00F114C1" w:rsidTr="00975200">
        <w:trPr>
          <w:trHeight w:val="165"/>
        </w:trPr>
        <w:tc>
          <w:tcPr>
            <w:tcW w:w="9961" w:type="dxa"/>
            <w:tcBorders>
              <w:bottom w:val="single" w:sz="4" w:space="0" w:color="000000"/>
            </w:tcBorders>
          </w:tcPr>
          <w:p w:rsidR="00FE2CFE" w:rsidRPr="00F114C1" w:rsidRDefault="00FE2CFE" w:rsidP="00975200">
            <w:pPr>
              <w:suppressAutoHyphens/>
              <w:ind w:firstLine="709"/>
              <w:jc w:val="center"/>
              <w:rPr>
                <w:sz w:val="24"/>
                <w:szCs w:val="24"/>
                <w:lang w:eastAsia="ru-RU"/>
              </w:rPr>
            </w:pPr>
          </w:p>
        </w:tc>
      </w:tr>
      <w:tr w:rsidR="00FE2CFE" w:rsidRPr="00F114C1" w:rsidTr="00975200">
        <w:trPr>
          <w:trHeight w:val="126"/>
        </w:trPr>
        <w:tc>
          <w:tcPr>
            <w:tcW w:w="9961" w:type="dxa"/>
            <w:tcBorders>
              <w:top w:val="single" w:sz="4" w:space="0" w:color="000000"/>
              <w:bottom w:val="single" w:sz="4" w:space="0" w:color="000000"/>
            </w:tcBorders>
          </w:tcPr>
          <w:p w:rsidR="00FE2CFE" w:rsidRPr="00F114C1" w:rsidRDefault="00FE2CFE" w:rsidP="00975200">
            <w:pPr>
              <w:suppressAutoHyphens/>
              <w:ind w:firstLine="709"/>
              <w:jc w:val="center"/>
              <w:rPr>
                <w:sz w:val="24"/>
                <w:szCs w:val="24"/>
                <w:lang w:eastAsia="ru-RU"/>
              </w:rPr>
            </w:pPr>
          </w:p>
        </w:tc>
      </w:tr>
      <w:tr w:rsidR="00FE2CFE" w:rsidRPr="00F114C1" w:rsidTr="00975200">
        <w:trPr>
          <w:trHeight w:val="135"/>
        </w:trPr>
        <w:tc>
          <w:tcPr>
            <w:tcW w:w="9961" w:type="dxa"/>
            <w:tcBorders>
              <w:top w:val="single" w:sz="4" w:space="0" w:color="000000"/>
            </w:tcBorders>
          </w:tcPr>
          <w:p w:rsidR="00FE2CFE" w:rsidRPr="00F114C1" w:rsidRDefault="00FE2CFE" w:rsidP="00975200">
            <w:pPr>
              <w:suppressAutoHyphens/>
              <w:jc w:val="center"/>
              <w:rPr>
                <w:sz w:val="24"/>
                <w:szCs w:val="24"/>
                <w:lang w:eastAsia="ru-RU"/>
              </w:rPr>
            </w:pPr>
            <w:r w:rsidRPr="00F114C1">
              <w:rPr>
                <w:sz w:val="24"/>
                <w:szCs w:val="24"/>
                <w:lang w:eastAsia="ru-RU"/>
              </w:rPr>
              <w:t>(наименование уполномоченного на выдачу разрешений на строительство органа местного самоуправления)</w:t>
            </w:r>
          </w:p>
          <w:p w:rsidR="00FE2CFE" w:rsidRPr="00F114C1" w:rsidRDefault="00FE2CFE" w:rsidP="00975200">
            <w:pPr>
              <w:suppressAutoHyphens/>
              <w:jc w:val="center"/>
              <w:rPr>
                <w:sz w:val="24"/>
                <w:szCs w:val="24"/>
                <w:lang w:eastAsia="ru-RU"/>
              </w:rPr>
            </w:pPr>
          </w:p>
        </w:tc>
      </w:tr>
    </w:tbl>
    <w:p w:rsidR="00FE2CFE" w:rsidRPr="00F114C1" w:rsidRDefault="00FE2CFE" w:rsidP="00FE2CFE">
      <w:pPr>
        <w:suppressAutoHyphens/>
        <w:ind w:firstLine="708"/>
        <w:jc w:val="both"/>
        <w:rPr>
          <w:rFonts w:eastAsia="Calibri"/>
          <w:bCs/>
          <w:sz w:val="24"/>
          <w:szCs w:val="24"/>
        </w:rPr>
      </w:pPr>
      <w:r w:rsidRPr="00F114C1">
        <w:rPr>
          <w:rFonts w:eastAsia="Calibri"/>
          <w:bCs/>
          <w:sz w:val="24"/>
          <w:szCs w:val="24"/>
        </w:rPr>
        <w:t>В соответствии со статьей 51 Градостроительного кодекса Российской Федерации прошу внести изменения в разрешение на строительство в связи с необходимостью продления срока действия разрешения на строительство на ____________ месяца (-ев).</w:t>
      </w:r>
    </w:p>
    <w:p w:rsidR="009B3698" w:rsidRPr="00F114C1" w:rsidRDefault="009B3698" w:rsidP="009B3698">
      <w:pPr>
        <w:suppressAutoHyphens/>
        <w:spacing w:line="276" w:lineRule="auto"/>
        <w:contextualSpacing/>
        <w:jc w:val="center"/>
        <w:rPr>
          <w:rFonts w:eastAsia="Calibri"/>
          <w:sz w:val="24"/>
          <w:szCs w:val="24"/>
        </w:rPr>
      </w:pPr>
    </w:p>
    <w:p w:rsidR="009B3698" w:rsidRPr="00F114C1" w:rsidRDefault="009B3698" w:rsidP="009B3698">
      <w:pPr>
        <w:suppressAutoHyphens/>
        <w:spacing w:line="276" w:lineRule="auto"/>
        <w:contextualSpacing/>
        <w:jc w:val="center"/>
        <w:rPr>
          <w:rFonts w:eastAsia="Calibri"/>
          <w:sz w:val="24"/>
          <w:szCs w:val="24"/>
        </w:rPr>
      </w:pPr>
      <w:r w:rsidRPr="00F114C1">
        <w:rPr>
          <w:rFonts w:eastAsia="Calibri"/>
          <w:sz w:val="24"/>
          <w:szCs w:val="24"/>
        </w:rPr>
        <w:t>1. Сведения о застройщике</w:t>
      </w:r>
    </w:p>
    <w:p w:rsidR="009B3698" w:rsidRPr="00F114C1" w:rsidRDefault="009B3698" w:rsidP="00FE2CFE">
      <w:pPr>
        <w:suppressAutoHyphens/>
        <w:ind w:firstLine="708"/>
        <w:jc w:val="both"/>
        <w:rPr>
          <w:rFonts w:eastAsia="Calibri"/>
          <w:bCs/>
          <w:sz w:val="24"/>
          <w:szCs w:val="24"/>
        </w:rPr>
      </w:pPr>
    </w:p>
    <w:tbl>
      <w:tblPr>
        <w:tblpPr w:leftFromText="180" w:rightFromText="180" w:vertAnchor="text" w:horzAnchor="margin" w:tblpX="142" w:tblpY="314"/>
        <w:tblW w:w="9760" w:type="dxa"/>
        <w:tblLayout w:type="fixed"/>
        <w:tblLook w:val="0000" w:firstRow="0" w:lastRow="0" w:firstColumn="0" w:lastColumn="0" w:noHBand="0" w:noVBand="0"/>
      </w:tblPr>
      <w:tblGrid>
        <w:gridCol w:w="142"/>
        <w:gridCol w:w="691"/>
        <w:gridCol w:w="5361"/>
        <w:gridCol w:w="1802"/>
        <w:gridCol w:w="1528"/>
        <w:gridCol w:w="236"/>
      </w:tblGrid>
      <w:tr w:rsidR="00FE2CFE" w:rsidRPr="00F114C1" w:rsidTr="00975200">
        <w:trPr>
          <w:trHeight w:val="540"/>
        </w:trPr>
        <w:tc>
          <w:tcPr>
            <w:tcW w:w="9760" w:type="dxa"/>
            <w:gridSpan w:val="6"/>
          </w:tcPr>
          <w:tbl>
            <w:tblPr>
              <w:tblpPr w:leftFromText="180" w:rightFromText="180" w:vertAnchor="text" w:horzAnchor="margin" w:tblpY="314"/>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
              <w:gridCol w:w="3924"/>
              <w:gridCol w:w="4439"/>
            </w:tblGrid>
            <w:tr w:rsidR="00FE2CFE" w:rsidRPr="00F114C1" w:rsidTr="009B3698">
              <w:trPr>
                <w:trHeight w:val="605"/>
              </w:trPr>
              <w:tc>
                <w:tcPr>
                  <w:tcW w:w="988" w:type="dxa"/>
                </w:tcPr>
                <w:p w:rsidR="00FE2CFE" w:rsidRPr="00F114C1" w:rsidRDefault="00FE2CFE" w:rsidP="00975200">
                  <w:pPr>
                    <w:spacing w:line="20" w:lineRule="atLeast"/>
                    <w:jc w:val="center"/>
                    <w:rPr>
                      <w:rFonts w:eastAsia="Calibri"/>
                      <w:sz w:val="24"/>
                      <w:szCs w:val="24"/>
                    </w:rPr>
                  </w:pPr>
                  <w:r w:rsidRPr="00F114C1">
                    <w:rPr>
                      <w:rFonts w:eastAsia="Calibri"/>
                      <w:sz w:val="24"/>
                      <w:szCs w:val="24"/>
                    </w:rPr>
                    <w:t>1.1</w:t>
                  </w:r>
                </w:p>
              </w:tc>
              <w:tc>
                <w:tcPr>
                  <w:tcW w:w="3924" w:type="dxa"/>
                </w:tcPr>
                <w:p w:rsidR="00FE2CFE" w:rsidRPr="00F114C1" w:rsidRDefault="00FE2CFE" w:rsidP="00975200">
                  <w:pPr>
                    <w:spacing w:line="20" w:lineRule="atLeast"/>
                    <w:rPr>
                      <w:rFonts w:eastAsia="Calibri"/>
                      <w:sz w:val="24"/>
                      <w:szCs w:val="24"/>
                    </w:rPr>
                  </w:pPr>
                  <w:r w:rsidRPr="00F114C1">
                    <w:rPr>
                      <w:rFonts w:eastAsia="Calibri"/>
                      <w:sz w:val="24"/>
                      <w:szCs w:val="24"/>
                    </w:rPr>
                    <w:t>Сведения о физическом лице, в случае если застройщиком является физическое лицо:</w:t>
                  </w:r>
                </w:p>
              </w:tc>
              <w:tc>
                <w:tcPr>
                  <w:tcW w:w="4439" w:type="dxa"/>
                </w:tcPr>
                <w:p w:rsidR="00FE2CFE" w:rsidRPr="00F114C1" w:rsidRDefault="00FE2CFE" w:rsidP="00975200">
                  <w:pPr>
                    <w:spacing w:line="20" w:lineRule="atLeast"/>
                    <w:rPr>
                      <w:rFonts w:eastAsia="Calibri"/>
                      <w:sz w:val="24"/>
                      <w:szCs w:val="24"/>
                    </w:rPr>
                  </w:pPr>
                </w:p>
              </w:tc>
            </w:tr>
            <w:tr w:rsidR="00FE2CFE" w:rsidRPr="00F114C1" w:rsidTr="009B3698">
              <w:trPr>
                <w:trHeight w:val="428"/>
              </w:trPr>
              <w:tc>
                <w:tcPr>
                  <w:tcW w:w="988" w:type="dxa"/>
                </w:tcPr>
                <w:p w:rsidR="00FE2CFE" w:rsidRPr="00F114C1" w:rsidRDefault="00FE2CFE" w:rsidP="00975200">
                  <w:pPr>
                    <w:spacing w:line="20" w:lineRule="atLeast"/>
                    <w:jc w:val="center"/>
                    <w:rPr>
                      <w:rFonts w:eastAsia="Calibri"/>
                      <w:sz w:val="24"/>
                      <w:szCs w:val="24"/>
                    </w:rPr>
                  </w:pPr>
                  <w:r w:rsidRPr="00F114C1">
                    <w:rPr>
                      <w:rFonts w:eastAsia="Calibri"/>
                      <w:sz w:val="24"/>
                      <w:szCs w:val="24"/>
                    </w:rPr>
                    <w:t>1.1.1</w:t>
                  </w:r>
                </w:p>
              </w:tc>
              <w:tc>
                <w:tcPr>
                  <w:tcW w:w="3924" w:type="dxa"/>
                </w:tcPr>
                <w:p w:rsidR="00FE2CFE" w:rsidRPr="00F114C1" w:rsidRDefault="00FE2CFE" w:rsidP="00975200">
                  <w:pPr>
                    <w:spacing w:line="20" w:lineRule="atLeast"/>
                    <w:rPr>
                      <w:rFonts w:eastAsia="Calibri"/>
                      <w:sz w:val="24"/>
                      <w:szCs w:val="24"/>
                    </w:rPr>
                  </w:pPr>
                  <w:r w:rsidRPr="00F114C1">
                    <w:rPr>
                      <w:rFonts w:eastAsia="Calibri"/>
                      <w:sz w:val="24"/>
                      <w:szCs w:val="24"/>
                    </w:rPr>
                    <w:t>Фамилия, имя, отчество (при наличии)</w:t>
                  </w:r>
                </w:p>
              </w:tc>
              <w:tc>
                <w:tcPr>
                  <w:tcW w:w="4439" w:type="dxa"/>
                </w:tcPr>
                <w:p w:rsidR="00FE2CFE" w:rsidRPr="00F114C1" w:rsidRDefault="00FE2CFE" w:rsidP="00975200">
                  <w:pPr>
                    <w:spacing w:line="20" w:lineRule="atLeast"/>
                    <w:rPr>
                      <w:rFonts w:eastAsia="Calibri"/>
                      <w:sz w:val="24"/>
                      <w:szCs w:val="24"/>
                    </w:rPr>
                  </w:pPr>
                </w:p>
              </w:tc>
            </w:tr>
            <w:tr w:rsidR="00FE2CFE" w:rsidRPr="00F114C1" w:rsidTr="009B3698">
              <w:trPr>
                <w:trHeight w:val="753"/>
              </w:trPr>
              <w:tc>
                <w:tcPr>
                  <w:tcW w:w="988" w:type="dxa"/>
                </w:tcPr>
                <w:p w:rsidR="00FE2CFE" w:rsidRPr="00F114C1" w:rsidRDefault="00FE2CFE" w:rsidP="00975200">
                  <w:pPr>
                    <w:spacing w:line="20" w:lineRule="atLeast"/>
                    <w:jc w:val="center"/>
                    <w:rPr>
                      <w:rFonts w:eastAsia="Calibri"/>
                      <w:sz w:val="24"/>
                      <w:szCs w:val="24"/>
                    </w:rPr>
                  </w:pPr>
                  <w:r w:rsidRPr="00F114C1">
                    <w:rPr>
                      <w:rFonts w:eastAsia="Calibri"/>
                      <w:sz w:val="24"/>
                      <w:szCs w:val="24"/>
                    </w:rPr>
                    <w:t>1.1.2</w:t>
                  </w:r>
                </w:p>
              </w:tc>
              <w:tc>
                <w:tcPr>
                  <w:tcW w:w="3924" w:type="dxa"/>
                </w:tcPr>
                <w:p w:rsidR="00FE2CFE" w:rsidRPr="00F114C1" w:rsidRDefault="00FE2CFE" w:rsidP="00975200">
                  <w:pPr>
                    <w:spacing w:line="20" w:lineRule="atLeast"/>
                    <w:rPr>
                      <w:rFonts w:eastAsia="Calibri"/>
                      <w:sz w:val="24"/>
                      <w:szCs w:val="24"/>
                    </w:rPr>
                  </w:pPr>
                  <w:r w:rsidRPr="00F114C1">
                    <w:rPr>
                      <w:rFonts w:eastAsia="Calibri"/>
                      <w:sz w:val="24"/>
                      <w:szCs w:val="24"/>
                    </w:rPr>
                    <w:t xml:space="preserve">Реквизиты документа, удостоверяющего личность </w:t>
                  </w:r>
                  <w:r w:rsidRPr="00F114C1">
                    <w:rPr>
                      <w:sz w:val="24"/>
                      <w:szCs w:val="24"/>
                    </w:rPr>
                    <w:t>(не указываются в случае, если застройщик является индивидуальным предпринимателем), адрес регистрации</w:t>
                  </w:r>
                </w:p>
              </w:tc>
              <w:tc>
                <w:tcPr>
                  <w:tcW w:w="4439" w:type="dxa"/>
                </w:tcPr>
                <w:p w:rsidR="00FE2CFE" w:rsidRPr="00F114C1" w:rsidRDefault="00FE2CFE" w:rsidP="00975200">
                  <w:pPr>
                    <w:spacing w:line="20" w:lineRule="atLeast"/>
                    <w:rPr>
                      <w:rFonts w:eastAsia="Calibri"/>
                      <w:sz w:val="24"/>
                      <w:szCs w:val="24"/>
                    </w:rPr>
                  </w:pPr>
                </w:p>
              </w:tc>
            </w:tr>
            <w:tr w:rsidR="00FE2CFE" w:rsidRPr="00F114C1" w:rsidTr="009B3698">
              <w:trPr>
                <w:trHeight w:val="753"/>
              </w:trPr>
              <w:tc>
                <w:tcPr>
                  <w:tcW w:w="988" w:type="dxa"/>
                </w:tcPr>
                <w:p w:rsidR="00FE2CFE" w:rsidRPr="00F114C1" w:rsidRDefault="00FE2CFE" w:rsidP="00975200">
                  <w:pPr>
                    <w:spacing w:line="20" w:lineRule="atLeast"/>
                    <w:jc w:val="center"/>
                    <w:rPr>
                      <w:rFonts w:eastAsia="Calibri"/>
                      <w:sz w:val="24"/>
                      <w:szCs w:val="24"/>
                    </w:rPr>
                  </w:pPr>
                  <w:r w:rsidRPr="00F114C1">
                    <w:rPr>
                      <w:rFonts w:eastAsia="Calibri"/>
                      <w:sz w:val="24"/>
                      <w:szCs w:val="24"/>
                    </w:rPr>
                    <w:t>1.1.3</w:t>
                  </w:r>
                </w:p>
              </w:tc>
              <w:tc>
                <w:tcPr>
                  <w:tcW w:w="3924" w:type="dxa"/>
                </w:tcPr>
                <w:p w:rsidR="00FE2CFE" w:rsidRPr="00F114C1" w:rsidRDefault="00FE2CFE" w:rsidP="00975200">
                  <w:pPr>
                    <w:spacing w:line="20" w:lineRule="atLeast"/>
                    <w:rPr>
                      <w:rFonts w:eastAsia="Calibri"/>
                      <w:sz w:val="24"/>
                      <w:szCs w:val="24"/>
                    </w:rPr>
                  </w:pPr>
                  <w:r w:rsidRPr="00F114C1">
                    <w:rPr>
                      <w:rFonts w:eastAsia="Calibri"/>
                      <w:sz w:val="24"/>
                      <w:szCs w:val="24"/>
                    </w:rPr>
                    <w:t xml:space="preserve">Основной государственный регистрационный номер индивидуального предпринимателя, </w:t>
                  </w:r>
                </w:p>
                <w:p w:rsidR="00FE2CFE" w:rsidRPr="00F114C1" w:rsidRDefault="00FE2CFE" w:rsidP="00975200">
                  <w:pPr>
                    <w:spacing w:line="20" w:lineRule="atLeast"/>
                    <w:rPr>
                      <w:rFonts w:eastAsia="Calibri"/>
                      <w:sz w:val="24"/>
                      <w:szCs w:val="24"/>
                    </w:rPr>
                  </w:pPr>
                  <w:r w:rsidRPr="00F114C1">
                    <w:rPr>
                      <w:rFonts w:eastAsia="Calibri"/>
                      <w:sz w:val="24"/>
                      <w:szCs w:val="24"/>
                    </w:rPr>
                    <w:t>в случае если заявитель является индивидуальным предпринимателем</w:t>
                  </w:r>
                </w:p>
              </w:tc>
              <w:tc>
                <w:tcPr>
                  <w:tcW w:w="4439" w:type="dxa"/>
                </w:tcPr>
                <w:p w:rsidR="00FE2CFE" w:rsidRPr="00F114C1" w:rsidRDefault="00FE2CFE" w:rsidP="00975200">
                  <w:pPr>
                    <w:spacing w:line="20" w:lineRule="atLeast"/>
                    <w:rPr>
                      <w:rFonts w:eastAsia="Calibri"/>
                      <w:sz w:val="24"/>
                      <w:szCs w:val="24"/>
                    </w:rPr>
                  </w:pPr>
                </w:p>
              </w:tc>
            </w:tr>
            <w:tr w:rsidR="00FE2CFE" w:rsidRPr="00F114C1" w:rsidTr="009B3698">
              <w:trPr>
                <w:trHeight w:val="279"/>
              </w:trPr>
              <w:tc>
                <w:tcPr>
                  <w:tcW w:w="988" w:type="dxa"/>
                </w:tcPr>
                <w:p w:rsidR="00FE2CFE" w:rsidRPr="00F114C1" w:rsidRDefault="00FE2CFE" w:rsidP="00975200">
                  <w:pPr>
                    <w:spacing w:line="20" w:lineRule="atLeast"/>
                    <w:jc w:val="center"/>
                    <w:rPr>
                      <w:rFonts w:eastAsia="Calibri"/>
                      <w:sz w:val="24"/>
                      <w:szCs w:val="24"/>
                    </w:rPr>
                  </w:pPr>
                  <w:r w:rsidRPr="00F114C1">
                    <w:rPr>
                      <w:rFonts w:eastAsia="Calibri"/>
                      <w:sz w:val="24"/>
                      <w:szCs w:val="24"/>
                    </w:rPr>
                    <w:t>1.2</w:t>
                  </w:r>
                </w:p>
              </w:tc>
              <w:tc>
                <w:tcPr>
                  <w:tcW w:w="3924" w:type="dxa"/>
                </w:tcPr>
                <w:p w:rsidR="00FE2CFE" w:rsidRPr="00F114C1" w:rsidRDefault="00FE2CFE" w:rsidP="00975200">
                  <w:pPr>
                    <w:spacing w:line="20" w:lineRule="atLeast"/>
                    <w:rPr>
                      <w:sz w:val="24"/>
                      <w:szCs w:val="24"/>
                    </w:rPr>
                  </w:pPr>
                  <w:r w:rsidRPr="00F114C1">
                    <w:rPr>
                      <w:rFonts w:eastAsia="Calibri"/>
                      <w:sz w:val="24"/>
                      <w:szCs w:val="24"/>
                    </w:rPr>
                    <w:t xml:space="preserve">Сведения о юридическом лице, </w:t>
                  </w:r>
                  <w:r w:rsidRPr="00F114C1">
                    <w:rPr>
                      <w:sz w:val="24"/>
                      <w:szCs w:val="24"/>
                    </w:rPr>
                    <w:t xml:space="preserve"> </w:t>
                  </w:r>
                </w:p>
                <w:p w:rsidR="00FE2CFE" w:rsidRPr="00F114C1" w:rsidRDefault="00FE2CFE" w:rsidP="00975200">
                  <w:pPr>
                    <w:spacing w:line="20" w:lineRule="atLeast"/>
                    <w:rPr>
                      <w:rFonts w:eastAsia="Calibri"/>
                      <w:sz w:val="24"/>
                      <w:szCs w:val="24"/>
                    </w:rPr>
                  </w:pPr>
                  <w:r w:rsidRPr="00F114C1">
                    <w:rPr>
                      <w:rFonts w:eastAsia="Calibri"/>
                      <w:sz w:val="24"/>
                      <w:szCs w:val="24"/>
                    </w:rPr>
                    <w:t>в случае если заявителем является юридическое лицо:</w:t>
                  </w:r>
                </w:p>
              </w:tc>
              <w:tc>
                <w:tcPr>
                  <w:tcW w:w="4439" w:type="dxa"/>
                </w:tcPr>
                <w:p w:rsidR="00FE2CFE" w:rsidRPr="00F114C1" w:rsidRDefault="00FE2CFE" w:rsidP="00975200">
                  <w:pPr>
                    <w:spacing w:line="20" w:lineRule="atLeast"/>
                    <w:rPr>
                      <w:rFonts w:eastAsia="Calibri"/>
                      <w:sz w:val="24"/>
                      <w:szCs w:val="24"/>
                    </w:rPr>
                  </w:pPr>
                </w:p>
              </w:tc>
            </w:tr>
            <w:tr w:rsidR="00FE2CFE" w:rsidRPr="00F114C1" w:rsidTr="009B3698">
              <w:trPr>
                <w:trHeight w:val="175"/>
              </w:trPr>
              <w:tc>
                <w:tcPr>
                  <w:tcW w:w="988" w:type="dxa"/>
                </w:tcPr>
                <w:p w:rsidR="00FE2CFE" w:rsidRPr="00F114C1" w:rsidRDefault="00FE2CFE" w:rsidP="00975200">
                  <w:pPr>
                    <w:spacing w:line="20" w:lineRule="atLeast"/>
                    <w:jc w:val="center"/>
                    <w:rPr>
                      <w:rFonts w:eastAsia="Calibri"/>
                      <w:sz w:val="24"/>
                      <w:szCs w:val="24"/>
                    </w:rPr>
                  </w:pPr>
                  <w:r w:rsidRPr="00F114C1">
                    <w:rPr>
                      <w:rFonts w:eastAsia="Calibri"/>
                      <w:sz w:val="24"/>
                      <w:szCs w:val="24"/>
                    </w:rPr>
                    <w:t>1.2.1</w:t>
                  </w:r>
                </w:p>
              </w:tc>
              <w:tc>
                <w:tcPr>
                  <w:tcW w:w="3924" w:type="dxa"/>
                </w:tcPr>
                <w:p w:rsidR="00FE2CFE" w:rsidRPr="00F114C1" w:rsidRDefault="00FE2CFE" w:rsidP="00975200">
                  <w:pPr>
                    <w:spacing w:line="20" w:lineRule="atLeast"/>
                    <w:rPr>
                      <w:rFonts w:eastAsia="Calibri"/>
                      <w:sz w:val="24"/>
                      <w:szCs w:val="24"/>
                    </w:rPr>
                  </w:pPr>
                  <w:r w:rsidRPr="00F114C1">
                    <w:rPr>
                      <w:rFonts w:eastAsia="Calibri"/>
                      <w:sz w:val="24"/>
                      <w:szCs w:val="24"/>
                    </w:rPr>
                    <w:t>Полное наименование</w:t>
                  </w:r>
                </w:p>
              </w:tc>
              <w:tc>
                <w:tcPr>
                  <w:tcW w:w="4439" w:type="dxa"/>
                </w:tcPr>
                <w:p w:rsidR="00FE2CFE" w:rsidRPr="00F114C1" w:rsidRDefault="00FE2CFE" w:rsidP="00975200">
                  <w:pPr>
                    <w:spacing w:line="20" w:lineRule="atLeast"/>
                    <w:rPr>
                      <w:rFonts w:eastAsia="Calibri"/>
                      <w:sz w:val="24"/>
                      <w:szCs w:val="24"/>
                    </w:rPr>
                  </w:pPr>
                </w:p>
              </w:tc>
            </w:tr>
            <w:tr w:rsidR="00FE2CFE" w:rsidRPr="00F114C1" w:rsidTr="009B3698">
              <w:trPr>
                <w:trHeight w:val="633"/>
              </w:trPr>
              <w:tc>
                <w:tcPr>
                  <w:tcW w:w="988" w:type="dxa"/>
                </w:tcPr>
                <w:p w:rsidR="00FE2CFE" w:rsidRPr="00F114C1" w:rsidRDefault="00FE2CFE" w:rsidP="00975200">
                  <w:pPr>
                    <w:spacing w:line="20" w:lineRule="atLeast"/>
                    <w:jc w:val="center"/>
                    <w:rPr>
                      <w:rFonts w:eastAsia="Calibri"/>
                      <w:sz w:val="24"/>
                      <w:szCs w:val="24"/>
                    </w:rPr>
                  </w:pPr>
                  <w:r w:rsidRPr="00F114C1">
                    <w:rPr>
                      <w:rFonts w:eastAsia="Calibri"/>
                      <w:sz w:val="24"/>
                      <w:szCs w:val="24"/>
                    </w:rPr>
                    <w:t>1.2.2</w:t>
                  </w:r>
                </w:p>
              </w:tc>
              <w:tc>
                <w:tcPr>
                  <w:tcW w:w="3924" w:type="dxa"/>
                </w:tcPr>
                <w:p w:rsidR="00FE2CFE" w:rsidRPr="00F114C1" w:rsidRDefault="00FE2CFE" w:rsidP="00975200">
                  <w:pPr>
                    <w:spacing w:line="20" w:lineRule="atLeast"/>
                    <w:rPr>
                      <w:rFonts w:eastAsia="Calibri"/>
                      <w:sz w:val="24"/>
                      <w:szCs w:val="24"/>
                    </w:rPr>
                  </w:pPr>
                  <w:r w:rsidRPr="00F114C1">
                    <w:rPr>
                      <w:rFonts w:eastAsia="Calibri"/>
                      <w:sz w:val="24"/>
                      <w:szCs w:val="24"/>
                    </w:rPr>
                    <w:t>Основной государственный регистрационный номер</w:t>
                  </w:r>
                </w:p>
              </w:tc>
              <w:tc>
                <w:tcPr>
                  <w:tcW w:w="4439" w:type="dxa"/>
                </w:tcPr>
                <w:p w:rsidR="00FE2CFE" w:rsidRPr="00F114C1" w:rsidRDefault="00FE2CFE" w:rsidP="00975200">
                  <w:pPr>
                    <w:spacing w:line="20" w:lineRule="atLeast"/>
                    <w:rPr>
                      <w:rFonts w:eastAsia="Calibri"/>
                      <w:sz w:val="24"/>
                      <w:szCs w:val="24"/>
                    </w:rPr>
                  </w:pPr>
                </w:p>
              </w:tc>
            </w:tr>
            <w:tr w:rsidR="00FE2CFE" w:rsidRPr="00F114C1" w:rsidTr="009B3698">
              <w:trPr>
                <w:trHeight w:val="473"/>
              </w:trPr>
              <w:tc>
                <w:tcPr>
                  <w:tcW w:w="988" w:type="dxa"/>
                  <w:tcBorders>
                    <w:bottom w:val="single" w:sz="4" w:space="0" w:color="auto"/>
                  </w:tcBorders>
                </w:tcPr>
                <w:p w:rsidR="00FE2CFE" w:rsidRPr="00F114C1" w:rsidRDefault="00FE2CFE" w:rsidP="00975200">
                  <w:pPr>
                    <w:spacing w:line="20" w:lineRule="atLeast"/>
                    <w:jc w:val="center"/>
                    <w:rPr>
                      <w:rFonts w:eastAsia="Calibri"/>
                      <w:sz w:val="24"/>
                      <w:szCs w:val="24"/>
                    </w:rPr>
                  </w:pPr>
                  <w:r w:rsidRPr="00F114C1">
                    <w:rPr>
                      <w:rFonts w:eastAsia="Calibri"/>
                      <w:sz w:val="24"/>
                      <w:szCs w:val="24"/>
                    </w:rPr>
                    <w:lastRenderedPageBreak/>
                    <w:t>1.2.3</w:t>
                  </w:r>
                </w:p>
              </w:tc>
              <w:tc>
                <w:tcPr>
                  <w:tcW w:w="3924" w:type="dxa"/>
                  <w:tcBorders>
                    <w:bottom w:val="single" w:sz="4" w:space="0" w:color="auto"/>
                  </w:tcBorders>
                </w:tcPr>
                <w:p w:rsidR="00FE2CFE" w:rsidRPr="00F114C1" w:rsidRDefault="00FE2CFE" w:rsidP="00975200">
                  <w:pPr>
                    <w:spacing w:line="20" w:lineRule="atLeast"/>
                    <w:rPr>
                      <w:rFonts w:eastAsia="Calibri"/>
                      <w:sz w:val="24"/>
                      <w:szCs w:val="24"/>
                    </w:rPr>
                  </w:pPr>
                  <w:r w:rsidRPr="00F114C1">
                    <w:rPr>
                      <w:rFonts w:eastAsia="Calibri"/>
                      <w:sz w:val="24"/>
                      <w:szCs w:val="24"/>
                    </w:rPr>
                    <w:t>Идентификационный номер налогоплательщика – юридического лица</w:t>
                  </w:r>
                </w:p>
              </w:tc>
              <w:tc>
                <w:tcPr>
                  <w:tcW w:w="4439" w:type="dxa"/>
                  <w:tcBorders>
                    <w:bottom w:val="single" w:sz="4" w:space="0" w:color="auto"/>
                  </w:tcBorders>
                </w:tcPr>
                <w:p w:rsidR="00FE2CFE" w:rsidRPr="00F114C1" w:rsidRDefault="00FE2CFE" w:rsidP="00975200">
                  <w:pPr>
                    <w:spacing w:line="20" w:lineRule="atLeast"/>
                    <w:rPr>
                      <w:rFonts w:eastAsia="Calibri"/>
                      <w:sz w:val="24"/>
                      <w:szCs w:val="24"/>
                    </w:rPr>
                  </w:pPr>
                </w:p>
              </w:tc>
            </w:tr>
            <w:tr w:rsidR="00FE2CFE" w:rsidRPr="00F114C1" w:rsidTr="009B3698">
              <w:trPr>
                <w:trHeight w:val="703"/>
              </w:trPr>
              <w:tc>
                <w:tcPr>
                  <w:tcW w:w="988" w:type="dxa"/>
                  <w:tcBorders>
                    <w:bottom w:val="single" w:sz="4" w:space="0" w:color="auto"/>
                  </w:tcBorders>
                </w:tcPr>
                <w:p w:rsidR="00FE2CFE" w:rsidRPr="00F114C1" w:rsidRDefault="00FE2CFE" w:rsidP="00975200">
                  <w:pPr>
                    <w:spacing w:line="20" w:lineRule="atLeast"/>
                    <w:jc w:val="center"/>
                    <w:rPr>
                      <w:rFonts w:eastAsia="Calibri"/>
                      <w:sz w:val="24"/>
                      <w:szCs w:val="24"/>
                    </w:rPr>
                  </w:pPr>
                  <w:r w:rsidRPr="00F114C1">
                    <w:rPr>
                      <w:rFonts w:eastAsia="Calibri"/>
                      <w:sz w:val="24"/>
                      <w:szCs w:val="24"/>
                    </w:rPr>
                    <w:t>1.3</w:t>
                  </w:r>
                </w:p>
              </w:tc>
              <w:tc>
                <w:tcPr>
                  <w:tcW w:w="3924" w:type="dxa"/>
                  <w:tcBorders>
                    <w:bottom w:val="single" w:sz="4" w:space="0" w:color="auto"/>
                  </w:tcBorders>
                </w:tcPr>
                <w:p w:rsidR="00FE2CFE" w:rsidRPr="00F114C1" w:rsidRDefault="00FE2CFE" w:rsidP="00975200">
                  <w:pPr>
                    <w:spacing w:line="20" w:lineRule="atLeast"/>
                    <w:rPr>
                      <w:rFonts w:eastAsia="Calibri"/>
                      <w:sz w:val="24"/>
                      <w:szCs w:val="24"/>
                    </w:rPr>
                  </w:pPr>
                  <w:r w:rsidRPr="00F114C1">
                    <w:rPr>
                      <w:rFonts w:eastAsia="Calibri"/>
                      <w:sz w:val="24"/>
                      <w:szCs w:val="24"/>
                    </w:rPr>
                    <w:t>Сведения о представителе (фамилия, имя, отчество (при наличии), реквизиты документа, удостоверяющего личность, адрес регистрации)</w:t>
                  </w:r>
                </w:p>
              </w:tc>
              <w:tc>
                <w:tcPr>
                  <w:tcW w:w="4439" w:type="dxa"/>
                  <w:tcBorders>
                    <w:bottom w:val="single" w:sz="4" w:space="0" w:color="auto"/>
                  </w:tcBorders>
                </w:tcPr>
                <w:p w:rsidR="00FE2CFE" w:rsidRPr="00F114C1" w:rsidRDefault="00FE2CFE" w:rsidP="00975200">
                  <w:pPr>
                    <w:spacing w:line="20" w:lineRule="atLeast"/>
                    <w:rPr>
                      <w:rFonts w:eastAsia="Calibri"/>
                      <w:sz w:val="24"/>
                      <w:szCs w:val="24"/>
                    </w:rPr>
                  </w:pPr>
                </w:p>
              </w:tc>
            </w:tr>
          </w:tbl>
          <w:p w:rsidR="00FE2CFE" w:rsidRPr="00F114C1" w:rsidRDefault="00FE2CFE" w:rsidP="009B3698">
            <w:pPr>
              <w:suppressAutoHyphens/>
              <w:spacing w:line="276" w:lineRule="auto"/>
              <w:contextualSpacing/>
              <w:jc w:val="center"/>
              <w:rPr>
                <w:rFonts w:eastAsia="Calibri"/>
                <w:sz w:val="24"/>
                <w:szCs w:val="24"/>
              </w:rPr>
            </w:pPr>
          </w:p>
        </w:tc>
      </w:tr>
      <w:tr w:rsidR="00FE2CFE" w:rsidRPr="00F114C1" w:rsidTr="00975200">
        <w:trPr>
          <w:trHeight w:val="324"/>
        </w:trPr>
        <w:tc>
          <w:tcPr>
            <w:tcW w:w="9760" w:type="dxa"/>
            <w:gridSpan w:val="6"/>
            <w:tcBorders>
              <w:bottom w:val="single" w:sz="4" w:space="0" w:color="000000"/>
            </w:tcBorders>
          </w:tcPr>
          <w:p w:rsidR="00FE2CFE" w:rsidRPr="00F114C1" w:rsidRDefault="00FE2CFE" w:rsidP="00975200">
            <w:pPr>
              <w:suppressAutoHyphens/>
              <w:jc w:val="center"/>
              <w:rPr>
                <w:rFonts w:eastAsia="Calibri"/>
                <w:sz w:val="24"/>
                <w:szCs w:val="24"/>
              </w:rPr>
            </w:pPr>
            <w:r w:rsidRPr="00F114C1">
              <w:rPr>
                <w:rFonts w:eastAsia="Calibri"/>
                <w:sz w:val="24"/>
                <w:szCs w:val="24"/>
              </w:rPr>
              <w:lastRenderedPageBreak/>
              <w:t>2. Сведения о разрешении на строительство</w:t>
            </w:r>
          </w:p>
        </w:tc>
      </w:tr>
      <w:tr w:rsidR="00FE2CFE" w:rsidRPr="00F114C1" w:rsidTr="00975200">
        <w:trPr>
          <w:gridBefore w:val="1"/>
          <w:wBefore w:w="142" w:type="dxa"/>
          <w:trHeight w:val="622"/>
        </w:trPr>
        <w:tc>
          <w:tcPr>
            <w:tcW w:w="691" w:type="dxa"/>
            <w:tcBorders>
              <w:top w:val="single" w:sz="4" w:space="0" w:color="000000"/>
              <w:left w:val="single" w:sz="4" w:space="0" w:color="000000"/>
              <w:bottom w:val="single" w:sz="4" w:space="0" w:color="000000"/>
              <w:right w:val="single" w:sz="4" w:space="0" w:color="000000"/>
            </w:tcBorders>
          </w:tcPr>
          <w:p w:rsidR="00FE2CFE" w:rsidRPr="00F114C1" w:rsidRDefault="00FE2CFE" w:rsidP="00975200">
            <w:pPr>
              <w:suppressAutoHyphens/>
              <w:jc w:val="center"/>
              <w:rPr>
                <w:rFonts w:eastAsia="Calibri"/>
                <w:sz w:val="24"/>
                <w:szCs w:val="24"/>
              </w:rPr>
            </w:pPr>
            <w:r w:rsidRPr="00F114C1">
              <w:rPr>
                <w:rFonts w:eastAsia="Calibri"/>
                <w:sz w:val="24"/>
                <w:szCs w:val="24"/>
              </w:rPr>
              <w:t>№</w:t>
            </w:r>
          </w:p>
        </w:tc>
        <w:tc>
          <w:tcPr>
            <w:tcW w:w="5361" w:type="dxa"/>
            <w:tcBorders>
              <w:top w:val="single" w:sz="4" w:space="0" w:color="000000"/>
              <w:left w:val="single" w:sz="4" w:space="0" w:color="000000"/>
              <w:bottom w:val="single" w:sz="4" w:space="0" w:color="000000"/>
              <w:right w:val="single" w:sz="4" w:space="0" w:color="000000"/>
            </w:tcBorders>
          </w:tcPr>
          <w:p w:rsidR="00FE2CFE" w:rsidRPr="00F114C1" w:rsidRDefault="00FE2CFE" w:rsidP="00975200">
            <w:pPr>
              <w:suppressAutoHyphens/>
              <w:jc w:val="center"/>
              <w:rPr>
                <w:rFonts w:eastAsia="Calibri"/>
                <w:sz w:val="24"/>
                <w:szCs w:val="24"/>
              </w:rPr>
            </w:pPr>
            <w:r w:rsidRPr="00F114C1">
              <w:rPr>
                <w:rFonts w:eastAsia="Calibri"/>
                <w:sz w:val="24"/>
                <w:szCs w:val="24"/>
              </w:rPr>
              <w:t>Орган, выдавший разрешение на строительство</w:t>
            </w:r>
          </w:p>
        </w:tc>
        <w:tc>
          <w:tcPr>
            <w:tcW w:w="1802" w:type="dxa"/>
            <w:tcBorders>
              <w:top w:val="single" w:sz="4" w:space="0" w:color="000000"/>
              <w:left w:val="single" w:sz="4" w:space="0" w:color="000000"/>
              <w:bottom w:val="single" w:sz="4" w:space="0" w:color="000000"/>
              <w:right w:val="single" w:sz="4" w:space="0" w:color="000000"/>
            </w:tcBorders>
          </w:tcPr>
          <w:p w:rsidR="00FE2CFE" w:rsidRPr="00F114C1" w:rsidRDefault="00FE2CFE" w:rsidP="00975200">
            <w:pPr>
              <w:suppressAutoHyphens/>
              <w:jc w:val="center"/>
              <w:rPr>
                <w:rFonts w:eastAsia="Calibri"/>
                <w:sz w:val="24"/>
                <w:szCs w:val="24"/>
              </w:rPr>
            </w:pPr>
            <w:r w:rsidRPr="00F114C1">
              <w:rPr>
                <w:rFonts w:eastAsia="Calibri"/>
                <w:sz w:val="24"/>
                <w:szCs w:val="24"/>
              </w:rPr>
              <w:t>Номер документа</w:t>
            </w:r>
          </w:p>
        </w:tc>
        <w:tc>
          <w:tcPr>
            <w:tcW w:w="1528" w:type="dxa"/>
            <w:tcBorders>
              <w:top w:val="single" w:sz="4" w:space="0" w:color="000000"/>
              <w:left w:val="single" w:sz="4" w:space="0" w:color="000000"/>
              <w:bottom w:val="single" w:sz="4" w:space="0" w:color="000000"/>
              <w:right w:val="single" w:sz="4" w:space="0" w:color="000000"/>
            </w:tcBorders>
          </w:tcPr>
          <w:p w:rsidR="00FE2CFE" w:rsidRPr="00F114C1" w:rsidRDefault="00FE2CFE" w:rsidP="00975200">
            <w:pPr>
              <w:suppressAutoHyphens/>
              <w:jc w:val="center"/>
              <w:rPr>
                <w:rFonts w:eastAsia="Calibri"/>
                <w:sz w:val="24"/>
                <w:szCs w:val="24"/>
              </w:rPr>
            </w:pPr>
            <w:r w:rsidRPr="00F114C1">
              <w:rPr>
                <w:rFonts w:eastAsia="Calibri"/>
                <w:sz w:val="24"/>
                <w:szCs w:val="24"/>
              </w:rPr>
              <w:t>Дата документа</w:t>
            </w:r>
          </w:p>
        </w:tc>
        <w:tc>
          <w:tcPr>
            <w:tcW w:w="236" w:type="dxa"/>
          </w:tcPr>
          <w:p w:rsidR="00FE2CFE" w:rsidRPr="00F114C1" w:rsidRDefault="00FE2CFE" w:rsidP="00975200">
            <w:pPr>
              <w:suppressAutoHyphens/>
              <w:spacing w:line="276" w:lineRule="auto"/>
              <w:rPr>
                <w:sz w:val="24"/>
                <w:szCs w:val="24"/>
                <w:lang w:eastAsia="ru-RU"/>
              </w:rPr>
            </w:pPr>
          </w:p>
        </w:tc>
      </w:tr>
      <w:tr w:rsidR="00FE2CFE" w:rsidRPr="00F114C1" w:rsidTr="00975200">
        <w:trPr>
          <w:gridBefore w:val="1"/>
          <w:wBefore w:w="142" w:type="dxa"/>
          <w:trHeight w:val="655"/>
        </w:trPr>
        <w:tc>
          <w:tcPr>
            <w:tcW w:w="691" w:type="dxa"/>
            <w:tcBorders>
              <w:top w:val="single" w:sz="4" w:space="0" w:color="000000"/>
              <w:left w:val="single" w:sz="4" w:space="0" w:color="000000"/>
              <w:bottom w:val="single" w:sz="4" w:space="0" w:color="000000"/>
              <w:right w:val="single" w:sz="4" w:space="0" w:color="000000"/>
            </w:tcBorders>
          </w:tcPr>
          <w:p w:rsidR="00FE2CFE" w:rsidRPr="00F114C1" w:rsidRDefault="00FE2CFE" w:rsidP="00975200">
            <w:pPr>
              <w:suppressAutoHyphens/>
              <w:jc w:val="center"/>
              <w:rPr>
                <w:rFonts w:eastAsia="Calibri"/>
                <w:sz w:val="24"/>
                <w:szCs w:val="24"/>
              </w:rPr>
            </w:pPr>
          </w:p>
        </w:tc>
        <w:tc>
          <w:tcPr>
            <w:tcW w:w="5361" w:type="dxa"/>
            <w:tcBorders>
              <w:top w:val="single" w:sz="4" w:space="0" w:color="000000"/>
              <w:left w:val="single" w:sz="4" w:space="0" w:color="000000"/>
              <w:bottom w:val="single" w:sz="4" w:space="0" w:color="000000"/>
              <w:right w:val="single" w:sz="4" w:space="0" w:color="000000"/>
            </w:tcBorders>
          </w:tcPr>
          <w:p w:rsidR="00FE2CFE" w:rsidRPr="00F114C1" w:rsidRDefault="00FE2CFE" w:rsidP="00975200">
            <w:pPr>
              <w:suppressAutoHyphens/>
              <w:rPr>
                <w:rFonts w:eastAsia="Calibri"/>
                <w:sz w:val="24"/>
                <w:szCs w:val="24"/>
              </w:rPr>
            </w:pPr>
          </w:p>
        </w:tc>
        <w:tc>
          <w:tcPr>
            <w:tcW w:w="1802" w:type="dxa"/>
            <w:tcBorders>
              <w:top w:val="single" w:sz="4" w:space="0" w:color="000000"/>
              <w:left w:val="single" w:sz="4" w:space="0" w:color="000000"/>
              <w:bottom w:val="single" w:sz="4" w:space="0" w:color="000000"/>
              <w:right w:val="single" w:sz="4" w:space="0" w:color="000000"/>
            </w:tcBorders>
          </w:tcPr>
          <w:p w:rsidR="00FE2CFE" w:rsidRPr="00F114C1" w:rsidRDefault="00FE2CFE" w:rsidP="00975200">
            <w:pPr>
              <w:suppressAutoHyphens/>
              <w:rPr>
                <w:rFonts w:eastAsia="Calibri"/>
                <w:sz w:val="24"/>
                <w:szCs w:val="24"/>
              </w:rPr>
            </w:pPr>
          </w:p>
        </w:tc>
        <w:tc>
          <w:tcPr>
            <w:tcW w:w="1528" w:type="dxa"/>
            <w:tcBorders>
              <w:top w:val="single" w:sz="4" w:space="0" w:color="000000"/>
              <w:left w:val="single" w:sz="4" w:space="0" w:color="000000"/>
              <w:bottom w:val="single" w:sz="4" w:space="0" w:color="000000"/>
              <w:right w:val="single" w:sz="4" w:space="0" w:color="000000"/>
            </w:tcBorders>
          </w:tcPr>
          <w:p w:rsidR="00FE2CFE" w:rsidRPr="00F114C1" w:rsidRDefault="00FE2CFE" w:rsidP="00975200">
            <w:pPr>
              <w:suppressAutoHyphens/>
              <w:rPr>
                <w:rFonts w:eastAsia="Calibri"/>
                <w:sz w:val="24"/>
                <w:szCs w:val="24"/>
              </w:rPr>
            </w:pPr>
          </w:p>
        </w:tc>
        <w:tc>
          <w:tcPr>
            <w:tcW w:w="236" w:type="dxa"/>
          </w:tcPr>
          <w:p w:rsidR="00FE2CFE" w:rsidRPr="00F114C1" w:rsidRDefault="00FE2CFE" w:rsidP="00975200">
            <w:pPr>
              <w:suppressAutoHyphens/>
              <w:spacing w:line="276" w:lineRule="auto"/>
              <w:rPr>
                <w:sz w:val="24"/>
                <w:szCs w:val="24"/>
                <w:lang w:eastAsia="ru-RU"/>
              </w:rPr>
            </w:pPr>
          </w:p>
        </w:tc>
      </w:tr>
    </w:tbl>
    <w:p w:rsidR="00FE2CFE" w:rsidRPr="00F114C1" w:rsidRDefault="00FE2CFE" w:rsidP="00FE2CFE">
      <w:pPr>
        <w:suppressAutoHyphens/>
        <w:ind w:firstLine="708"/>
        <w:jc w:val="both"/>
        <w:rPr>
          <w:rFonts w:eastAsia="Calibri"/>
          <w:bCs/>
          <w:sz w:val="24"/>
          <w:szCs w:val="24"/>
        </w:rPr>
      </w:pPr>
    </w:p>
    <w:p w:rsidR="00FE2CFE" w:rsidRPr="00F114C1" w:rsidRDefault="00FE2CFE" w:rsidP="00FE2CFE">
      <w:pPr>
        <w:suppressAutoHyphens/>
        <w:rPr>
          <w:sz w:val="24"/>
          <w:szCs w:val="24"/>
          <w:lang w:eastAsia="ru-RU"/>
        </w:rPr>
      </w:pPr>
      <w:r w:rsidRPr="00F114C1">
        <w:rPr>
          <w:sz w:val="24"/>
          <w:szCs w:val="24"/>
          <w:lang w:eastAsia="ru-RU"/>
        </w:rPr>
        <w:t xml:space="preserve">Приложение:__________________________________________________________ </w:t>
      </w:r>
    </w:p>
    <w:p w:rsidR="00FE2CFE" w:rsidRPr="00F114C1" w:rsidRDefault="00FE2CFE" w:rsidP="00FE2CFE">
      <w:pPr>
        <w:suppressAutoHyphens/>
        <w:rPr>
          <w:sz w:val="24"/>
          <w:szCs w:val="24"/>
          <w:lang w:eastAsia="ru-RU"/>
        </w:rPr>
      </w:pPr>
    </w:p>
    <w:p w:rsidR="00FE2CFE" w:rsidRPr="00F114C1" w:rsidRDefault="00FE2CFE" w:rsidP="00FE2CFE">
      <w:pPr>
        <w:suppressAutoHyphens/>
        <w:rPr>
          <w:sz w:val="24"/>
          <w:szCs w:val="24"/>
          <w:lang w:eastAsia="ru-RU"/>
        </w:rPr>
      </w:pPr>
      <w:r w:rsidRPr="00F114C1">
        <w:rPr>
          <w:sz w:val="24"/>
          <w:szCs w:val="24"/>
          <w:lang w:eastAsia="ru-RU"/>
        </w:rPr>
        <w:t>Номер телефона и адрес электронной почты для связи:______________________</w:t>
      </w:r>
    </w:p>
    <w:p w:rsidR="00FE2CFE" w:rsidRPr="00F114C1" w:rsidRDefault="00FE2CFE" w:rsidP="00FE2CFE">
      <w:pPr>
        <w:tabs>
          <w:tab w:val="left" w:pos="1968"/>
        </w:tabs>
        <w:suppressAutoHyphens/>
        <w:rPr>
          <w:sz w:val="24"/>
          <w:szCs w:val="24"/>
          <w:lang w:eastAsia="ru-RU"/>
        </w:rPr>
      </w:pPr>
    </w:p>
    <w:p w:rsidR="00FE2CFE" w:rsidRPr="00F114C1" w:rsidRDefault="00FE2CFE" w:rsidP="00FE2CFE">
      <w:pPr>
        <w:tabs>
          <w:tab w:val="left" w:pos="1968"/>
        </w:tabs>
        <w:suppressAutoHyphens/>
        <w:rPr>
          <w:sz w:val="24"/>
          <w:szCs w:val="24"/>
          <w:lang w:eastAsia="ru-RU"/>
        </w:rPr>
      </w:pPr>
      <w:r w:rsidRPr="00F114C1">
        <w:rPr>
          <w:sz w:val="24"/>
          <w:szCs w:val="24"/>
          <w:lang w:eastAsia="ru-RU"/>
        </w:rPr>
        <w:t>Результат предоставления услуги прошу:</w:t>
      </w:r>
    </w:p>
    <w:tbl>
      <w:tblPr>
        <w:tblpPr w:leftFromText="180" w:rightFromText="180" w:vertAnchor="text" w:tblpY="1"/>
        <w:tblW w:w="9634" w:type="dxa"/>
        <w:tblLayout w:type="fixed"/>
        <w:tblLook w:val="04A0" w:firstRow="1" w:lastRow="0" w:firstColumn="1" w:lastColumn="0" w:noHBand="0" w:noVBand="1"/>
      </w:tblPr>
      <w:tblGrid>
        <w:gridCol w:w="8217"/>
        <w:gridCol w:w="1417"/>
      </w:tblGrid>
      <w:tr w:rsidR="00FE2CFE" w:rsidRPr="00F114C1" w:rsidTr="00975200">
        <w:tc>
          <w:tcPr>
            <w:tcW w:w="8217" w:type="dxa"/>
            <w:tcBorders>
              <w:top w:val="single" w:sz="4" w:space="0" w:color="000000"/>
              <w:left w:val="single" w:sz="4" w:space="0" w:color="000000"/>
              <w:bottom w:val="single" w:sz="4" w:space="0" w:color="000000"/>
              <w:right w:val="single" w:sz="4" w:space="0" w:color="000000"/>
            </w:tcBorders>
            <w:shd w:val="clear" w:color="auto" w:fill="auto"/>
          </w:tcPr>
          <w:p w:rsidR="00FE2CFE" w:rsidRPr="00F114C1" w:rsidRDefault="00FE2CFE" w:rsidP="00975200">
            <w:pPr>
              <w:suppressAutoHyphens/>
              <w:rPr>
                <w:i/>
                <w:sz w:val="24"/>
                <w:szCs w:val="24"/>
                <w:lang w:eastAsia="ru-RU"/>
              </w:rPr>
            </w:pPr>
            <w:r w:rsidRPr="00F114C1">
              <w:rPr>
                <w:sz w:val="24"/>
                <w:szCs w:val="24"/>
                <w:lang w:eastAsia="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FE2CFE" w:rsidRPr="00F114C1" w:rsidRDefault="00FE2CFE" w:rsidP="00975200">
            <w:pPr>
              <w:suppressAutoHyphens/>
              <w:rPr>
                <w:sz w:val="24"/>
                <w:szCs w:val="24"/>
                <w:lang w:eastAsia="ru-RU"/>
              </w:rPr>
            </w:pPr>
          </w:p>
        </w:tc>
      </w:tr>
      <w:tr w:rsidR="00FE2CFE" w:rsidRPr="00F114C1" w:rsidTr="00975200">
        <w:tc>
          <w:tcPr>
            <w:tcW w:w="8217" w:type="dxa"/>
            <w:tcBorders>
              <w:top w:val="single" w:sz="4" w:space="0" w:color="000000"/>
              <w:left w:val="single" w:sz="4" w:space="0" w:color="000000"/>
              <w:bottom w:val="single" w:sz="4" w:space="0" w:color="000000"/>
              <w:right w:val="single" w:sz="4" w:space="0" w:color="000000"/>
            </w:tcBorders>
            <w:shd w:val="clear" w:color="auto" w:fill="auto"/>
          </w:tcPr>
          <w:p w:rsidR="00FE2CFE" w:rsidRPr="00F114C1" w:rsidRDefault="00FE2CFE" w:rsidP="00975200">
            <w:pPr>
              <w:tabs>
                <w:tab w:val="left" w:pos="5510"/>
              </w:tabs>
              <w:suppressAutoHyphens/>
              <w:rPr>
                <w:sz w:val="24"/>
                <w:szCs w:val="24"/>
                <w:lang w:eastAsia="ru-RU"/>
              </w:rPr>
            </w:pPr>
            <w:r w:rsidRPr="00F114C1">
              <w:rPr>
                <w:sz w:val="24"/>
                <w:szCs w:val="24"/>
                <w:lang w:eastAsia="ru-RU"/>
              </w:rPr>
              <w:t>выдать на бумажном носителе при личном обращении в уполномоченный орган местного самоуправления</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FE2CFE" w:rsidRPr="00F114C1" w:rsidRDefault="00FE2CFE" w:rsidP="00975200">
            <w:pPr>
              <w:suppressAutoHyphens/>
              <w:rPr>
                <w:sz w:val="24"/>
                <w:szCs w:val="24"/>
                <w:lang w:eastAsia="ru-RU"/>
              </w:rPr>
            </w:pPr>
          </w:p>
        </w:tc>
      </w:tr>
      <w:tr w:rsidR="00FE2CFE" w:rsidRPr="00F114C1" w:rsidTr="00975200">
        <w:tc>
          <w:tcPr>
            <w:tcW w:w="8217" w:type="dxa"/>
            <w:tcBorders>
              <w:top w:val="single" w:sz="4" w:space="0" w:color="000000"/>
              <w:left w:val="single" w:sz="4" w:space="0" w:color="000000"/>
              <w:bottom w:val="single" w:sz="4" w:space="0" w:color="000000"/>
              <w:right w:val="single" w:sz="4" w:space="0" w:color="000000"/>
            </w:tcBorders>
            <w:shd w:val="clear" w:color="auto" w:fill="auto"/>
          </w:tcPr>
          <w:p w:rsidR="00FE2CFE" w:rsidRPr="00F114C1" w:rsidRDefault="00FE2CFE" w:rsidP="00975200">
            <w:pPr>
              <w:suppressAutoHyphens/>
              <w:rPr>
                <w:sz w:val="24"/>
                <w:szCs w:val="24"/>
                <w:lang w:eastAsia="ru-RU"/>
              </w:rPr>
            </w:pPr>
            <w:r w:rsidRPr="00F114C1">
              <w:rPr>
                <w:sz w:val="24"/>
                <w:szCs w:val="24"/>
                <w:lang w:eastAsia="ru-RU"/>
              </w:rPr>
              <w:t>выдать на бумажном носителе при личном обращении в многофункциональный центр предоставления государственных и муниципальных услуг</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FE2CFE" w:rsidRPr="00F114C1" w:rsidRDefault="00FE2CFE" w:rsidP="00975200">
            <w:pPr>
              <w:suppressAutoHyphens/>
              <w:rPr>
                <w:sz w:val="24"/>
                <w:szCs w:val="24"/>
                <w:lang w:eastAsia="ru-RU"/>
              </w:rPr>
            </w:pPr>
          </w:p>
          <w:p w:rsidR="00FE2CFE" w:rsidRPr="00F114C1" w:rsidRDefault="00FE2CFE" w:rsidP="00975200">
            <w:pPr>
              <w:suppressAutoHyphens/>
              <w:rPr>
                <w:sz w:val="24"/>
                <w:szCs w:val="24"/>
                <w:lang w:eastAsia="ru-RU"/>
              </w:rPr>
            </w:pPr>
          </w:p>
        </w:tc>
      </w:tr>
      <w:tr w:rsidR="00FE2CFE" w:rsidRPr="00F114C1" w:rsidTr="00975200">
        <w:tc>
          <w:tcPr>
            <w:tcW w:w="8217" w:type="dxa"/>
            <w:tcBorders>
              <w:top w:val="single" w:sz="4" w:space="0" w:color="000000"/>
              <w:left w:val="single" w:sz="4" w:space="0" w:color="000000"/>
              <w:bottom w:val="single" w:sz="4" w:space="0" w:color="000000"/>
              <w:right w:val="single" w:sz="4" w:space="0" w:color="000000"/>
            </w:tcBorders>
            <w:shd w:val="clear" w:color="auto" w:fill="auto"/>
          </w:tcPr>
          <w:p w:rsidR="00FE2CFE" w:rsidRPr="00F114C1" w:rsidRDefault="00FE2CFE" w:rsidP="00975200">
            <w:pPr>
              <w:suppressAutoHyphens/>
              <w:rPr>
                <w:sz w:val="24"/>
                <w:szCs w:val="24"/>
                <w:lang w:eastAsia="ru-RU"/>
              </w:rPr>
            </w:pPr>
            <w:r w:rsidRPr="00F114C1">
              <w:rPr>
                <w:sz w:val="24"/>
                <w:szCs w:val="24"/>
                <w:lang w:eastAsia="ru-RU"/>
              </w:rPr>
              <w:t>направить в форме электронного документа в личный кабинет в единой информационной системе жилищного строительства</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FE2CFE" w:rsidRPr="00F114C1" w:rsidRDefault="00FE2CFE" w:rsidP="00975200">
            <w:pPr>
              <w:suppressAutoHyphens/>
              <w:rPr>
                <w:sz w:val="24"/>
                <w:szCs w:val="24"/>
                <w:lang w:eastAsia="ru-RU"/>
              </w:rPr>
            </w:pPr>
          </w:p>
        </w:tc>
      </w:tr>
      <w:tr w:rsidR="00FE2CFE" w:rsidRPr="00F114C1" w:rsidTr="00975200">
        <w:tc>
          <w:tcPr>
            <w:tcW w:w="9634" w:type="dxa"/>
            <w:gridSpan w:val="2"/>
            <w:tcBorders>
              <w:top w:val="single" w:sz="4" w:space="0" w:color="000000"/>
              <w:left w:val="single" w:sz="4" w:space="0" w:color="000000"/>
              <w:bottom w:val="single" w:sz="4" w:space="0" w:color="000000"/>
              <w:right w:val="single" w:sz="4" w:space="0" w:color="000000"/>
            </w:tcBorders>
            <w:shd w:val="clear" w:color="auto" w:fill="auto"/>
          </w:tcPr>
          <w:p w:rsidR="00FE2CFE" w:rsidRPr="00F114C1" w:rsidRDefault="00FE2CFE" w:rsidP="00975200">
            <w:pPr>
              <w:suppressAutoHyphens/>
              <w:ind w:right="255"/>
              <w:jc w:val="center"/>
              <w:rPr>
                <w:i/>
                <w:sz w:val="24"/>
                <w:szCs w:val="24"/>
                <w:lang w:eastAsia="ru-RU"/>
              </w:rPr>
            </w:pPr>
            <w:r w:rsidRPr="00F114C1">
              <w:rPr>
                <w:i/>
                <w:sz w:val="24"/>
                <w:szCs w:val="24"/>
                <w:lang w:eastAsia="ru-RU"/>
              </w:rPr>
              <w:t>Указывается один из перечисленных способов</w:t>
            </w:r>
          </w:p>
        </w:tc>
      </w:tr>
    </w:tbl>
    <w:p w:rsidR="00FE2CFE" w:rsidRPr="00F114C1" w:rsidRDefault="00FE2CFE" w:rsidP="00FE2CFE">
      <w:pPr>
        <w:rPr>
          <w:vanish/>
          <w:sz w:val="24"/>
          <w:szCs w:val="24"/>
        </w:rPr>
      </w:pPr>
    </w:p>
    <w:tbl>
      <w:tblPr>
        <w:tblW w:w="9366" w:type="dxa"/>
        <w:tblLayout w:type="fixed"/>
        <w:tblLook w:val="04A0" w:firstRow="1" w:lastRow="0" w:firstColumn="1" w:lastColumn="0" w:noHBand="0" w:noVBand="1"/>
      </w:tblPr>
      <w:tblGrid>
        <w:gridCol w:w="3289"/>
        <w:gridCol w:w="386"/>
        <w:gridCol w:w="2292"/>
        <w:gridCol w:w="509"/>
        <w:gridCol w:w="2890"/>
      </w:tblGrid>
      <w:tr w:rsidR="00FE2CFE" w:rsidRPr="00F114C1" w:rsidTr="00975200">
        <w:trPr>
          <w:trHeight w:val="661"/>
        </w:trPr>
        <w:tc>
          <w:tcPr>
            <w:tcW w:w="3289" w:type="dxa"/>
            <w:tcBorders>
              <w:bottom w:val="single" w:sz="4" w:space="0" w:color="000000"/>
            </w:tcBorders>
            <w:shd w:val="clear" w:color="auto" w:fill="auto"/>
          </w:tcPr>
          <w:p w:rsidR="00FE2CFE" w:rsidRPr="00F114C1" w:rsidRDefault="00FE2CFE" w:rsidP="00975200">
            <w:pPr>
              <w:suppressAutoHyphens/>
              <w:jc w:val="both"/>
              <w:rPr>
                <w:sz w:val="24"/>
                <w:szCs w:val="24"/>
                <w:lang w:eastAsia="ru-RU"/>
              </w:rPr>
            </w:pPr>
          </w:p>
          <w:p w:rsidR="00FE2CFE" w:rsidRPr="00F114C1" w:rsidRDefault="00FE2CFE" w:rsidP="00975200">
            <w:pPr>
              <w:suppressAutoHyphens/>
              <w:jc w:val="both"/>
              <w:rPr>
                <w:sz w:val="24"/>
                <w:szCs w:val="24"/>
                <w:lang w:eastAsia="ru-RU"/>
              </w:rPr>
            </w:pPr>
          </w:p>
          <w:p w:rsidR="00FE2CFE" w:rsidRPr="00F114C1" w:rsidRDefault="00FE2CFE" w:rsidP="00975200">
            <w:pPr>
              <w:suppressAutoHyphens/>
              <w:jc w:val="both"/>
              <w:rPr>
                <w:sz w:val="24"/>
                <w:szCs w:val="24"/>
                <w:lang w:eastAsia="ru-RU"/>
              </w:rPr>
            </w:pPr>
            <w:r w:rsidRPr="00F114C1">
              <w:rPr>
                <w:sz w:val="24"/>
                <w:szCs w:val="24"/>
                <w:lang w:eastAsia="ru-RU"/>
              </w:rPr>
              <w:t>Заявитель:</w:t>
            </w:r>
            <w:r w:rsidRPr="00F114C1">
              <w:rPr>
                <w:sz w:val="24"/>
                <w:szCs w:val="24"/>
                <w:lang w:eastAsia="ru-RU"/>
              </w:rPr>
              <w:tab/>
            </w:r>
          </w:p>
          <w:p w:rsidR="00FE2CFE" w:rsidRPr="00F114C1" w:rsidRDefault="00FE2CFE" w:rsidP="00975200">
            <w:pPr>
              <w:suppressAutoHyphens/>
              <w:jc w:val="both"/>
              <w:rPr>
                <w:sz w:val="24"/>
                <w:szCs w:val="24"/>
                <w:lang w:eastAsia="ru-RU"/>
              </w:rPr>
            </w:pPr>
          </w:p>
          <w:p w:rsidR="00FE2CFE" w:rsidRPr="00F114C1" w:rsidRDefault="00FE2CFE" w:rsidP="00975200">
            <w:pPr>
              <w:suppressAutoHyphens/>
              <w:jc w:val="both"/>
              <w:rPr>
                <w:sz w:val="24"/>
                <w:szCs w:val="24"/>
                <w:lang w:eastAsia="ru-RU"/>
              </w:rPr>
            </w:pPr>
          </w:p>
        </w:tc>
        <w:tc>
          <w:tcPr>
            <w:tcW w:w="386" w:type="dxa"/>
            <w:shd w:val="clear" w:color="auto" w:fill="auto"/>
          </w:tcPr>
          <w:p w:rsidR="00FE2CFE" w:rsidRPr="00F114C1" w:rsidRDefault="00FE2CFE" w:rsidP="00975200">
            <w:pPr>
              <w:suppressAutoHyphens/>
              <w:jc w:val="both"/>
              <w:rPr>
                <w:sz w:val="24"/>
                <w:szCs w:val="24"/>
                <w:lang w:eastAsia="ru-RU"/>
              </w:rPr>
            </w:pPr>
          </w:p>
        </w:tc>
        <w:tc>
          <w:tcPr>
            <w:tcW w:w="2292" w:type="dxa"/>
            <w:tcBorders>
              <w:bottom w:val="single" w:sz="4" w:space="0" w:color="000000"/>
            </w:tcBorders>
            <w:shd w:val="clear" w:color="auto" w:fill="auto"/>
          </w:tcPr>
          <w:p w:rsidR="00FE2CFE" w:rsidRPr="00F114C1" w:rsidRDefault="00FE2CFE" w:rsidP="00975200">
            <w:pPr>
              <w:suppressAutoHyphens/>
              <w:jc w:val="both"/>
              <w:rPr>
                <w:sz w:val="24"/>
                <w:szCs w:val="24"/>
                <w:lang w:eastAsia="ru-RU"/>
              </w:rPr>
            </w:pPr>
          </w:p>
        </w:tc>
        <w:tc>
          <w:tcPr>
            <w:tcW w:w="509" w:type="dxa"/>
            <w:shd w:val="clear" w:color="auto" w:fill="auto"/>
          </w:tcPr>
          <w:p w:rsidR="00FE2CFE" w:rsidRPr="00F114C1" w:rsidRDefault="00FE2CFE" w:rsidP="00975200">
            <w:pPr>
              <w:suppressAutoHyphens/>
              <w:jc w:val="both"/>
              <w:rPr>
                <w:sz w:val="24"/>
                <w:szCs w:val="24"/>
                <w:lang w:eastAsia="ru-RU"/>
              </w:rPr>
            </w:pPr>
          </w:p>
        </w:tc>
        <w:tc>
          <w:tcPr>
            <w:tcW w:w="2890" w:type="dxa"/>
            <w:tcBorders>
              <w:bottom w:val="single" w:sz="4" w:space="0" w:color="000000"/>
            </w:tcBorders>
            <w:shd w:val="clear" w:color="auto" w:fill="auto"/>
          </w:tcPr>
          <w:p w:rsidR="00FE2CFE" w:rsidRPr="00F114C1" w:rsidRDefault="00FE2CFE" w:rsidP="00975200">
            <w:pPr>
              <w:suppressAutoHyphens/>
              <w:jc w:val="both"/>
              <w:rPr>
                <w:sz w:val="24"/>
                <w:szCs w:val="24"/>
                <w:lang w:eastAsia="ru-RU"/>
              </w:rPr>
            </w:pPr>
          </w:p>
        </w:tc>
      </w:tr>
      <w:tr w:rsidR="00FE2CFE" w:rsidRPr="00F114C1" w:rsidTr="00975200">
        <w:trPr>
          <w:trHeight w:val="338"/>
        </w:trPr>
        <w:tc>
          <w:tcPr>
            <w:tcW w:w="3289" w:type="dxa"/>
            <w:tcBorders>
              <w:top w:val="single" w:sz="4" w:space="0" w:color="000000"/>
            </w:tcBorders>
            <w:shd w:val="clear" w:color="auto" w:fill="auto"/>
          </w:tcPr>
          <w:p w:rsidR="00FE2CFE" w:rsidRPr="00F114C1" w:rsidRDefault="00FE2CFE" w:rsidP="00975200">
            <w:pPr>
              <w:suppressAutoHyphens/>
              <w:jc w:val="center"/>
              <w:rPr>
                <w:sz w:val="24"/>
                <w:szCs w:val="24"/>
                <w:lang w:eastAsia="ru-RU"/>
              </w:rPr>
            </w:pPr>
            <w:r w:rsidRPr="00F114C1">
              <w:rPr>
                <w:sz w:val="24"/>
                <w:szCs w:val="24"/>
                <w:lang w:eastAsia="ru-RU"/>
              </w:rPr>
              <w:t>(наименование должности руководителя для юридического лица)</w:t>
            </w:r>
          </w:p>
        </w:tc>
        <w:tc>
          <w:tcPr>
            <w:tcW w:w="386" w:type="dxa"/>
            <w:shd w:val="clear" w:color="auto" w:fill="auto"/>
          </w:tcPr>
          <w:p w:rsidR="00FE2CFE" w:rsidRPr="00F114C1" w:rsidRDefault="00FE2CFE" w:rsidP="00975200">
            <w:pPr>
              <w:suppressAutoHyphens/>
              <w:jc w:val="both"/>
              <w:rPr>
                <w:sz w:val="24"/>
                <w:szCs w:val="24"/>
                <w:lang w:eastAsia="ru-RU"/>
              </w:rPr>
            </w:pPr>
          </w:p>
        </w:tc>
        <w:tc>
          <w:tcPr>
            <w:tcW w:w="2292" w:type="dxa"/>
            <w:tcBorders>
              <w:top w:val="single" w:sz="4" w:space="0" w:color="000000"/>
            </w:tcBorders>
            <w:shd w:val="clear" w:color="auto" w:fill="auto"/>
          </w:tcPr>
          <w:p w:rsidR="00FE2CFE" w:rsidRPr="00F114C1" w:rsidRDefault="009B3698" w:rsidP="00975200">
            <w:pPr>
              <w:suppressAutoHyphens/>
              <w:jc w:val="both"/>
              <w:rPr>
                <w:sz w:val="24"/>
                <w:szCs w:val="24"/>
                <w:lang w:eastAsia="ru-RU"/>
              </w:rPr>
            </w:pPr>
            <w:r w:rsidRPr="00F114C1">
              <w:rPr>
                <w:sz w:val="24"/>
                <w:szCs w:val="24"/>
                <w:lang w:eastAsia="ru-RU"/>
              </w:rPr>
              <w:t xml:space="preserve">  </w:t>
            </w:r>
            <w:r w:rsidR="00FE2CFE" w:rsidRPr="00F114C1">
              <w:rPr>
                <w:sz w:val="24"/>
                <w:szCs w:val="24"/>
                <w:lang w:eastAsia="ru-RU"/>
              </w:rPr>
              <w:t>(личная подпись)</w:t>
            </w:r>
          </w:p>
        </w:tc>
        <w:tc>
          <w:tcPr>
            <w:tcW w:w="509" w:type="dxa"/>
            <w:shd w:val="clear" w:color="auto" w:fill="auto"/>
          </w:tcPr>
          <w:p w:rsidR="00FE2CFE" w:rsidRPr="00F114C1" w:rsidRDefault="00FE2CFE" w:rsidP="00975200">
            <w:pPr>
              <w:suppressAutoHyphens/>
              <w:jc w:val="both"/>
              <w:rPr>
                <w:sz w:val="24"/>
                <w:szCs w:val="24"/>
                <w:lang w:eastAsia="ru-RU"/>
              </w:rPr>
            </w:pPr>
          </w:p>
        </w:tc>
        <w:tc>
          <w:tcPr>
            <w:tcW w:w="2890" w:type="dxa"/>
            <w:tcBorders>
              <w:top w:val="single" w:sz="4" w:space="0" w:color="000000"/>
            </w:tcBorders>
            <w:shd w:val="clear" w:color="auto" w:fill="auto"/>
          </w:tcPr>
          <w:p w:rsidR="00FE2CFE" w:rsidRPr="00F114C1" w:rsidRDefault="00FE2CFE" w:rsidP="00975200">
            <w:pPr>
              <w:suppressAutoHyphens/>
              <w:jc w:val="both"/>
              <w:rPr>
                <w:sz w:val="24"/>
                <w:szCs w:val="24"/>
                <w:lang w:eastAsia="ru-RU"/>
              </w:rPr>
            </w:pPr>
            <w:r w:rsidRPr="00F114C1">
              <w:rPr>
                <w:sz w:val="24"/>
                <w:szCs w:val="24"/>
                <w:lang w:eastAsia="ru-RU"/>
              </w:rPr>
              <w:t xml:space="preserve">   (фамилия и инициалы)</w:t>
            </w:r>
          </w:p>
        </w:tc>
      </w:tr>
    </w:tbl>
    <w:p w:rsidR="00FE2CFE" w:rsidRPr="00F114C1" w:rsidRDefault="00FE2CFE" w:rsidP="00FE2CFE">
      <w:pPr>
        <w:suppressAutoHyphens/>
        <w:jc w:val="both"/>
        <w:rPr>
          <w:sz w:val="24"/>
          <w:szCs w:val="24"/>
          <w:lang w:eastAsia="ru-RU"/>
        </w:rPr>
      </w:pPr>
      <w:r w:rsidRPr="00F114C1">
        <w:rPr>
          <w:sz w:val="24"/>
          <w:szCs w:val="24"/>
          <w:lang w:eastAsia="ru-RU"/>
        </w:rPr>
        <w:t xml:space="preserve">             М.П.</w:t>
      </w:r>
    </w:p>
    <w:p w:rsidR="00FE2CFE" w:rsidRPr="00F114C1" w:rsidRDefault="00FE2CFE" w:rsidP="00FE2CFE">
      <w:pPr>
        <w:rPr>
          <w:rFonts w:eastAsia="Calibri"/>
          <w:sz w:val="24"/>
          <w:szCs w:val="24"/>
        </w:rPr>
      </w:pPr>
      <w:r w:rsidRPr="00F114C1">
        <w:rPr>
          <w:rFonts w:eastAsia="Calibri"/>
          <w:sz w:val="24"/>
          <w:szCs w:val="24"/>
        </w:rPr>
        <w:br w:type="page"/>
      </w:r>
    </w:p>
    <w:p w:rsidR="00FE2CFE" w:rsidRPr="00F114C1" w:rsidRDefault="00FE2CFE" w:rsidP="00FE2CFE">
      <w:pPr>
        <w:suppressAutoHyphens/>
        <w:ind w:left="5670"/>
        <w:jc w:val="right"/>
        <w:rPr>
          <w:rFonts w:eastAsia="Calibri"/>
          <w:sz w:val="24"/>
          <w:szCs w:val="24"/>
        </w:rPr>
      </w:pPr>
      <w:r w:rsidRPr="00F114C1">
        <w:rPr>
          <w:rFonts w:eastAsia="Calibri"/>
          <w:sz w:val="24"/>
          <w:szCs w:val="24"/>
        </w:rPr>
        <w:t>Приложение № 5</w:t>
      </w:r>
      <w:r w:rsidRPr="00F114C1">
        <w:rPr>
          <w:rFonts w:eastAsia="Calibri"/>
          <w:sz w:val="24"/>
          <w:szCs w:val="24"/>
        </w:rPr>
        <w:br/>
        <w:t xml:space="preserve">к Административному регламенту </w:t>
      </w:r>
    </w:p>
    <w:p w:rsidR="00FE2CFE" w:rsidRPr="00F114C1" w:rsidRDefault="00FE2CFE" w:rsidP="00FE2CFE">
      <w:pPr>
        <w:ind w:left="5670"/>
        <w:jc w:val="right"/>
        <w:rPr>
          <w:rFonts w:eastAsia="Calibri"/>
          <w:sz w:val="24"/>
          <w:szCs w:val="24"/>
        </w:rPr>
      </w:pPr>
      <w:r w:rsidRPr="00F114C1">
        <w:rPr>
          <w:rFonts w:eastAsia="Calibri"/>
          <w:sz w:val="24"/>
          <w:szCs w:val="24"/>
        </w:rPr>
        <w:t>Рекомендуемая форма</w:t>
      </w:r>
    </w:p>
    <w:p w:rsidR="00FE2CFE" w:rsidRPr="00F114C1" w:rsidRDefault="00FE2CFE" w:rsidP="00FE2CFE">
      <w:pPr>
        <w:suppressAutoHyphens/>
        <w:ind w:left="5670"/>
        <w:jc w:val="right"/>
        <w:rPr>
          <w:b/>
          <w:sz w:val="24"/>
          <w:szCs w:val="24"/>
          <w:lang w:eastAsia="ru-RU"/>
        </w:rPr>
      </w:pPr>
    </w:p>
    <w:p w:rsidR="00FE2CFE" w:rsidRPr="00F114C1" w:rsidRDefault="00FE2CFE" w:rsidP="00FE2CFE">
      <w:pPr>
        <w:suppressAutoHyphens/>
        <w:ind w:left="5670"/>
        <w:jc w:val="right"/>
        <w:rPr>
          <w:b/>
          <w:sz w:val="24"/>
          <w:szCs w:val="24"/>
          <w:lang w:eastAsia="ru-RU"/>
        </w:rPr>
      </w:pPr>
    </w:p>
    <w:p w:rsidR="00FE2CFE" w:rsidRPr="00F114C1" w:rsidRDefault="00FE2CFE" w:rsidP="00FE2CFE">
      <w:pPr>
        <w:suppressAutoHyphens/>
        <w:ind w:left="6237"/>
        <w:jc w:val="center"/>
        <w:rPr>
          <w:b/>
          <w:sz w:val="24"/>
          <w:szCs w:val="24"/>
          <w:lang w:eastAsia="ru-RU"/>
        </w:rPr>
      </w:pPr>
    </w:p>
    <w:p w:rsidR="00FE2CFE" w:rsidRPr="00F114C1" w:rsidRDefault="00FE2CFE" w:rsidP="00FE2CFE">
      <w:pPr>
        <w:suppressAutoHyphens/>
        <w:jc w:val="center"/>
        <w:rPr>
          <w:b/>
          <w:sz w:val="24"/>
          <w:szCs w:val="24"/>
          <w:lang w:eastAsia="ru-RU"/>
        </w:rPr>
      </w:pPr>
      <w:r w:rsidRPr="00F114C1">
        <w:rPr>
          <w:b/>
          <w:sz w:val="24"/>
          <w:szCs w:val="24"/>
          <w:lang w:eastAsia="ru-RU"/>
        </w:rPr>
        <w:t xml:space="preserve">У В Е Д О М Л Е Н И Е </w:t>
      </w:r>
      <w:r w:rsidRPr="00F114C1">
        <w:rPr>
          <w:b/>
          <w:sz w:val="24"/>
          <w:szCs w:val="24"/>
          <w:lang w:eastAsia="ru-RU"/>
        </w:rPr>
        <w:br/>
        <w:t>о переходе прав на земельный участок, права пользования недрами, об образовании земельного участка в целях внесения изменений в разрешение на строительство</w:t>
      </w:r>
    </w:p>
    <w:p w:rsidR="00FE2CFE" w:rsidRPr="00F114C1" w:rsidRDefault="00FE2CFE" w:rsidP="00FE2CFE">
      <w:pPr>
        <w:suppressAutoHyphens/>
        <w:jc w:val="right"/>
        <w:rPr>
          <w:sz w:val="24"/>
          <w:szCs w:val="24"/>
          <w:lang w:eastAsia="ru-RU"/>
        </w:rPr>
      </w:pPr>
    </w:p>
    <w:p w:rsidR="00FE2CFE" w:rsidRPr="00F114C1" w:rsidRDefault="00FE2CFE" w:rsidP="00FE2CFE">
      <w:pPr>
        <w:suppressAutoHyphens/>
        <w:jc w:val="right"/>
        <w:rPr>
          <w:sz w:val="24"/>
          <w:szCs w:val="24"/>
          <w:lang w:eastAsia="ru-RU"/>
        </w:rPr>
      </w:pPr>
    </w:p>
    <w:p w:rsidR="00FE2CFE" w:rsidRPr="00F114C1" w:rsidRDefault="00FE2CFE" w:rsidP="00FE2CFE">
      <w:pPr>
        <w:suppressAutoHyphens/>
        <w:jc w:val="right"/>
        <w:rPr>
          <w:sz w:val="24"/>
          <w:szCs w:val="24"/>
          <w:lang w:eastAsia="ru-RU"/>
        </w:rPr>
      </w:pPr>
      <w:r w:rsidRPr="00F114C1">
        <w:rPr>
          <w:sz w:val="24"/>
          <w:szCs w:val="24"/>
          <w:lang w:eastAsia="ru-RU"/>
        </w:rPr>
        <w:t>«___» __________ 20___ г.</w:t>
      </w:r>
    </w:p>
    <w:p w:rsidR="00FE2CFE" w:rsidRPr="00F114C1" w:rsidRDefault="00FE2CFE" w:rsidP="00FE2CFE">
      <w:pPr>
        <w:suppressAutoHyphens/>
        <w:jc w:val="right"/>
        <w:rPr>
          <w:sz w:val="24"/>
          <w:szCs w:val="24"/>
          <w:lang w:eastAsia="ru-RU"/>
        </w:rPr>
      </w:pPr>
    </w:p>
    <w:tbl>
      <w:tblPr>
        <w:tblW w:w="9597" w:type="dxa"/>
        <w:tblLayout w:type="fixed"/>
        <w:tblLook w:val="0000" w:firstRow="0" w:lastRow="0" w:firstColumn="0" w:lastColumn="0" w:noHBand="0" w:noVBand="0"/>
      </w:tblPr>
      <w:tblGrid>
        <w:gridCol w:w="9597"/>
      </w:tblGrid>
      <w:tr w:rsidR="00FE2CFE" w:rsidRPr="00F114C1" w:rsidTr="00975200">
        <w:trPr>
          <w:trHeight w:val="161"/>
        </w:trPr>
        <w:tc>
          <w:tcPr>
            <w:tcW w:w="9597" w:type="dxa"/>
            <w:tcBorders>
              <w:bottom w:val="single" w:sz="4" w:space="0" w:color="000000"/>
            </w:tcBorders>
          </w:tcPr>
          <w:p w:rsidR="00FE2CFE" w:rsidRPr="00F114C1" w:rsidRDefault="00FE2CFE" w:rsidP="00975200">
            <w:pPr>
              <w:suppressAutoHyphens/>
              <w:ind w:firstLine="709"/>
              <w:jc w:val="center"/>
              <w:rPr>
                <w:sz w:val="24"/>
                <w:szCs w:val="24"/>
                <w:lang w:eastAsia="ru-RU"/>
              </w:rPr>
            </w:pPr>
          </w:p>
        </w:tc>
      </w:tr>
      <w:tr w:rsidR="00FE2CFE" w:rsidRPr="00F114C1" w:rsidTr="00975200">
        <w:trPr>
          <w:trHeight w:val="123"/>
        </w:trPr>
        <w:tc>
          <w:tcPr>
            <w:tcW w:w="9597" w:type="dxa"/>
            <w:tcBorders>
              <w:top w:val="single" w:sz="4" w:space="0" w:color="000000"/>
              <w:bottom w:val="single" w:sz="4" w:space="0" w:color="000000"/>
            </w:tcBorders>
          </w:tcPr>
          <w:p w:rsidR="00FE2CFE" w:rsidRPr="00F114C1" w:rsidRDefault="00FE2CFE" w:rsidP="00975200">
            <w:pPr>
              <w:suppressAutoHyphens/>
              <w:ind w:firstLine="709"/>
              <w:jc w:val="center"/>
              <w:rPr>
                <w:sz w:val="24"/>
                <w:szCs w:val="24"/>
                <w:lang w:eastAsia="ru-RU"/>
              </w:rPr>
            </w:pPr>
          </w:p>
        </w:tc>
      </w:tr>
      <w:tr w:rsidR="00FE2CFE" w:rsidRPr="00F114C1" w:rsidTr="00975200">
        <w:trPr>
          <w:trHeight w:val="132"/>
        </w:trPr>
        <w:tc>
          <w:tcPr>
            <w:tcW w:w="9597" w:type="dxa"/>
            <w:tcBorders>
              <w:top w:val="single" w:sz="4" w:space="0" w:color="000000"/>
            </w:tcBorders>
          </w:tcPr>
          <w:p w:rsidR="00FE2CFE" w:rsidRPr="00F114C1" w:rsidRDefault="00FE2CFE" w:rsidP="00975200">
            <w:pPr>
              <w:suppressAutoHyphens/>
              <w:jc w:val="center"/>
              <w:rPr>
                <w:sz w:val="24"/>
                <w:szCs w:val="24"/>
                <w:lang w:eastAsia="ru-RU"/>
              </w:rPr>
            </w:pPr>
            <w:r w:rsidRPr="00F114C1">
              <w:rPr>
                <w:sz w:val="24"/>
                <w:szCs w:val="24"/>
                <w:lang w:eastAsia="ru-RU"/>
              </w:rPr>
              <w:t>(наименование уполномоченного на выдачу разрешений на строительство органа местного самоуправления)</w:t>
            </w:r>
          </w:p>
          <w:p w:rsidR="00FE2CFE" w:rsidRPr="00F114C1" w:rsidRDefault="00FE2CFE" w:rsidP="00975200">
            <w:pPr>
              <w:suppressAutoHyphens/>
              <w:jc w:val="center"/>
              <w:rPr>
                <w:sz w:val="24"/>
                <w:szCs w:val="24"/>
                <w:lang w:eastAsia="ru-RU"/>
              </w:rPr>
            </w:pPr>
          </w:p>
        </w:tc>
      </w:tr>
    </w:tbl>
    <w:p w:rsidR="00FE2CFE" w:rsidRPr="00F114C1" w:rsidRDefault="00FE2CFE" w:rsidP="00FE2CFE">
      <w:pPr>
        <w:suppressAutoHyphens/>
        <w:ind w:firstLine="708"/>
        <w:rPr>
          <w:rFonts w:eastAsia="Calibri"/>
          <w:bCs/>
          <w:strike/>
          <w:sz w:val="24"/>
          <w:szCs w:val="24"/>
        </w:rPr>
      </w:pPr>
      <w:r w:rsidRPr="00F114C1">
        <w:rPr>
          <w:rFonts w:eastAsia="Calibri"/>
          <w:bCs/>
          <w:sz w:val="24"/>
          <w:szCs w:val="24"/>
        </w:rPr>
        <w:t>В соответствии со статьей 51 Градостроительного кодекса Российской Федерации прошу внести изменения в разрешение на строительство.</w:t>
      </w:r>
    </w:p>
    <w:tbl>
      <w:tblPr>
        <w:tblpPr w:leftFromText="180" w:rightFromText="180" w:vertAnchor="text" w:horzAnchor="margin" w:tblpY="314"/>
        <w:tblW w:w="9781" w:type="dxa"/>
        <w:tblLayout w:type="fixed"/>
        <w:tblLook w:val="0000" w:firstRow="0" w:lastRow="0" w:firstColumn="0" w:lastColumn="0" w:noHBand="0" w:noVBand="0"/>
      </w:tblPr>
      <w:tblGrid>
        <w:gridCol w:w="709"/>
        <w:gridCol w:w="142"/>
        <w:gridCol w:w="4961"/>
        <w:gridCol w:w="1963"/>
        <w:gridCol w:w="410"/>
        <w:gridCol w:w="1596"/>
      </w:tblGrid>
      <w:tr w:rsidR="00FE2CFE" w:rsidRPr="00F114C1" w:rsidTr="00975200">
        <w:trPr>
          <w:trHeight w:val="95"/>
        </w:trPr>
        <w:tc>
          <w:tcPr>
            <w:tcW w:w="9781" w:type="dxa"/>
            <w:gridSpan w:val="6"/>
            <w:tcBorders>
              <w:bottom w:val="single" w:sz="4" w:space="0" w:color="000000"/>
            </w:tcBorders>
          </w:tcPr>
          <w:p w:rsidR="00FE2CFE" w:rsidRPr="00F114C1" w:rsidRDefault="00FE2CFE" w:rsidP="00975200">
            <w:pPr>
              <w:suppressAutoHyphens/>
              <w:spacing w:line="276" w:lineRule="auto"/>
              <w:ind w:left="-107"/>
              <w:contextualSpacing/>
              <w:jc w:val="center"/>
              <w:rPr>
                <w:rFonts w:eastAsia="Calibri"/>
                <w:sz w:val="24"/>
                <w:szCs w:val="24"/>
              </w:rPr>
            </w:pPr>
            <w:r w:rsidRPr="00F114C1">
              <w:rPr>
                <w:rFonts w:eastAsia="Calibri"/>
                <w:sz w:val="24"/>
                <w:szCs w:val="24"/>
              </w:rPr>
              <w:t>1. Сведения о застройщике</w:t>
            </w:r>
          </w:p>
        </w:tc>
      </w:tr>
      <w:tr w:rsidR="00FE2CFE" w:rsidRPr="00F114C1" w:rsidTr="00975200">
        <w:trPr>
          <w:trHeight w:val="605"/>
        </w:trPr>
        <w:tc>
          <w:tcPr>
            <w:tcW w:w="851" w:type="dxa"/>
            <w:gridSpan w:val="2"/>
            <w:tcBorders>
              <w:top w:val="single" w:sz="4" w:space="0" w:color="000000"/>
              <w:left w:val="single" w:sz="4" w:space="0" w:color="000000"/>
              <w:bottom w:val="single" w:sz="4" w:space="0" w:color="000000"/>
              <w:right w:val="single" w:sz="4" w:space="0" w:color="000000"/>
            </w:tcBorders>
          </w:tcPr>
          <w:p w:rsidR="00FE2CFE" w:rsidRPr="00F114C1" w:rsidRDefault="00FE2CFE" w:rsidP="00975200">
            <w:pPr>
              <w:suppressAutoHyphens/>
              <w:jc w:val="center"/>
              <w:rPr>
                <w:rFonts w:eastAsia="Calibri"/>
                <w:sz w:val="24"/>
                <w:szCs w:val="24"/>
              </w:rPr>
            </w:pPr>
            <w:r w:rsidRPr="00F114C1">
              <w:rPr>
                <w:rFonts w:eastAsia="Calibri"/>
                <w:sz w:val="24"/>
                <w:szCs w:val="24"/>
              </w:rPr>
              <w:t>1.1.</w:t>
            </w:r>
          </w:p>
        </w:tc>
        <w:tc>
          <w:tcPr>
            <w:tcW w:w="4961" w:type="dxa"/>
            <w:tcBorders>
              <w:top w:val="single" w:sz="4" w:space="0" w:color="000000"/>
              <w:left w:val="single" w:sz="4" w:space="0" w:color="000000"/>
              <w:bottom w:val="single" w:sz="4" w:space="0" w:color="000000"/>
              <w:right w:val="single" w:sz="4" w:space="0" w:color="000000"/>
            </w:tcBorders>
          </w:tcPr>
          <w:p w:rsidR="00FE2CFE" w:rsidRPr="00F114C1" w:rsidRDefault="00FE2CFE" w:rsidP="00975200">
            <w:pPr>
              <w:suppressAutoHyphens/>
              <w:rPr>
                <w:rFonts w:eastAsia="Calibri"/>
                <w:sz w:val="24"/>
                <w:szCs w:val="24"/>
              </w:rPr>
            </w:pPr>
            <w:r w:rsidRPr="00F114C1">
              <w:rPr>
                <w:rFonts w:eastAsia="Calibri"/>
                <w:sz w:val="24"/>
                <w:szCs w:val="24"/>
              </w:rPr>
              <w:t>Сведения о физическом лице, в случае если застройщиком является физическое лицо:</w:t>
            </w:r>
          </w:p>
        </w:tc>
        <w:tc>
          <w:tcPr>
            <w:tcW w:w="3969" w:type="dxa"/>
            <w:gridSpan w:val="3"/>
            <w:tcBorders>
              <w:top w:val="single" w:sz="4" w:space="0" w:color="000000"/>
              <w:left w:val="single" w:sz="4" w:space="0" w:color="000000"/>
              <w:bottom w:val="single" w:sz="4" w:space="0" w:color="000000"/>
              <w:right w:val="single" w:sz="4" w:space="0" w:color="000000"/>
            </w:tcBorders>
          </w:tcPr>
          <w:p w:rsidR="00FE2CFE" w:rsidRPr="00F114C1" w:rsidRDefault="00FE2CFE" w:rsidP="00975200">
            <w:pPr>
              <w:suppressAutoHyphens/>
              <w:rPr>
                <w:rFonts w:eastAsia="Calibri"/>
                <w:sz w:val="24"/>
                <w:szCs w:val="24"/>
              </w:rPr>
            </w:pPr>
          </w:p>
        </w:tc>
      </w:tr>
      <w:tr w:rsidR="00FE2CFE" w:rsidRPr="00F114C1" w:rsidTr="00975200">
        <w:trPr>
          <w:trHeight w:val="428"/>
        </w:trPr>
        <w:tc>
          <w:tcPr>
            <w:tcW w:w="851" w:type="dxa"/>
            <w:gridSpan w:val="2"/>
            <w:tcBorders>
              <w:top w:val="single" w:sz="4" w:space="0" w:color="000000"/>
              <w:left w:val="single" w:sz="4" w:space="0" w:color="000000"/>
              <w:bottom w:val="single" w:sz="4" w:space="0" w:color="000000"/>
              <w:right w:val="single" w:sz="4" w:space="0" w:color="000000"/>
            </w:tcBorders>
          </w:tcPr>
          <w:p w:rsidR="00FE2CFE" w:rsidRPr="00F114C1" w:rsidRDefault="00FE2CFE" w:rsidP="00975200">
            <w:pPr>
              <w:suppressAutoHyphens/>
              <w:jc w:val="center"/>
              <w:rPr>
                <w:rFonts w:eastAsia="Calibri"/>
                <w:sz w:val="24"/>
                <w:szCs w:val="24"/>
              </w:rPr>
            </w:pPr>
            <w:r w:rsidRPr="00F114C1">
              <w:rPr>
                <w:rFonts w:eastAsia="Calibri"/>
                <w:sz w:val="24"/>
                <w:szCs w:val="24"/>
              </w:rPr>
              <w:t>1.1.1.</w:t>
            </w:r>
          </w:p>
        </w:tc>
        <w:tc>
          <w:tcPr>
            <w:tcW w:w="4961" w:type="dxa"/>
            <w:tcBorders>
              <w:top w:val="single" w:sz="4" w:space="0" w:color="000000"/>
              <w:left w:val="single" w:sz="4" w:space="0" w:color="000000"/>
              <w:bottom w:val="single" w:sz="4" w:space="0" w:color="000000"/>
              <w:right w:val="single" w:sz="4" w:space="0" w:color="000000"/>
            </w:tcBorders>
          </w:tcPr>
          <w:p w:rsidR="00FE2CFE" w:rsidRPr="00F114C1" w:rsidRDefault="00FE2CFE" w:rsidP="00975200">
            <w:pPr>
              <w:suppressAutoHyphens/>
              <w:rPr>
                <w:rFonts w:eastAsia="Calibri"/>
                <w:sz w:val="24"/>
                <w:szCs w:val="24"/>
              </w:rPr>
            </w:pPr>
            <w:r w:rsidRPr="00F114C1">
              <w:rPr>
                <w:rFonts w:eastAsia="Calibri"/>
                <w:sz w:val="24"/>
                <w:szCs w:val="24"/>
              </w:rPr>
              <w:t>Фамилия, имя, отчество (при наличии)</w:t>
            </w:r>
          </w:p>
        </w:tc>
        <w:tc>
          <w:tcPr>
            <w:tcW w:w="3969" w:type="dxa"/>
            <w:gridSpan w:val="3"/>
            <w:tcBorders>
              <w:top w:val="single" w:sz="4" w:space="0" w:color="000000"/>
              <w:left w:val="single" w:sz="4" w:space="0" w:color="000000"/>
              <w:bottom w:val="single" w:sz="4" w:space="0" w:color="000000"/>
              <w:right w:val="single" w:sz="4" w:space="0" w:color="000000"/>
            </w:tcBorders>
          </w:tcPr>
          <w:p w:rsidR="00FE2CFE" w:rsidRPr="00F114C1" w:rsidRDefault="00FE2CFE" w:rsidP="00975200">
            <w:pPr>
              <w:suppressAutoHyphens/>
              <w:rPr>
                <w:rFonts w:eastAsia="Calibri"/>
                <w:sz w:val="24"/>
                <w:szCs w:val="24"/>
              </w:rPr>
            </w:pPr>
          </w:p>
        </w:tc>
      </w:tr>
      <w:tr w:rsidR="00FE2CFE" w:rsidRPr="00F114C1" w:rsidTr="00975200">
        <w:trPr>
          <w:trHeight w:val="753"/>
        </w:trPr>
        <w:tc>
          <w:tcPr>
            <w:tcW w:w="851" w:type="dxa"/>
            <w:gridSpan w:val="2"/>
            <w:tcBorders>
              <w:top w:val="single" w:sz="4" w:space="0" w:color="000000"/>
              <w:left w:val="single" w:sz="4" w:space="0" w:color="000000"/>
              <w:bottom w:val="single" w:sz="4" w:space="0" w:color="000000"/>
              <w:right w:val="single" w:sz="4" w:space="0" w:color="000000"/>
            </w:tcBorders>
          </w:tcPr>
          <w:p w:rsidR="00FE2CFE" w:rsidRPr="00F114C1" w:rsidRDefault="00FE2CFE" w:rsidP="00975200">
            <w:pPr>
              <w:suppressAutoHyphens/>
              <w:jc w:val="center"/>
              <w:rPr>
                <w:rFonts w:eastAsia="Calibri"/>
                <w:sz w:val="24"/>
                <w:szCs w:val="24"/>
              </w:rPr>
            </w:pPr>
            <w:r w:rsidRPr="00F114C1">
              <w:rPr>
                <w:rFonts w:eastAsia="Calibri"/>
                <w:sz w:val="24"/>
                <w:szCs w:val="24"/>
              </w:rPr>
              <w:t>1.1.2.</w:t>
            </w:r>
          </w:p>
        </w:tc>
        <w:tc>
          <w:tcPr>
            <w:tcW w:w="4961" w:type="dxa"/>
            <w:tcBorders>
              <w:top w:val="single" w:sz="4" w:space="0" w:color="000000"/>
              <w:left w:val="single" w:sz="4" w:space="0" w:color="000000"/>
              <w:bottom w:val="single" w:sz="4" w:space="0" w:color="000000"/>
              <w:right w:val="single" w:sz="4" w:space="0" w:color="000000"/>
            </w:tcBorders>
          </w:tcPr>
          <w:p w:rsidR="00FE2CFE" w:rsidRPr="00F114C1" w:rsidRDefault="00FE2CFE" w:rsidP="00975200">
            <w:pPr>
              <w:suppressAutoHyphens/>
              <w:rPr>
                <w:rFonts w:eastAsia="Calibri"/>
                <w:sz w:val="24"/>
                <w:szCs w:val="24"/>
              </w:rPr>
            </w:pPr>
            <w:r w:rsidRPr="00F114C1">
              <w:rPr>
                <w:rFonts w:eastAsia="Calibri"/>
                <w:sz w:val="24"/>
                <w:szCs w:val="24"/>
              </w:rPr>
              <w:t>Реквизиты документа, удостоверяющего личность (не указываются в случае, если застройщик является индивидуальным предпринимателем), адрес регистрации</w:t>
            </w:r>
          </w:p>
        </w:tc>
        <w:tc>
          <w:tcPr>
            <w:tcW w:w="3969" w:type="dxa"/>
            <w:gridSpan w:val="3"/>
            <w:tcBorders>
              <w:top w:val="single" w:sz="4" w:space="0" w:color="000000"/>
              <w:left w:val="single" w:sz="4" w:space="0" w:color="000000"/>
              <w:bottom w:val="single" w:sz="4" w:space="0" w:color="000000"/>
              <w:right w:val="single" w:sz="4" w:space="0" w:color="000000"/>
            </w:tcBorders>
          </w:tcPr>
          <w:p w:rsidR="00FE2CFE" w:rsidRPr="00F114C1" w:rsidRDefault="00FE2CFE" w:rsidP="00975200">
            <w:pPr>
              <w:suppressAutoHyphens/>
              <w:rPr>
                <w:rFonts w:eastAsia="Calibri"/>
                <w:sz w:val="24"/>
                <w:szCs w:val="24"/>
              </w:rPr>
            </w:pPr>
          </w:p>
        </w:tc>
      </w:tr>
      <w:tr w:rsidR="00FE2CFE" w:rsidRPr="00F114C1" w:rsidTr="00975200">
        <w:trPr>
          <w:trHeight w:val="540"/>
        </w:trPr>
        <w:tc>
          <w:tcPr>
            <w:tcW w:w="851" w:type="dxa"/>
            <w:gridSpan w:val="2"/>
            <w:tcBorders>
              <w:top w:val="single" w:sz="4" w:space="0" w:color="000000"/>
              <w:left w:val="single" w:sz="4" w:space="0" w:color="000000"/>
              <w:bottom w:val="single" w:sz="4" w:space="0" w:color="000000"/>
              <w:right w:val="single" w:sz="4" w:space="0" w:color="000000"/>
            </w:tcBorders>
          </w:tcPr>
          <w:p w:rsidR="00FE2CFE" w:rsidRPr="00F114C1" w:rsidRDefault="00FE2CFE" w:rsidP="00975200">
            <w:pPr>
              <w:suppressAutoHyphens/>
              <w:jc w:val="center"/>
              <w:rPr>
                <w:rFonts w:eastAsia="Calibri"/>
                <w:sz w:val="24"/>
                <w:szCs w:val="24"/>
              </w:rPr>
            </w:pPr>
            <w:r w:rsidRPr="00F114C1">
              <w:rPr>
                <w:rFonts w:eastAsia="Calibri"/>
                <w:sz w:val="24"/>
                <w:szCs w:val="24"/>
              </w:rPr>
              <w:t>1.1.3.</w:t>
            </w:r>
          </w:p>
        </w:tc>
        <w:tc>
          <w:tcPr>
            <w:tcW w:w="4961" w:type="dxa"/>
            <w:tcBorders>
              <w:top w:val="single" w:sz="4" w:space="0" w:color="000000"/>
              <w:left w:val="single" w:sz="4" w:space="0" w:color="000000"/>
              <w:bottom w:val="single" w:sz="4" w:space="0" w:color="000000"/>
              <w:right w:val="single" w:sz="4" w:space="0" w:color="000000"/>
            </w:tcBorders>
          </w:tcPr>
          <w:p w:rsidR="00FE2CFE" w:rsidRPr="00F114C1" w:rsidRDefault="00FE2CFE" w:rsidP="00975200">
            <w:pPr>
              <w:suppressAutoHyphens/>
              <w:rPr>
                <w:rFonts w:eastAsia="Calibri"/>
                <w:sz w:val="24"/>
                <w:szCs w:val="24"/>
              </w:rPr>
            </w:pPr>
            <w:r w:rsidRPr="00F114C1">
              <w:rPr>
                <w:rFonts w:eastAsia="Calibri"/>
                <w:sz w:val="24"/>
                <w:szCs w:val="24"/>
              </w:rPr>
              <w:t xml:space="preserve">Основной государственный регистрационный номер индивидуального предпринимателя, </w:t>
            </w:r>
          </w:p>
          <w:p w:rsidR="00FE2CFE" w:rsidRPr="00F114C1" w:rsidRDefault="00FE2CFE" w:rsidP="00975200">
            <w:pPr>
              <w:suppressAutoHyphens/>
              <w:rPr>
                <w:rFonts w:eastAsia="Calibri"/>
                <w:sz w:val="24"/>
                <w:szCs w:val="24"/>
              </w:rPr>
            </w:pPr>
            <w:r w:rsidRPr="00F114C1">
              <w:rPr>
                <w:rFonts w:eastAsia="Calibri"/>
                <w:sz w:val="24"/>
                <w:szCs w:val="24"/>
              </w:rPr>
              <w:t>в случае если заявитель является индивидуальным предпринимателем</w:t>
            </w:r>
          </w:p>
        </w:tc>
        <w:tc>
          <w:tcPr>
            <w:tcW w:w="3969" w:type="dxa"/>
            <w:gridSpan w:val="3"/>
            <w:tcBorders>
              <w:top w:val="single" w:sz="4" w:space="0" w:color="000000"/>
              <w:left w:val="single" w:sz="4" w:space="0" w:color="000000"/>
              <w:bottom w:val="single" w:sz="4" w:space="0" w:color="000000"/>
              <w:right w:val="single" w:sz="4" w:space="0" w:color="000000"/>
            </w:tcBorders>
          </w:tcPr>
          <w:p w:rsidR="00FE2CFE" w:rsidRPr="00F114C1" w:rsidRDefault="00FE2CFE" w:rsidP="00975200">
            <w:pPr>
              <w:suppressAutoHyphens/>
              <w:rPr>
                <w:rFonts w:eastAsia="Calibri"/>
                <w:sz w:val="24"/>
                <w:szCs w:val="24"/>
              </w:rPr>
            </w:pPr>
          </w:p>
        </w:tc>
      </w:tr>
      <w:tr w:rsidR="00FE2CFE" w:rsidRPr="00F114C1" w:rsidTr="00975200">
        <w:trPr>
          <w:trHeight w:val="279"/>
        </w:trPr>
        <w:tc>
          <w:tcPr>
            <w:tcW w:w="851" w:type="dxa"/>
            <w:gridSpan w:val="2"/>
            <w:tcBorders>
              <w:top w:val="single" w:sz="4" w:space="0" w:color="000000"/>
              <w:left w:val="single" w:sz="4" w:space="0" w:color="000000"/>
              <w:bottom w:val="single" w:sz="4" w:space="0" w:color="000000"/>
              <w:right w:val="single" w:sz="4" w:space="0" w:color="000000"/>
            </w:tcBorders>
          </w:tcPr>
          <w:p w:rsidR="00FE2CFE" w:rsidRPr="00F114C1" w:rsidRDefault="00FE2CFE" w:rsidP="00975200">
            <w:pPr>
              <w:suppressAutoHyphens/>
              <w:jc w:val="center"/>
              <w:rPr>
                <w:rFonts w:eastAsia="Calibri"/>
                <w:sz w:val="24"/>
                <w:szCs w:val="24"/>
              </w:rPr>
            </w:pPr>
            <w:r w:rsidRPr="00F114C1">
              <w:rPr>
                <w:rFonts w:eastAsia="Calibri"/>
                <w:sz w:val="24"/>
                <w:szCs w:val="24"/>
              </w:rPr>
              <w:t>1.2.</w:t>
            </w:r>
          </w:p>
        </w:tc>
        <w:tc>
          <w:tcPr>
            <w:tcW w:w="4961" w:type="dxa"/>
            <w:tcBorders>
              <w:top w:val="single" w:sz="4" w:space="0" w:color="000000"/>
              <w:left w:val="single" w:sz="4" w:space="0" w:color="000000"/>
              <w:bottom w:val="single" w:sz="4" w:space="0" w:color="000000"/>
              <w:right w:val="single" w:sz="4" w:space="0" w:color="000000"/>
            </w:tcBorders>
          </w:tcPr>
          <w:p w:rsidR="00FE2CFE" w:rsidRPr="00F114C1" w:rsidRDefault="00FE2CFE" w:rsidP="00975200">
            <w:pPr>
              <w:suppressAutoHyphens/>
              <w:rPr>
                <w:rFonts w:eastAsia="Calibri"/>
                <w:sz w:val="24"/>
                <w:szCs w:val="24"/>
              </w:rPr>
            </w:pPr>
            <w:r w:rsidRPr="00F114C1">
              <w:rPr>
                <w:rFonts w:eastAsia="Calibri"/>
                <w:sz w:val="24"/>
                <w:szCs w:val="24"/>
              </w:rPr>
              <w:t>Сведения о юридическом лице,  в случае если заявителем является юридическое лицо:</w:t>
            </w:r>
          </w:p>
        </w:tc>
        <w:tc>
          <w:tcPr>
            <w:tcW w:w="3969" w:type="dxa"/>
            <w:gridSpan w:val="3"/>
            <w:tcBorders>
              <w:top w:val="single" w:sz="4" w:space="0" w:color="000000"/>
              <w:left w:val="single" w:sz="4" w:space="0" w:color="000000"/>
              <w:bottom w:val="single" w:sz="4" w:space="0" w:color="000000"/>
              <w:right w:val="single" w:sz="4" w:space="0" w:color="000000"/>
            </w:tcBorders>
          </w:tcPr>
          <w:p w:rsidR="00FE2CFE" w:rsidRPr="00F114C1" w:rsidRDefault="00FE2CFE" w:rsidP="00975200">
            <w:pPr>
              <w:suppressAutoHyphens/>
              <w:rPr>
                <w:rFonts w:eastAsia="Calibri"/>
                <w:sz w:val="24"/>
                <w:szCs w:val="24"/>
              </w:rPr>
            </w:pPr>
          </w:p>
        </w:tc>
      </w:tr>
      <w:tr w:rsidR="00FE2CFE" w:rsidRPr="00F114C1" w:rsidTr="00975200">
        <w:trPr>
          <w:trHeight w:val="175"/>
        </w:trPr>
        <w:tc>
          <w:tcPr>
            <w:tcW w:w="851" w:type="dxa"/>
            <w:gridSpan w:val="2"/>
            <w:tcBorders>
              <w:top w:val="single" w:sz="4" w:space="0" w:color="000000"/>
              <w:left w:val="single" w:sz="4" w:space="0" w:color="000000"/>
              <w:bottom w:val="single" w:sz="4" w:space="0" w:color="000000"/>
              <w:right w:val="single" w:sz="4" w:space="0" w:color="000000"/>
            </w:tcBorders>
          </w:tcPr>
          <w:p w:rsidR="00FE2CFE" w:rsidRPr="00F114C1" w:rsidRDefault="00FE2CFE" w:rsidP="00975200">
            <w:pPr>
              <w:suppressAutoHyphens/>
              <w:jc w:val="center"/>
              <w:rPr>
                <w:rFonts w:eastAsia="Calibri"/>
                <w:sz w:val="24"/>
                <w:szCs w:val="24"/>
              </w:rPr>
            </w:pPr>
            <w:r w:rsidRPr="00F114C1">
              <w:rPr>
                <w:rFonts w:eastAsia="Calibri"/>
                <w:sz w:val="24"/>
                <w:szCs w:val="24"/>
              </w:rPr>
              <w:t>1.2.1.</w:t>
            </w:r>
          </w:p>
        </w:tc>
        <w:tc>
          <w:tcPr>
            <w:tcW w:w="4961" w:type="dxa"/>
            <w:tcBorders>
              <w:top w:val="single" w:sz="4" w:space="0" w:color="000000"/>
              <w:left w:val="single" w:sz="4" w:space="0" w:color="000000"/>
              <w:bottom w:val="single" w:sz="4" w:space="0" w:color="000000"/>
              <w:right w:val="single" w:sz="4" w:space="0" w:color="000000"/>
            </w:tcBorders>
          </w:tcPr>
          <w:p w:rsidR="00FE2CFE" w:rsidRPr="00F114C1" w:rsidRDefault="00FE2CFE" w:rsidP="00975200">
            <w:pPr>
              <w:suppressAutoHyphens/>
              <w:rPr>
                <w:rFonts w:eastAsia="Calibri"/>
                <w:sz w:val="24"/>
                <w:szCs w:val="24"/>
              </w:rPr>
            </w:pPr>
            <w:r w:rsidRPr="00F114C1">
              <w:rPr>
                <w:rFonts w:eastAsia="Calibri"/>
                <w:sz w:val="24"/>
                <w:szCs w:val="24"/>
              </w:rPr>
              <w:t>Полное наименование</w:t>
            </w:r>
          </w:p>
        </w:tc>
        <w:tc>
          <w:tcPr>
            <w:tcW w:w="3969" w:type="dxa"/>
            <w:gridSpan w:val="3"/>
            <w:tcBorders>
              <w:top w:val="single" w:sz="4" w:space="0" w:color="000000"/>
              <w:left w:val="single" w:sz="4" w:space="0" w:color="000000"/>
              <w:bottom w:val="single" w:sz="4" w:space="0" w:color="000000"/>
              <w:right w:val="single" w:sz="4" w:space="0" w:color="000000"/>
            </w:tcBorders>
          </w:tcPr>
          <w:p w:rsidR="00FE2CFE" w:rsidRPr="00F114C1" w:rsidRDefault="00FE2CFE" w:rsidP="00975200">
            <w:pPr>
              <w:suppressAutoHyphens/>
              <w:rPr>
                <w:rFonts w:eastAsia="Calibri"/>
                <w:sz w:val="24"/>
                <w:szCs w:val="24"/>
              </w:rPr>
            </w:pPr>
          </w:p>
        </w:tc>
      </w:tr>
      <w:tr w:rsidR="00FE2CFE" w:rsidRPr="00F114C1" w:rsidTr="00975200">
        <w:trPr>
          <w:trHeight w:val="351"/>
        </w:trPr>
        <w:tc>
          <w:tcPr>
            <w:tcW w:w="851" w:type="dxa"/>
            <w:gridSpan w:val="2"/>
            <w:tcBorders>
              <w:top w:val="single" w:sz="4" w:space="0" w:color="000000"/>
              <w:left w:val="single" w:sz="4" w:space="0" w:color="000000"/>
              <w:bottom w:val="single" w:sz="4" w:space="0" w:color="000000"/>
              <w:right w:val="single" w:sz="4" w:space="0" w:color="000000"/>
            </w:tcBorders>
          </w:tcPr>
          <w:p w:rsidR="00FE2CFE" w:rsidRPr="00F114C1" w:rsidRDefault="00FE2CFE" w:rsidP="00975200">
            <w:pPr>
              <w:suppressAutoHyphens/>
              <w:jc w:val="center"/>
              <w:rPr>
                <w:rFonts w:eastAsia="Calibri"/>
                <w:sz w:val="24"/>
                <w:szCs w:val="24"/>
              </w:rPr>
            </w:pPr>
            <w:r w:rsidRPr="00F114C1">
              <w:rPr>
                <w:rFonts w:eastAsia="Calibri"/>
                <w:sz w:val="24"/>
                <w:szCs w:val="24"/>
              </w:rPr>
              <w:t>1.2.2.</w:t>
            </w:r>
          </w:p>
        </w:tc>
        <w:tc>
          <w:tcPr>
            <w:tcW w:w="4961" w:type="dxa"/>
            <w:tcBorders>
              <w:top w:val="single" w:sz="4" w:space="0" w:color="000000"/>
              <w:left w:val="single" w:sz="4" w:space="0" w:color="000000"/>
              <w:bottom w:val="single" w:sz="4" w:space="0" w:color="000000"/>
              <w:right w:val="single" w:sz="4" w:space="0" w:color="000000"/>
            </w:tcBorders>
          </w:tcPr>
          <w:p w:rsidR="00FE2CFE" w:rsidRPr="00F114C1" w:rsidRDefault="00FE2CFE" w:rsidP="00975200">
            <w:pPr>
              <w:suppressAutoHyphens/>
              <w:rPr>
                <w:rFonts w:eastAsia="Calibri"/>
                <w:sz w:val="24"/>
                <w:szCs w:val="24"/>
              </w:rPr>
            </w:pPr>
            <w:r w:rsidRPr="00F114C1">
              <w:rPr>
                <w:rFonts w:eastAsia="Calibri"/>
                <w:sz w:val="24"/>
                <w:szCs w:val="24"/>
              </w:rPr>
              <w:t>Основной государственный регистрационный номер</w:t>
            </w:r>
          </w:p>
        </w:tc>
        <w:tc>
          <w:tcPr>
            <w:tcW w:w="3969" w:type="dxa"/>
            <w:gridSpan w:val="3"/>
            <w:tcBorders>
              <w:top w:val="single" w:sz="4" w:space="0" w:color="000000"/>
              <w:left w:val="single" w:sz="4" w:space="0" w:color="000000"/>
              <w:bottom w:val="single" w:sz="4" w:space="0" w:color="000000"/>
              <w:right w:val="single" w:sz="4" w:space="0" w:color="000000"/>
            </w:tcBorders>
          </w:tcPr>
          <w:p w:rsidR="00FE2CFE" w:rsidRPr="00F114C1" w:rsidRDefault="00FE2CFE" w:rsidP="00975200">
            <w:pPr>
              <w:suppressAutoHyphens/>
              <w:rPr>
                <w:rFonts w:eastAsia="Calibri"/>
                <w:sz w:val="24"/>
                <w:szCs w:val="24"/>
              </w:rPr>
            </w:pPr>
          </w:p>
        </w:tc>
      </w:tr>
      <w:tr w:rsidR="00FE2CFE" w:rsidRPr="00F114C1" w:rsidTr="00975200">
        <w:trPr>
          <w:trHeight w:val="563"/>
        </w:trPr>
        <w:tc>
          <w:tcPr>
            <w:tcW w:w="851" w:type="dxa"/>
            <w:gridSpan w:val="2"/>
            <w:tcBorders>
              <w:top w:val="single" w:sz="4" w:space="0" w:color="000000"/>
              <w:left w:val="single" w:sz="4" w:space="0" w:color="000000"/>
              <w:bottom w:val="single" w:sz="4" w:space="0" w:color="000000"/>
              <w:right w:val="single" w:sz="4" w:space="0" w:color="000000"/>
            </w:tcBorders>
          </w:tcPr>
          <w:p w:rsidR="00FE2CFE" w:rsidRPr="00F114C1" w:rsidRDefault="00FE2CFE" w:rsidP="00975200">
            <w:pPr>
              <w:suppressAutoHyphens/>
              <w:jc w:val="center"/>
              <w:rPr>
                <w:rFonts w:eastAsia="Calibri"/>
                <w:sz w:val="24"/>
                <w:szCs w:val="24"/>
              </w:rPr>
            </w:pPr>
            <w:r w:rsidRPr="00F114C1">
              <w:rPr>
                <w:rFonts w:eastAsia="Calibri"/>
                <w:sz w:val="24"/>
                <w:szCs w:val="24"/>
              </w:rPr>
              <w:t>1.2.3.</w:t>
            </w:r>
          </w:p>
        </w:tc>
        <w:tc>
          <w:tcPr>
            <w:tcW w:w="4961" w:type="dxa"/>
            <w:tcBorders>
              <w:top w:val="single" w:sz="4" w:space="0" w:color="000000"/>
              <w:left w:val="single" w:sz="4" w:space="0" w:color="000000"/>
              <w:bottom w:val="single" w:sz="4" w:space="0" w:color="000000"/>
              <w:right w:val="single" w:sz="4" w:space="0" w:color="000000"/>
            </w:tcBorders>
          </w:tcPr>
          <w:p w:rsidR="00FE2CFE" w:rsidRPr="00F114C1" w:rsidRDefault="00FE2CFE" w:rsidP="00975200">
            <w:pPr>
              <w:suppressAutoHyphens/>
              <w:rPr>
                <w:rFonts w:eastAsia="Calibri"/>
                <w:sz w:val="24"/>
                <w:szCs w:val="24"/>
              </w:rPr>
            </w:pPr>
            <w:r w:rsidRPr="00F114C1">
              <w:rPr>
                <w:rFonts w:eastAsia="Calibri"/>
                <w:sz w:val="24"/>
                <w:szCs w:val="24"/>
              </w:rPr>
              <w:t>Идентификационный номер налогоплательщика – юридического лица</w:t>
            </w:r>
          </w:p>
        </w:tc>
        <w:tc>
          <w:tcPr>
            <w:tcW w:w="3969" w:type="dxa"/>
            <w:gridSpan w:val="3"/>
            <w:tcBorders>
              <w:top w:val="single" w:sz="4" w:space="0" w:color="000000"/>
              <w:left w:val="single" w:sz="4" w:space="0" w:color="000000"/>
              <w:bottom w:val="single" w:sz="4" w:space="0" w:color="000000"/>
              <w:right w:val="single" w:sz="4" w:space="0" w:color="000000"/>
            </w:tcBorders>
          </w:tcPr>
          <w:p w:rsidR="00FE2CFE" w:rsidRPr="00F114C1" w:rsidRDefault="00FE2CFE" w:rsidP="00975200">
            <w:pPr>
              <w:suppressAutoHyphens/>
              <w:rPr>
                <w:rFonts w:eastAsia="Calibri"/>
                <w:sz w:val="24"/>
                <w:szCs w:val="24"/>
              </w:rPr>
            </w:pPr>
          </w:p>
        </w:tc>
      </w:tr>
      <w:tr w:rsidR="00FE2CFE" w:rsidRPr="00F114C1" w:rsidTr="00975200">
        <w:trPr>
          <w:trHeight w:val="563"/>
        </w:trPr>
        <w:tc>
          <w:tcPr>
            <w:tcW w:w="851" w:type="dxa"/>
            <w:gridSpan w:val="2"/>
            <w:tcBorders>
              <w:top w:val="single" w:sz="4" w:space="0" w:color="000000"/>
              <w:left w:val="single" w:sz="4" w:space="0" w:color="000000"/>
              <w:bottom w:val="single" w:sz="4" w:space="0" w:color="000000"/>
              <w:right w:val="single" w:sz="4" w:space="0" w:color="000000"/>
            </w:tcBorders>
          </w:tcPr>
          <w:p w:rsidR="00FE2CFE" w:rsidRPr="00F114C1" w:rsidRDefault="00FE2CFE" w:rsidP="00975200">
            <w:pPr>
              <w:suppressAutoHyphens/>
              <w:jc w:val="center"/>
              <w:rPr>
                <w:rFonts w:eastAsia="Calibri"/>
                <w:sz w:val="24"/>
                <w:szCs w:val="24"/>
              </w:rPr>
            </w:pPr>
            <w:r w:rsidRPr="00F114C1">
              <w:rPr>
                <w:rFonts w:eastAsia="Calibri"/>
                <w:sz w:val="24"/>
                <w:szCs w:val="24"/>
              </w:rPr>
              <w:t>1.3</w:t>
            </w:r>
          </w:p>
        </w:tc>
        <w:tc>
          <w:tcPr>
            <w:tcW w:w="4961" w:type="dxa"/>
            <w:tcBorders>
              <w:top w:val="single" w:sz="4" w:space="0" w:color="000000"/>
              <w:left w:val="single" w:sz="4" w:space="0" w:color="000000"/>
              <w:bottom w:val="single" w:sz="4" w:space="0" w:color="000000"/>
              <w:right w:val="single" w:sz="4" w:space="0" w:color="000000"/>
            </w:tcBorders>
          </w:tcPr>
          <w:p w:rsidR="00FE2CFE" w:rsidRPr="00F114C1" w:rsidRDefault="00FE2CFE" w:rsidP="00975200">
            <w:pPr>
              <w:suppressAutoHyphens/>
              <w:rPr>
                <w:rFonts w:eastAsia="Calibri"/>
                <w:sz w:val="24"/>
                <w:szCs w:val="24"/>
              </w:rPr>
            </w:pPr>
            <w:r w:rsidRPr="00F114C1">
              <w:rPr>
                <w:rFonts w:eastAsia="Calibri"/>
                <w:sz w:val="24"/>
                <w:szCs w:val="24"/>
              </w:rPr>
              <w:t>Сведения о представителе (фамилия, имя, отчество (при наличии),  реквизиты документа, удостоверяющего личность, адрес регистрации)</w:t>
            </w:r>
          </w:p>
        </w:tc>
        <w:tc>
          <w:tcPr>
            <w:tcW w:w="3969" w:type="dxa"/>
            <w:gridSpan w:val="3"/>
            <w:tcBorders>
              <w:top w:val="single" w:sz="4" w:space="0" w:color="000000"/>
              <w:left w:val="single" w:sz="4" w:space="0" w:color="000000"/>
              <w:bottom w:val="single" w:sz="4" w:space="0" w:color="000000"/>
              <w:right w:val="single" w:sz="4" w:space="0" w:color="000000"/>
            </w:tcBorders>
          </w:tcPr>
          <w:p w:rsidR="00FE2CFE" w:rsidRPr="00F114C1" w:rsidRDefault="00FE2CFE" w:rsidP="00975200">
            <w:pPr>
              <w:suppressAutoHyphens/>
              <w:rPr>
                <w:rFonts w:eastAsia="Calibri"/>
                <w:sz w:val="24"/>
                <w:szCs w:val="24"/>
              </w:rPr>
            </w:pPr>
          </w:p>
        </w:tc>
      </w:tr>
      <w:tr w:rsidR="00FE2CFE" w:rsidRPr="00F114C1" w:rsidTr="00975200">
        <w:trPr>
          <w:trHeight w:val="581"/>
        </w:trPr>
        <w:tc>
          <w:tcPr>
            <w:tcW w:w="9781" w:type="dxa"/>
            <w:gridSpan w:val="6"/>
            <w:tcBorders>
              <w:top w:val="single" w:sz="4" w:space="0" w:color="000000"/>
              <w:bottom w:val="single" w:sz="4" w:space="0" w:color="000000"/>
            </w:tcBorders>
          </w:tcPr>
          <w:p w:rsidR="00FE2CFE" w:rsidRPr="00F114C1" w:rsidRDefault="00FE2CFE" w:rsidP="00975200">
            <w:pPr>
              <w:suppressAutoHyphens/>
              <w:jc w:val="center"/>
              <w:rPr>
                <w:rFonts w:eastAsia="Calibri"/>
                <w:b/>
                <w:sz w:val="24"/>
                <w:szCs w:val="24"/>
              </w:rPr>
            </w:pPr>
          </w:p>
          <w:p w:rsidR="00FE2CFE" w:rsidRPr="00F114C1" w:rsidRDefault="00FE2CFE" w:rsidP="00975200">
            <w:pPr>
              <w:suppressAutoHyphens/>
              <w:jc w:val="center"/>
              <w:rPr>
                <w:rFonts w:eastAsia="Calibri"/>
                <w:sz w:val="24"/>
                <w:szCs w:val="24"/>
              </w:rPr>
            </w:pPr>
            <w:r w:rsidRPr="00F114C1">
              <w:rPr>
                <w:rFonts w:eastAsia="Calibri"/>
                <w:sz w:val="24"/>
                <w:szCs w:val="24"/>
              </w:rPr>
              <w:t>2. Сведения о разрешении на строительство</w:t>
            </w:r>
          </w:p>
        </w:tc>
      </w:tr>
      <w:tr w:rsidR="00FE2CFE" w:rsidRPr="00F114C1" w:rsidTr="00975200">
        <w:trPr>
          <w:trHeight w:val="622"/>
        </w:trPr>
        <w:tc>
          <w:tcPr>
            <w:tcW w:w="851" w:type="dxa"/>
            <w:gridSpan w:val="2"/>
            <w:tcBorders>
              <w:top w:val="single" w:sz="4" w:space="0" w:color="000000"/>
              <w:left w:val="single" w:sz="4" w:space="0" w:color="000000"/>
              <w:bottom w:val="single" w:sz="4" w:space="0" w:color="000000"/>
              <w:right w:val="single" w:sz="4" w:space="0" w:color="000000"/>
            </w:tcBorders>
          </w:tcPr>
          <w:p w:rsidR="00FE2CFE" w:rsidRPr="00F114C1" w:rsidRDefault="00FE2CFE" w:rsidP="00975200">
            <w:pPr>
              <w:suppressAutoHyphens/>
              <w:jc w:val="center"/>
              <w:rPr>
                <w:rFonts w:eastAsia="Calibri"/>
                <w:sz w:val="24"/>
                <w:szCs w:val="24"/>
              </w:rPr>
            </w:pPr>
            <w:r w:rsidRPr="00F114C1">
              <w:rPr>
                <w:rFonts w:eastAsia="Calibri"/>
                <w:sz w:val="24"/>
                <w:szCs w:val="24"/>
              </w:rPr>
              <w:t>№</w:t>
            </w:r>
          </w:p>
        </w:tc>
        <w:tc>
          <w:tcPr>
            <w:tcW w:w="4961" w:type="dxa"/>
            <w:tcBorders>
              <w:top w:val="single" w:sz="4" w:space="0" w:color="000000"/>
              <w:left w:val="single" w:sz="4" w:space="0" w:color="000000"/>
              <w:bottom w:val="single" w:sz="4" w:space="0" w:color="000000"/>
              <w:right w:val="single" w:sz="4" w:space="0" w:color="000000"/>
            </w:tcBorders>
          </w:tcPr>
          <w:p w:rsidR="00FE2CFE" w:rsidRPr="00F114C1" w:rsidRDefault="00FE2CFE" w:rsidP="00975200">
            <w:pPr>
              <w:suppressAutoHyphens/>
              <w:jc w:val="center"/>
              <w:rPr>
                <w:rFonts w:eastAsia="Calibri"/>
                <w:sz w:val="24"/>
                <w:szCs w:val="24"/>
              </w:rPr>
            </w:pPr>
            <w:r w:rsidRPr="00F114C1">
              <w:rPr>
                <w:rFonts w:eastAsia="Calibri"/>
                <w:sz w:val="24"/>
                <w:szCs w:val="24"/>
              </w:rPr>
              <w:t>Орган, выдавший разрешение на строительство</w:t>
            </w:r>
          </w:p>
        </w:tc>
        <w:tc>
          <w:tcPr>
            <w:tcW w:w="2373" w:type="dxa"/>
            <w:gridSpan w:val="2"/>
            <w:tcBorders>
              <w:top w:val="single" w:sz="4" w:space="0" w:color="000000"/>
              <w:left w:val="single" w:sz="4" w:space="0" w:color="000000"/>
              <w:bottom w:val="single" w:sz="4" w:space="0" w:color="000000"/>
              <w:right w:val="single" w:sz="4" w:space="0" w:color="000000"/>
            </w:tcBorders>
          </w:tcPr>
          <w:p w:rsidR="00FE2CFE" w:rsidRPr="00F114C1" w:rsidRDefault="00FE2CFE" w:rsidP="00975200">
            <w:pPr>
              <w:suppressAutoHyphens/>
              <w:jc w:val="center"/>
              <w:rPr>
                <w:rFonts w:eastAsia="Calibri"/>
                <w:sz w:val="24"/>
                <w:szCs w:val="24"/>
              </w:rPr>
            </w:pPr>
            <w:r w:rsidRPr="00F114C1">
              <w:rPr>
                <w:rFonts w:eastAsia="Calibri"/>
                <w:sz w:val="24"/>
                <w:szCs w:val="24"/>
              </w:rPr>
              <w:t>Номер документа</w:t>
            </w:r>
          </w:p>
        </w:tc>
        <w:tc>
          <w:tcPr>
            <w:tcW w:w="1596" w:type="dxa"/>
            <w:tcBorders>
              <w:top w:val="single" w:sz="4" w:space="0" w:color="000000"/>
              <w:left w:val="single" w:sz="4" w:space="0" w:color="000000"/>
              <w:bottom w:val="single" w:sz="4" w:space="0" w:color="000000"/>
              <w:right w:val="single" w:sz="4" w:space="0" w:color="000000"/>
            </w:tcBorders>
          </w:tcPr>
          <w:p w:rsidR="00FE2CFE" w:rsidRPr="00F114C1" w:rsidRDefault="00FE2CFE" w:rsidP="00975200">
            <w:pPr>
              <w:suppressAutoHyphens/>
              <w:jc w:val="center"/>
              <w:rPr>
                <w:rFonts w:eastAsia="Calibri"/>
                <w:sz w:val="24"/>
                <w:szCs w:val="24"/>
              </w:rPr>
            </w:pPr>
            <w:r w:rsidRPr="00F114C1">
              <w:rPr>
                <w:rFonts w:eastAsia="Calibri"/>
                <w:sz w:val="24"/>
                <w:szCs w:val="24"/>
              </w:rPr>
              <w:t>Дата документа</w:t>
            </w:r>
          </w:p>
        </w:tc>
      </w:tr>
      <w:tr w:rsidR="00FE2CFE" w:rsidRPr="00F114C1" w:rsidTr="00975200">
        <w:trPr>
          <w:trHeight w:val="542"/>
        </w:trPr>
        <w:tc>
          <w:tcPr>
            <w:tcW w:w="851" w:type="dxa"/>
            <w:gridSpan w:val="2"/>
            <w:tcBorders>
              <w:top w:val="single" w:sz="4" w:space="0" w:color="000000"/>
              <w:left w:val="single" w:sz="4" w:space="0" w:color="000000"/>
              <w:bottom w:val="single" w:sz="4" w:space="0" w:color="auto"/>
              <w:right w:val="single" w:sz="4" w:space="0" w:color="000000"/>
            </w:tcBorders>
          </w:tcPr>
          <w:p w:rsidR="00FE2CFE" w:rsidRPr="00F114C1" w:rsidRDefault="00FE2CFE" w:rsidP="00975200">
            <w:pPr>
              <w:suppressAutoHyphens/>
              <w:jc w:val="center"/>
              <w:rPr>
                <w:rFonts w:eastAsia="Calibri"/>
                <w:sz w:val="24"/>
                <w:szCs w:val="24"/>
              </w:rPr>
            </w:pPr>
          </w:p>
        </w:tc>
        <w:tc>
          <w:tcPr>
            <w:tcW w:w="4961" w:type="dxa"/>
            <w:tcBorders>
              <w:top w:val="single" w:sz="4" w:space="0" w:color="000000"/>
              <w:left w:val="single" w:sz="4" w:space="0" w:color="000000"/>
              <w:bottom w:val="single" w:sz="4" w:space="0" w:color="auto"/>
              <w:right w:val="single" w:sz="4" w:space="0" w:color="000000"/>
            </w:tcBorders>
          </w:tcPr>
          <w:p w:rsidR="00FE2CFE" w:rsidRPr="00F114C1" w:rsidRDefault="00FE2CFE" w:rsidP="00975200">
            <w:pPr>
              <w:suppressAutoHyphens/>
              <w:rPr>
                <w:rFonts w:eastAsia="Calibri"/>
                <w:sz w:val="24"/>
                <w:szCs w:val="24"/>
              </w:rPr>
            </w:pPr>
          </w:p>
        </w:tc>
        <w:tc>
          <w:tcPr>
            <w:tcW w:w="2373" w:type="dxa"/>
            <w:gridSpan w:val="2"/>
            <w:tcBorders>
              <w:top w:val="single" w:sz="4" w:space="0" w:color="000000"/>
              <w:left w:val="single" w:sz="4" w:space="0" w:color="000000"/>
              <w:bottom w:val="single" w:sz="4" w:space="0" w:color="auto"/>
              <w:right w:val="single" w:sz="4" w:space="0" w:color="000000"/>
            </w:tcBorders>
          </w:tcPr>
          <w:p w:rsidR="00FE2CFE" w:rsidRPr="00F114C1" w:rsidRDefault="00FE2CFE" w:rsidP="00975200">
            <w:pPr>
              <w:suppressAutoHyphens/>
              <w:rPr>
                <w:rFonts w:eastAsia="Calibri"/>
                <w:sz w:val="24"/>
                <w:szCs w:val="24"/>
              </w:rPr>
            </w:pPr>
          </w:p>
        </w:tc>
        <w:tc>
          <w:tcPr>
            <w:tcW w:w="1596" w:type="dxa"/>
            <w:tcBorders>
              <w:top w:val="single" w:sz="4" w:space="0" w:color="000000"/>
              <w:left w:val="single" w:sz="4" w:space="0" w:color="000000"/>
              <w:bottom w:val="single" w:sz="4" w:space="0" w:color="auto"/>
              <w:right w:val="single" w:sz="4" w:space="0" w:color="000000"/>
            </w:tcBorders>
          </w:tcPr>
          <w:p w:rsidR="00FE2CFE" w:rsidRPr="00F114C1" w:rsidRDefault="00FE2CFE" w:rsidP="00975200">
            <w:pPr>
              <w:suppressAutoHyphens/>
              <w:rPr>
                <w:rFonts w:eastAsia="Calibri"/>
                <w:sz w:val="24"/>
                <w:szCs w:val="24"/>
              </w:rPr>
            </w:pPr>
          </w:p>
        </w:tc>
      </w:tr>
      <w:tr w:rsidR="00FE2CFE" w:rsidRPr="00F114C1" w:rsidTr="00975200">
        <w:trPr>
          <w:trHeight w:val="413"/>
        </w:trPr>
        <w:tc>
          <w:tcPr>
            <w:tcW w:w="9781" w:type="dxa"/>
            <w:gridSpan w:val="6"/>
            <w:tcBorders>
              <w:top w:val="single" w:sz="4" w:space="0" w:color="auto"/>
              <w:bottom w:val="single" w:sz="4" w:space="0" w:color="auto"/>
            </w:tcBorders>
          </w:tcPr>
          <w:p w:rsidR="00FE2CFE" w:rsidRPr="00F114C1" w:rsidRDefault="00FE2CFE" w:rsidP="00975200">
            <w:pPr>
              <w:suppressAutoHyphens/>
              <w:jc w:val="center"/>
              <w:rPr>
                <w:rFonts w:eastAsia="Calibri"/>
                <w:sz w:val="24"/>
                <w:szCs w:val="24"/>
              </w:rPr>
            </w:pPr>
          </w:p>
          <w:p w:rsidR="00FE2CFE" w:rsidRPr="00F114C1" w:rsidRDefault="00FE2CFE" w:rsidP="00975200">
            <w:pPr>
              <w:suppressAutoHyphens/>
              <w:jc w:val="center"/>
              <w:rPr>
                <w:rFonts w:eastAsia="Calibri"/>
                <w:sz w:val="24"/>
                <w:szCs w:val="24"/>
              </w:rPr>
            </w:pPr>
          </w:p>
          <w:p w:rsidR="00FE2CFE" w:rsidRPr="00F114C1" w:rsidRDefault="00FE2CFE" w:rsidP="00975200">
            <w:pPr>
              <w:suppressAutoHyphens/>
              <w:jc w:val="center"/>
              <w:rPr>
                <w:rFonts w:eastAsia="Calibri"/>
                <w:b/>
                <w:sz w:val="24"/>
                <w:szCs w:val="24"/>
              </w:rPr>
            </w:pPr>
            <w:r w:rsidRPr="00F114C1">
              <w:rPr>
                <w:rFonts w:eastAsia="Calibri"/>
                <w:sz w:val="24"/>
                <w:szCs w:val="24"/>
              </w:rPr>
              <w:t>3. Основания внесения изменений в разрешение на строительство*</w:t>
            </w:r>
          </w:p>
        </w:tc>
      </w:tr>
      <w:tr w:rsidR="00FE2CFE" w:rsidRPr="00F114C1" w:rsidTr="00975200">
        <w:trPr>
          <w:trHeight w:val="600"/>
        </w:trPr>
        <w:tc>
          <w:tcPr>
            <w:tcW w:w="709" w:type="dxa"/>
            <w:tcBorders>
              <w:top w:val="single" w:sz="4" w:space="0" w:color="auto"/>
              <w:left w:val="single" w:sz="4" w:space="0" w:color="000000"/>
              <w:bottom w:val="single" w:sz="4" w:space="0" w:color="000000"/>
              <w:right w:val="single" w:sz="4" w:space="0" w:color="000000"/>
            </w:tcBorders>
          </w:tcPr>
          <w:p w:rsidR="00FE2CFE" w:rsidRPr="00F114C1" w:rsidRDefault="00FE2CFE" w:rsidP="00975200">
            <w:pPr>
              <w:suppressAutoHyphens/>
              <w:ind w:right="-110"/>
              <w:jc w:val="center"/>
              <w:rPr>
                <w:rFonts w:eastAsia="Calibri"/>
                <w:sz w:val="24"/>
                <w:szCs w:val="24"/>
              </w:rPr>
            </w:pPr>
            <w:r w:rsidRPr="00F114C1">
              <w:rPr>
                <w:rFonts w:eastAsia="Calibri"/>
                <w:sz w:val="24"/>
                <w:szCs w:val="24"/>
              </w:rPr>
              <w:lastRenderedPageBreak/>
              <w:t>3.1.</w:t>
            </w:r>
          </w:p>
        </w:tc>
        <w:tc>
          <w:tcPr>
            <w:tcW w:w="7066" w:type="dxa"/>
            <w:gridSpan w:val="3"/>
            <w:tcBorders>
              <w:top w:val="single" w:sz="4" w:space="0" w:color="auto"/>
              <w:left w:val="single" w:sz="4" w:space="0" w:color="000000"/>
              <w:bottom w:val="single" w:sz="4" w:space="0" w:color="000000"/>
              <w:right w:val="single" w:sz="4" w:space="0" w:color="000000"/>
            </w:tcBorders>
          </w:tcPr>
          <w:p w:rsidR="00FE2CFE" w:rsidRPr="00F114C1" w:rsidRDefault="00FE2CFE" w:rsidP="00975200">
            <w:pPr>
              <w:suppressAutoHyphens/>
              <w:rPr>
                <w:rFonts w:eastAsia="Calibri"/>
                <w:sz w:val="24"/>
                <w:szCs w:val="24"/>
              </w:rPr>
            </w:pPr>
            <w:r w:rsidRPr="00F114C1">
              <w:rPr>
                <w:rFonts w:eastAsia="Calibri"/>
                <w:sz w:val="24"/>
                <w:szCs w:val="24"/>
              </w:rPr>
              <w:t>В связи с образованием земельного участка путем объединения земельных участков, в отношении которых или одного из которых выдано разрешение на строительство</w:t>
            </w:r>
          </w:p>
        </w:tc>
        <w:tc>
          <w:tcPr>
            <w:tcW w:w="2006" w:type="dxa"/>
            <w:gridSpan w:val="2"/>
            <w:tcBorders>
              <w:top w:val="single" w:sz="4" w:space="0" w:color="auto"/>
              <w:left w:val="single" w:sz="4" w:space="0" w:color="000000"/>
              <w:bottom w:val="single" w:sz="4" w:space="0" w:color="000000"/>
              <w:right w:val="single" w:sz="4" w:space="0" w:color="000000"/>
            </w:tcBorders>
          </w:tcPr>
          <w:p w:rsidR="00FE2CFE" w:rsidRPr="00F114C1" w:rsidRDefault="00FE2CFE" w:rsidP="00975200">
            <w:pPr>
              <w:suppressAutoHyphens/>
              <w:rPr>
                <w:rFonts w:eastAsia="Calibri"/>
                <w:sz w:val="24"/>
                <w:szCs w:val="24"/>
              </w:rPr>
            </w:pPr>
          </w:p>
        </w:tc>
      </w:tr>
      <w:tr w:rsidR="00FE2CFE" w:rsidRPr="00F114C1" w:rsidTr="00975200">
        <w:trPr>
          <w:trHeight w:val="750"/>
        </w:trPr>
        <w:tc>
          <w:tcPr>
            <w:tcW w:w="709" w:type="dxa"/>
            <w:tcBorders>
              <w:top w:val="single" w:sz="4" w:space="0" w:color="000000"/>
              <w:left w:val="single" w:sz="4" w:space="0" w:color="000000"/>
              <w:bottom w:val="single" w:sz="4" w:space="0" w:color="000000"/>
              <w:right w:val="single" w:sz="4" w:space="0" w:color="000000"/>
            </w:tcBorders>
          </w:tcPr>
          <w:p w:rsidR="00FE2CFE" w:rsidRPr="00F114C1" w:rsidRDefault="00FE2CFE" w:rsidP="00975200">
            <w:pPr>
              <w:suppressAutoHyphens/>
              <w:ind w:right="-110"/>
              <w:jc w:val="center"/>
              <w:rPr>
                <w:rFonts w:eastAsia="Calibri"/>
                <w:sz w:val="24"/>
                <w:szCs w:val="24"/>
              </w:rPr>
            </w:pPr>
            <w:r w:rsidRPr="00F114C1">
              <w:rPr>
                <w:rFonts w:eastAsia="Calibri"/>
                <w:sz w:val="24"/>
                <w:szCs w:val="24"/>
              </w:rPr>
              <w:t>3.1.1.</w:t>
            </w:r>
          </w:p>
        </w:tc>
        <w:tc>
          <w:tcPr>
            <w:tcW w:w="7066" w:type="dxa"/>
            <w:gridSpan w:val="3"/>
            <w:tcBorders>
              <w:top w:val="single" w:sz="4" w:space="0" w:color="000000"/>
              <w:left w:val="single" w:sz="4" w:space="0" w:color="000000"/>
              <w:bottom w:val="single" w:sz="4" w:space="0" w:color="000000"/>
              <w:right w:val="single" w:sz="4" w:space="0" w:color="000000"/>
            </w:tcBorders>
          </w:tcPr>
          <w:p w:rsidR="00FE2CFE" w:rsidRPr="00F114C1" w:rsidRDefault="00FE2CFE" w:rsidP="00975200">
            <w:pPr>
              <w:suppressAutoHyphens/>
              <w:rPr>
                <w:rFonts w:eastAsia="Calibri"/>
                <w:sz w:val="24"/>
                <w:szCs w:val="24"/>
              </w:rPr>
            </w:pPr>
            <w:r w:rsidRPr="00F114C1">
              <w:rPr>
                <w:rFonts w:eastAsia="Calibri"/>
                <w:sz w:val="24"/>
                <w:szCs w:val="24"/>
              </w:rPr>
              <w:t>Реквизиты решения об образовании земельных участков путем объединения земельных участков</w:t>
            </w:r>
          </w:p>
          <w:p w:rsidR="00FE2CFE" w:rsidRPr="00F114C1" w:rsidRDefault="00FE2CFE" w:rsidP="00975200">
            <w:pPr>
              <w:suppressAutoHyphens/>
              <w:rPr>
                <w:rFonts w:eastAsia="Calibri"/>
                <w:sz w:val="24"/>
                <w:szCs w:val="24"/>
              </w:rPr>
            </w:pPr>
            <w:r w:rsidRPr="00F114C1">
              <w:rPr>
                <w:rFonts w:eastAsia="Calibri"/>
                <w:sz w:val="24"/>
                <w:szCs w:val="24"/>
              </w:rPr>
              <w:t>(указывается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2006" w:type="dxa"/>
            <w:gridSpan w:val="2"/>
            <w:tcBorders>
              <w:top w:val="single" w:sz="4" w:space="0" w:color="000000"/>
              <w:left w:val="single" w:sz="4" w:space="0" w:color="000000"/>
              <w:bottom w:val="single" w:sz="4" w:space="0" w:color="000000"/>
              <w:right w:val="single" w:sz="4" w:space="0" w:color="000000"/>
            </w:tcBorders>
          </w:tcPr>
          <w:p w:rsidR="00FE2CFE" w:rsidRPr="00F114C1" w:rsidRDefault="00FE2CFE" w:rsidP="00975200">
            <w:pPr>
              <w:suppressAutoHyphens/>
              <w:rPr>
                <w:rFonts w:eastAsia="Calibri"/>
                <w:sz w:val="24"/>
                <w:szCs w:val="24"/>
              </w:rPr>
            </w:pPr>
          </w:p>
        </w:tc>
      </w:tr>
      <w:tr w:rsidR="00FE2CFE" w:rsidRPr="00F114C1" w:rsidTr="00975200">
        <w:trPr>
          <w:trHeight w:val="750"/>
        </w:trPr>
        <w:tc>
          <w:tcPr>
            <w:tcW w:w="709" w:type="dxa"/>
            <w:tcBorders>
              <w:top w:val="single" w:sz="4" w:space="0" w:color="000000"/>
              <w:left w:val="single" w:sz="4" w:space="0" w:color="000000"/>
              <w:bottom w:val="single" w:sz="4" w:space="0" w:color="000000"/>
              <w:right w:val="single" w:sz="4" w:space="0" w:color="000000"/>
            </w:tcBorders>
          </w:tcPr>
          <w:p w:rsidR="00FE2CFE" w:rsidRPr="00F114C1" w:rsidRDefault="00FE2CFE" w:rsidP="00975200">
            <w:pPr>
              <w:suppressAutoHyphens/>
              <w:ind w:right="-110"/>
              <w:jc w:val="center"/>
              <w:rPr>
                <w:rFonts w:eastAsia="Calibri"/>
                <w:sz w:val="24"/>
                <w:szCs w:val="24"/>
              </w:rPr>
            </w:pPr>
            <w:r w:rsidRPr="00F114C1">
              <w:rPr>
                <w:rFonts w:eastAsia="Calibri"/>
                <w:sz w:val="24"/>
                <w:szCs w:val="24"/>
              </w:rPr>
              <w:t>3.2.</w:t>
            </w:r>
          </w:p>
        </w:tc>
        <w:tc>
          <w:tcPr>
            <w:tcW w:w="7066" w:type="dxa"/>
            <w:gridSpan w:val="3"/>
            <w:tcBorders>
              <w:top w:val="single" w:sz="4" w:space="0" w:color="000000"/>
              <w:left w:val="single" w:sz="4" w:space="0" w:color="000000"/>
              <w:bottom w:val="single" w:sz="4" w:space="0" w:color="000000"/>
              <w:right w:val="single" w:sz="4" w:space="0" w:color="000000"/>
            </w:tcBorders>
          </w:tcPr>
          <w:p w:rsidR="00FE2CFE" w:rsidRPr="00F114C1" w:rsidRDefault="00FE2CFE" w:rsidP="00975200">
            <w:pPr>
              <w:suppressAutoHyphens/>
              <w:rPr>
                <w:rFonts w:eastAsia="Calibri"/>
                <w:sz w:val="24"/>
                <w:szCs w:val="24"/>
              </w:rPr>
            </w:pPr>
            <w:r w:rsidRPr="00F114C1">
              <w:rPr>
                <w:rFonts w:eastAsia="Calibri"/>
                <w:sz w:val="24"/>
                <w:szCs w:val="24"/>
              </w:rPr>
              <w:t>В связи с образованием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w:t>
            </w:r>
          </w:p>
        </w:tc>
        <w:tc>
          <w:tcPr>
            <w:tcW w:w="2006" w:type="dxa"/>
            <w:gridSpan w:val="2"/>
            <w:tcBorders>
              <w:top w:val="single" w:sz="4" w:space="0" w:color="000000"/>
              <w:left w:val="single" w:sz="4" w:space="0" w:color="000000"/>
              <w:bottom w:val="single" w:sz="4" w:space="0" w:color="000000"/>
              <w:right w:val="single" w:sz="4" w:space="0" w:color="000000"/>
            </w:tcBorders>
          </w:tcPr>
          <w:p w:rsidR="00FE2CFE" w:rsidRPr="00F114C1" w:rsidRDefault="00FE2CFE" w:rsidP="00975200">
            <w:pPr>
              <w:suppressAutoHyphens/>
              <w:rPr>
                <w:rFonts w:eastAsia="Calibri"/>
                <w:sz w:val="24"/>
                <w:szCs w:val="24"/>
              </w:rPr>
            </w:pPr>
          </w:p>
        </w:tc>
      </w:tr>
      <w:tr w:rsidR="00FE2CFE" w:rsidRPr="00F114C1" w:rsidTr="00975200">
        <w:trPr>
          <w:trHeight w:val="750"/>
        </w:trPr>
        <w:tc>
          <w:tcPr>
            <w:tcW w:w="709" w:type="dxa"/>
            <w:tcBorders>
              <w:top w:val="single" w:sz="4" w:space="0" w:color="000000"/>
              <w:left w:val="single" w:sz="4" w:space="0" w:color="000000"/>
              <w:bottom w:val="single" w:sz="4" w:space="0" w:color="000000"/>
              <w:right w:val="single" w:sz="4" w:space="0" w:color="000000"/>
            </w:tcBorders>
          </w:tcPr>
          <w:p w:rsidR="00FE2CFE" w:rsidRPr="00F114C1" w:rsidRDefault="00FE2CFE" w:rsidP="00975200">
            <w:pPr>
              <w:suppressAutoHyphens/>
              <w:ind w:right="-110"/>
              <w:jc w:val="center"/>
              <w:rPr>
                <w:rFonts w:eastAsia="Calibri"/>
                <w:sz w:val="24"/>
                <w:szCs w:val="24"/>
              </w:rPr>
            </w:pPr>
            <w:r w:rsidRPr="00F114C1">
              <w:rPr>
                <w:rFonts w:eastAsia="Calibri"/>
                <w:sz w:val="24"/>
                <w:szCs w:val="24"/>
              </w:rPr>
              <w:t>3.2.1.</w:t>
            </w:r>
          </w:p>
        </w:tc>
        <w:tc>
          <w:tcPr>
            <w:tcW w:w="7066" w:type="dxa"/>
            <w:gridSpan w:val="3"/>
            <w:tcBorders>
              <w:top w:val="single" w:sz="4" w:space="0" w:color="000000"/>
              <w:left w:val="single" w:sz="4" w:space="0" w:color="000000"/>
              <w:bottom w:val="single" w:sz="4" w:space="0" w:color="000000"/>
              <w:right w:val="single" w:sz="4" w:space="0" w:color="000000"/>
            </w:tcBorders>
          </w:tcPr>
          <w:p w:rsidR="00FE2CFE" w:rsidRPr="00F114C1" w:rsidRDefault="00FE2CFE" w:rsidP="00975200">
            <w:pPr>
              <w:suppressAutoHyphens/>
              <w:rPr>
                <w:rFonts w:eastAsia="Calibri"/>
                <w:sz w:val="24"/>
                <w:szCs w:val="24"/>
              </w:rPr>
            </w:pPr>
            <w:r w:rsidRPr="00F114C1">
              <w:rPr>
                <w:rFonts w:eastAsia="Calibri"/>
                <w:sz w:val="24"/>
                <w:szCs w:val="24"/>
              </w:rPr>
              <w:t>Реквизиты градостроительного плана земельного участка</w:t>
            </w:r>
          </w:p>
          <w:p w:rsidR="00FE2CFE" w:rsidRPr="00F114C1" w:rsidRDefault="00FE2CFE" w:rsidP="00975200">
            <w:pPr>
              <w:suppressAutoHyphens/>
              <w:rPr>
                <w:rFonts w:eastAsia="Calibri"/>
                <w:sz w:val="24"/>
                <w:szCs w:val="24"/>
              </w:rPr>
            </w:pPr>
            <w:r w:rsidRPr="00F114C1">
              <w:rPr>
                <w:rFonts w:eastAsia="Calibri"/>
                <w:sz w:val="24"/>
                <w:szCs w:val="24"/>
              </w:rPr>
              <w:t>(указывается номер и дата выдачи, орган, выдавший градостроительный план земельного участка)</w:t>
            </w:r>
          </w:p>
        </w:tc>
        <w:tc>
          <w:tcPr>
            <w:tcW w:w="2006" w:type="dxa"/>
            <w:gridSpan w:val="2"/>
            <w:tcBorders>
              <w:top w:val="single" w:sz="4" w:space="0" w:color="000000"/>
              <w:left w:val="single" w:sz="4" w:space="0" w:color="000000"/>
              <w:bottom w:val="single" w:sz="4" w:space="0" w:color="000000"/>
              <w:right w:val="single" w:sz="4" w:space="0" w:color="000000"/>
            </w:tcBorders>
          </w:tcPr>
          <w:p w:rsidR="00FE2CFE" w:rsidRPr="00F114C1" w:rsidRDefault="00FE2CFE" w:rsidP="00975200">
            <w:pPr>
              <w:suppressAutoHyphens/>
              <w:rPr>
                <w:rFonts w:eastAsia="Calibri"/>
                <w:sz w:val="24"/>
                <w:szCs w:val="24"/>
              </w:rPr>
            </w:pPr>
          </w:p>
        </w:tc>
      </w:tr>
      <w:tr w:rsidR="00FE2CFE" w:rsidRPr="00F114C1" w:rsidTr="00975200">
        <w:trPr>
          <w:trHeight w:val="750"/>
        </w:trPr>
        <w:tc>
          <w:tcPr>
            <w:tcW w:w="709" w:type="dxa"/>
            <w:tcBorders>
              <w:top w:val="single" w:sz="4" w:space="0" w:color="000000"/>
              <w:left w:val="single" w:sz="4" w:space="0" w:color="000000"/>
              <w:bottom w:val="single" w:sz="4" w:space="0" w:color="000000"/>
              <w:right w:val="single" w:sz="4" w:space="0" w:color="000000"/>
            </w:tcBorders>
          </w:tcPr>
          <w:p w:rsidR="00FE2CFE" w:rsidRPr="00F114C1" w:rsidRDefault="00FE2CFE" w:rsidP="00975200">
            <w:pPr>
              <w:suppressAutoHyphens/>
              <w:ind w:right="-110"/>
              <w:jc w:val="center"/>
              <w:rPr>
                <w:rFonts w:eastAsia="Calibri"/>
                <w:sz w:val="24"/>
                <w:szCs w:val="24"/>
              </w:rPr>
            </w:pPr>
            <w:r w:rsidRPr="00F114C1">
              <w:rPr>
                <w:rFonts w:eastAsia="Calibri"/>
                <w:sz w:val="24"/>
                <w:szCs w:val="24"/>
              </w:rPr>
              <w:t>3.2.2.</w:t>
            </w:r>
          </w:p>
        </w:tc>
        <w:tc>
          <w:tcPr>
            <w:tcW w:w="7066" w:type="dxa"/>
            <w:gridSpan w:val="3"/>
            <w:tcBorders>
              <w:top w:val="single" w:sz="4" w:space="0" w:color="000000"/>
              <w:left w:val="single" w:sz="4" w:space="0" w:color="000000"/>
              <w:bottom w:val="single" w:sz="4" w:space="0" w:color="000000"/>
              <w:right w:val="single" w:sz="4" w:space="0" w:color="000000"/>
            </w:tcBorders>
          </w:tcPr>
          <w:p w:rsidR="00FE2CFE" w:rsidRPr="00F114C1" w:rsidRDefault="00FE2CFE" w:rsidP="00975200">
            <w:pPr>
              <w:suppressAutoHyphens/>
              <w:rPr>
                <w:rFonts w:eastAsia="Calibri"/>
                <w:sz w:val="24"/>
                <w:szCs w:val="24"/>
              </w:rPr>
            </w:pPr>
            <w:r w:rsidRPr="00F114C1">
              <w:rPr>
                <w:rFonts w:eastAsia="Calibri"/>
                <w:sz w:val="24"/>
                <w:szCs w:val="24"/>
              </w:rPr>
              <w:t>Реквизиты решения об образовании земельных участков путем раздела, перераспределения земельных участков или выдела из земельных участков (указывается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2006" w:type="dxa"/>
            <w:gridSpan w:val="2"/>
            <w:tcBorders>
              <w:top w:val="single" w:sz="4" w:space="0" w:color="000000"/>
              <w:left w:val="single" w:sz="4" w:space="0" w:color="000000"/>
              <w:bottom w:val="single" w:sz="4" w:space="0" w:color="000000"/>
              <w:right w:val="single" w:sz="4" w:space="0" w:color="000000"/>
            </w:tcBorders>
          </w:tcPr>
          <w:p w:rsidR="00FE2CFE" w:rsidRPr="00F114C1" w:rsidRDefault="00FE2CFE" w:rsidP="00975200">
            <w:pPr>
              <w:suppressAutoHyphens/>
              <w:rPr>
                <w:rFonts w:eastAsia="Calibri"/>
                <w:sz w:val="24"/>
                <w:szCs w:val="24"/>
              </w:rPr>
            </w:pPr>
          </w:p>
        </w:tc>
      </w:tr>
      <w:tr w:rsidR="00FE2CFE" w:rsidRPr="00F114C1" w:rsidTr="00975200">
        <w:trPr>
          <w:trHeight w:val="750"/>
        </w:trPr>
        <w:tc>
          <w:tcPr>
            <w:tcW w:w="709" w:type="dxa"/>
            <w:tcBorders>
              <w:top w:val="single" w:sz="4" w:space="0" w:color="000000"/>
              <w:left w:val="single" w:sz="4" w:space="0" w:color="000000"/>
              <w:bottom w:val="single" w:sz="4" w:space="0" w:color="000000"/>
              <w:right w:val="single" w:sz="4" w:space="0" w:color="000000"/>
            </w:tcBorders>
          </w:tcPr>
          <w:p w:rsidR="00FE2CFE" w:rsidRPr="00F114C1" w:rsidRDefault="00FE2CFE" w:rsidP="00975200">
            <w:pPr>
              <w:suppressAutoHyphens/>
              <w:ind w:right="-110"/>
              <w:jc w:val="center"/>
              <w:rPr>
                <w:rFonts w:eastAsia="Calibri"/>
                <w:sz w:val="24"/>
                <w:szCs w:val="24"/>
              </w:rPr>
            </w:pPr>
            <w:r w:rsidRPr="00F114C1">
              <w:rPr>
                <w:rFonts w:eastAsia="Calibri"/>
                <w:sz w:val="24"/>
                <w:szCs w:val="24"/>
              </w:rPr>
              <w:t>3.3</w:t>
            </w:r>
          </w:p>
        </w:tc>
        <w:tc>
          <w:tcPr>
            <w:tcW w:w="7066" w:type="dxa"/>
            <w:gridSpan w:val="3"/>
            <w:tcBorders>
              <w:top w:val="single" w:sz="4" w:space="0" w:color="000000"/>
              <w:left w:val="single" w:sz="4" w:space="0" w:color="000000"/>
              <w:bottom w:val="single" w:sz="4" w:space="0" w:color="000000"/>
              <w:right w:val="single" w:sz="4" w:space="0" w:color="000000"/>
            </w:tcBorders>
          </w:tcPr>
          <w:p w:rsidR="00FE2CFE" w:rsidRPr="00F114C1" w:rsidRDefault="00FE2CFE" w:rsidP="00975200">
            <w:pPr>
              <w:suppressAutoHyphens/>
              <w:rPr>
                <w:rFonts w:eastAsia="Calibri"/>
                <w:sz w:val="24"/>
                <w:szCs w:val="24"/>
              </w:rPr>
            </w:pPr>
            <w:r w:rsidRPr="00F114C1">
              <w:rPr>
                <w:rFonts w:eastAsia="Calibri"/>
                <w:sz w:val="24"/>
                <w:szCs w:val="24"/>
              </w:rPr>
              <w:t>В связи с переоформлением лицензии на пользование недрами новым пользователем недр на земельном участке, предоставленном пользователю недр и необходимом для ведения работ, связанных с пользованием недрами, в отношении которого прежнему правообладателю земельного участка выдано разрешение на строительство</w:t>
            </w:r>
          </w:p>
        </w:tc>
        <w:tc>
          <w:tcPr>
            <w:tcW w:w="2006" w:type="dxa"/>
            <w:gridSpan w:val="2"/>
            <w:tcBorders>
              <w:top w:val="single" w:sz="4" w:space="0" w:color="000000"/>
              <w:left w:val="single" w:sz="4" w:space="0" w:color="000000"/>
              <w:bottom w:val="single" w:sz="4" w:space="0" w:color="000000"/>
              <w:right w:val="single" w:sz="4" w:space="0" w:color="000000"/>
            </w:tcBorders>
          </w:tcPr>
          <w:p w:rsidR="00FE2CFE" w:rsidRPr="00F114C1" w:rsidRDefault="00FE2CFE" w:rsidP="00975200">
            <w:pPr>
              <w:suppressAutoHyphens/>
              <w:rPr>
                <w:rFonts w:eastAsia="Calibri"/>
                <w:sz w:val="24"/>
                <w:szCs w:val="24"/>
              </w:rPr>
            </w:pPr>
          </w:p>
        </w:tc>
      </w:tr>
      <w:tr w:rsidR="00FE2CFE" w:rsidRPr="00F114C1" w:rsidTr="00975200">
        <w:trPr>
          <w:trHeight w:val="531"/>
        </w:trPr>
        <w:tc>
          <w:tcPr>
            <w:tcW w:w="709" w:type="dxa"/>
            <w:tcBorders>
              <w:top w:val="single" w:sz="4" w:space="0" w:color="000000"/>
              <w:left w:val="single" w:sz="4" w:space="0" w:color="000000"/>
              <w:bottom w:val="single" w:sz="4" w:space="0" w:color="000000"/>
              <w:right w:val="single" w:sz="4" w:space="0" w:color="000000"/>
            </w:tcBorders>
          </w:tcPr>
          <w:p w:rsidR="00FE2CFE" w:rsidRPr="00F114C1" w:rsidRDefault="00FE2CFE" w:rsidP="00975200">
            <w:pPr>
              <w:suppressAutoHyphens/>
              <w:ind w:right="-110"/>
              <w:jc w:val="center"/>
              <w:rPr>
                <w:rFonts w:eastAsia="Calibri"/>
                <w:sz w:val="24"/>
                <w:szCs w:val="24"/>
              </w:rPr>
            </w:pPr>
            <w:r w:rsidRPr="00F114C1">
              <w:rPr>
                <w:rFonts w:eastAsia="Calibri"/>
                <w:sz w:val="24"/>
                <w:szCs w:val="24"/>
              </w:rPr>
              <w:t>3.3.1.</w:t>
            </w:r>
          </w:p>
        </w:tc>
        <w:tc>
          <w:tcPr>
            <w:tcW w:w="7066" w:type="dxa"/>
            <w:gridSpan w:val="3"/>
            <w:tcBorders>
              <w:top w:val="single" w:sz="4" w:space="0" w:color="000000"/>
              <w:left w:val="single" w:sz="4" w:space="0" w:color="000000"/>
              <w:bottom w:val="single" w:sz="4" w:space="0" w:color="000000"/>
              <w:right w:val="single" w:sz="4" w:space="0" w:color="000000"/>
            </w:tcBorders>
          </w:tcPr>
          <w:p w:rsidR="00FE2CFE" w:rsidRPr="00F114C1" w:rsidRDefault="00FE2CFE" w:rsidP="00975200">
            <w:pPr>
              <w:suppressAutoHyphens/>
              <w:rPr>
                <w:rFonts w:eastAsia="Calibri"/>
                <w:sz w:val="24"/>
                <w:szCs w:val="24"/>
              </w:rPr>
            </w:pPr>
            <w:r w:rsidRPr="00F114C1">
              <w:rPr>
                <w:rFonts w:eastAsia="Calibri"/>
                <w:sz w:val="24"/>
                <w:szCs w:val="24"/>
              </w:rPr>
              <w:t xml:space="preserve">Реквизиты решения о предоставления права пользования недрами </w:t>
            </w:r>
          </w:p>
          <w:p w:rsidR="00FE2CFE" w:rsidRPr="00F114C1" w:rsidRDefault="00FE2CFE" w:rsidP="00975200">
            <w:pPr>
              <w:suppressAutoHyphens/>
              <w:rPr>
                <w:rFonts w:eastAsia="Calibri"/>
                <w:sz w:val="24"/>
                <w:szCs w:val="24"/>
              </w:rPr>
            </w:pPr>
            <w:r w:rsidRPr="00F114C1">
              <w:rPr>
                <w:rFonts w:eastAsia="Calibri"/>
                <w:sz w:val="24"/>
                <w:szCs w:val="24"/>
              </w:rPr>
              <w:t>(указывается дата и номер решения, орган, принявший решение)</w:t>
            </w:r>
          </w:p>
        </w:tc>
        <w:tc>
          <w:tcPr>
            <w:tcW w:w="2006" w:type="dxa"/>
            <w:gridSpan w:val="2"/>
            <w:tcBorders>
              <w:top w:val="single" w:sz="4" w:space="0" w:color="000000"/>
              <w:left w:val="single" w:sz="4" w:space="0" w:color="000000"/>
              <w:bottom w:val="single" w:sz="4" w:space="0" w:color="000000"/>
              <w:right w:val="single" w:sz="4" w:space="0" w:color="000000"/>
            </w:tcBorders>
          </w:tcPr>
          <w:p w:rsidR="00FE2CFE" w:rsidRPr="00F114C1" w:rsidRDefault="00FE2CFE" w:rsidP="00975200">
            <w:pPr>
              <w:suppressAutoHyphens/>
              <w:rPr>
                <w:rFonts w:eastAsia="Calibri"/>
                <w:sz w:val="24"/>
                <w:szCs w:val="24"/>
              </w:rPr>
            </w:pPr>
          </w:p>
        </w:tc>
      </w:tr>
      <w:tr w:rsidR="00FE2CFE" w:rsidRPr="00F114C1" w:rsidTr="00975200">
        <w:trPr>
          <w:trHeight w:val="522"/>
        </w:trPr>
        <w:tc>
          <w:tcPr>
            <w:tcW w:w="709" w:type="dxa"/>
            <w:tcBorders>
              <w:top w:val="single" w:sz="4" w:space="0" w:color="000000"/>
              <w:left w:val="single" w:sz="4" w:space="0" w:color="000000"/>
              <w:bottom w:val="single" w:sz="4" w:space="0" w:color="000000"/>
              <w:right w:val="single" w:sz="4" w:space="0" w:color="000000"/>
            </w:tcBorders>
          </w:tcPr>
          <w:p w:rsidR="00FE2CFE" w:rsidRPr="00F114C1" w:rsidRDefault="00FE2CFE" w:rsidP="00975200">
            <w:pPr>
              <w:ind w:right="-111"/>
              <w:rPr>
                <w:sz w:val="24"/>
                <w:szCs w:val="24"/>
              </w:rPr>
            </w:pPr>
            <w:r w:rsidRPr="00F114C1">
              <w:rPr>
                <w:sz w:val="24"/>
                <w:szCs w:val="24"/>
              </w:rPr>
              <w:t>3.3.2.</w:t>
            </w:r>
          </w:p>
        </w:tc>
        <w:tc>
          <w:tcPr>
            <w:tcW w:w="7066" w:type="dxa"/>
            <w:gridSpan w:val="3"/>
            <w:tcBorders>
              <w:top w:val="single" w:sz="4" w:space="0" w:color="000000"/>
              <w:left w:val="single" w:sz="4" w:space="0" w:color="000000"/>
              <w:bottom w:val="single" w:sz="4" w:space="0" w:color="000000"/>
              <w:right w:val="single" w:sz="4" w:space="0" w:color="000000"/>
            </w:tcBorders>
          </w:tcPr>
          <w:p w:rsidR="00FE2CFE" w:rsidRPr="00F114C1" w:rsidRDefault="00FE2CFE" w:rsidP="00975200">
            <w:pPr>
              <w:rPr>
                <w:sz w:val="24"/>
                <w:szCs w:val="24"/>
              </w:rPr>
            </w:pPr>
            <w:r w:rsidRPr="00F114C1">
              <w:rPr>
                <w:sz w:val="24"/>
                <w:szCs w:val="24"/>
              </w:rPr>
              <w:t>Реквизиты решения о переоформлении лицензии на право пользования недрами (указывается дата и номер решения, орган, принявший решение)</w:t>
            </w:r>
          </w:p>
        </w:tc>
        <w:tc>
          <w:tcPr>
            <w:tcW w:w="2006" w:type="dxa"/>
            <w:gridSpan w:val="2"/>
            <w:tcBorders>
              <w:top w:val="single" w:sz="4" w:space="0" w:color="000000"/>
              <w:left w:val="single" w:sz="4" w:space="0" w:color="000000"/>
              <w:bottom w:val="single" w:sz="4" w:space="0" w:color="000000"/>
              <w:right w:val="single" w:sz="4" w:space="0" w:color="000000"/>
            </w:tcBorders>
          </w:tcPr>
          <w:p w:rsidR="00FE2CFE" w:rsidRPr="00F114C1" w:rsidRDefault="00FE2CFE" w:rsidP="00975200">
            <w:pPr>
              <w:suppressAutoHyphens/>
              <w:rPr>
                <w:rFonts w:eastAsia="Calibri"/>
                <w:sz w:val="24"/>
                <w:szCs w:val="24"/>
              </w:rPr>
            </w:pPr>
          </w:p>
        </w:tc>
      </w:tr>
      <w:tr w:rsidR="00FE2CFE" w:rsidRPr="00F114C1" w:rsidTr="00975200">
        <w:trPr>
          <w:trHeight w:val="750"/>
        </w:trPr>
        <w:tc>
          <w:tcPr>
            <w:tcW w:w="709" w:type="dxa"/>
            <w:tcBorders>
              <w:top w:val="single" w:sz="4" w:space="0" w:color="000000"/>
              <w:left w:val="single" w:sz="4" w:space="0" w:color="000000"/>
              <w:bottom w:val="single" w:sz="4" w:space="0" w:color="000000"/>
              <w:right w:val="single" w:sz="4" w:space="0" w:color="000000"/>
            </w:tcBorders>
          </w:tcPr>
          <w:p w:rsidR="00FE2CFE" w:rsidRPr="00F114C1" w:rsidRDefault="00FE2CFE" w:rsidP="00975200">
            <w:pPr>
              <w:ind w:right="-111"/>
              <w:rPr>
                <w:sz w:val="24"/>
                <w:szCs w:val="24"/>
              </w:rPr>
            </w:pPr>
            <w:r w:rsidRPr="00F114C1">
              <w:rPr>
                <w:sz w:val="24"/>
                <w:szCs w:val="24"/>
              </w:rPr>
              <w:t>3.4.</w:t>
            </w:r>
          </w:p>
        </w:tc>
        <w:tc>
          <w:tcPr>
            <w:tcW w:w="7066" w:type="dxa"/>
            <w:gridSpan w:val="3"/>
            <w:tcBorders>
              <w:top w:val="single" w:sz="4" w:space="0" w:color="000000"/>
              <w:left w:val="single" w:sz="4" w:space="0" w:color="000000"/>
              <w:bottom w:val="single" w:sz="4" w:space="0" w:color="000000"/>
              <w:right w:val="single" w:sz="4" w:space="0" w:color="000000"/>
            </w:tcBorders>
          </w:tcPr>
          <w:p w:rsidR="00FE2CFE" w:rsidRPr="00F114C1" w:rsidRDefault="00FE2CFE" w:rsidP="00975200">
            <w:pPr>
              <w:suppressAutoHyphens/>
              <w:rPr>
                <w:rFonts w:eastAsia="Calibri"/>
                <w:sz w:val="24"/>
                <w:szCs w:val="24"/>
              </w:rPr>
            </w:pPr>
            <w:r w:rsidRPr="00F114C1">
              <w:rPr>
                <w:rFonts w:eastAsia="Calibri"/>
                <w:sz w:val="24"/>
                <w:szCs w:val="24"/>
              </w:rPr>
              <w:t>В связи с приобретением права на земельный участок, в отношении которого прежнему правообладателю земельного участка выдано разрешение на строительство</w:t>
            </w:r>
          </w:p>
        </w:tc>
        <w:tc>
          <w:tcPr>
            <w:tcW w:w="2006" w:type="dxa"/>
            <w:gridSpan w:val="2"/>
            <w:tcBorders>
              <w:top w:val="single" w:sz="4" w:space="0" w:color="000000"/>
              <w:left w:val="single" w:sz="4" w:space="0" w:color="000000"/>
              <w:bottom w:val="single" w:sz="4" w:space="0" w:color="000000"/>
              <w:right w:val="single" w:sz="4" w:space="0" w:color="000000"/>
            </w:tcBorders>
          </w:tcPr>
          <w:p w:rsidR="00FE2CFE" w:rsidRPr="00F114C1" w:rsidRDefault="00FE2CFE" w:rsidP="00975200">
            <w:pPr>
              <w:suppressAutoHyphens/>
              <w:rPr>
                <w:rFonts w:eastAsia="Calibri"/>
                <w:sz w:val="24"/>
                <w:szCs w:val="24"/>
              </w:rPr>
            </w:pPr>
          </w:p>
        </w:tc>
      </w:tr>
      <w:tr w:rsidR="00FE2CFE" w:rsidRPr="00F114C1" w:rsidTr="00975200">
        <w:trPr>
          <w:trHeight w:val="593"/>
        </w:trPr>
        <w:tc>
          <w:tcPr>
            <w:tcW w:w="709" w:type="dxa"/>
            <w:tcBorders>
              <w:top w:val="single" w:sz="4" w:space="0" w:color="000000"/>
              <w:left w:val="single" w:sz="4" w:space="0" w:color="000000"/>
              <w:bottom w:val="single" w:sz="4" w:space="0" w:color="000000"/>
              <w:right w:val="single" w:sz="4" w:space="0" w:color="000000"/>
            </w:tcBorders>
          </w:tcPr>
          <w:p w:rsidR="00FE2CFE" w:rsidRPr="00F114C1" w:rsidRDefault="00FE2CFE" w:rsidP="00975200">
            <w:pPr>
              <w:ind w:right="-111"/>
              <w:rPr>
                <w:sz w:val="24"/>
                <w:szCs w:val="24"/>
              </w:rPr>
            </w:pPr>
            <w:r w:rsidRPr="00F114C1">
              <w:rPr>
                <w:sz w:val="24"/>
                <w:szCs w:val="24"/>
              </w:rPr>
              <w:t>3.4.1.</w:t>
            </w:r>
          </w:p>
        </w:tc>
        <w:tc>
          <w:tcPr>
            <w:tcW w:w="7066" w:type="dxa"/>
            <w:gridSpan w:val="3"/>
            <w:tcBorders>
              <w:top w:val="single" w:sz="4" w:space="0" w:color="000000"/>
              <w:left w:val="single" w:sz="4" w:space="0" w:color="000000"/>
              <w:bottom w:val="single" w:sz="4" w:space="0" w:color="000000"/>
              <w:right w:val="single" w:sz="4" w:space="0" w:color="000000"/>
            </w:tcBorders>
          </w:tcPr>
          <w:p w:rsidR="00FE2CFE" w:rsidRPr="00F114C1" w:rsidRDefault="00FE2CFE" w:rsidP="00975200">
            <w:pPr>
              <w:suppressAutoHyphens/>
              <w:rPr>
                <w:rFonts w:eastAsia="Calibri"/>
                <w:sz w:val="24"/>
                <w:szCs w:val="24"/>
              </w:rPr>
            </w:pPr>
            <w:r w:rsidRPr="00F114C1">
              <w:rPr>
                <w:rFonts w:eastAsia="Calibri"/>
                <w:sz w:val="24"/>
                <w:szCs w:val="24"/>
              </w:rPr>
              <w:t>Реквизиты правоустанавливающих документов на земельный участок (указывается номер и дата выдачи, кадастровый номер земельного участка)</w:t>
            </w:r>
          </w:p>
        </w:tc>
        <w:tc>
          <w:tcPr>
            <w:tcW w:w="2006" w:type="dxa"/>
            <w:gridSpan w:val="2"/>
            <w:tcBorders>
              <w:top w:val="single" w:sz="4" w:space="0" w:color="000000"/>
              <w:left w:val="single" w:sz="4" w:space="0" w:color="000000"/>
              <w:bottom w:val="single" w:sz="4" w:space="0" w:color="000000"/>
              <w:right w:val="single" w:sz="4" w:space="0" w:color="000000"/>
            </w:tcBorders>
          </w:tcPr>
          <w:p w:rsidR="00FE2CFE" w:rsidRPr="00F114C1" w:rsidRDefault="00FE2CFE" w:rsidP="00975200">
            <w:pPr>
              <w:suppressAutoHyphens/>
              <w:rPr>
                <w:rFonts w:eastAsia="Calibri"/>
                <w:sz w:val="24"/>
                <w:szCs w:val="24"/>
              </w:rPr>
            </w:pPr>
          </w:p>
        </w:tc>
      </w:tr>
    </w:tbl>
    <w:p w:rsidR="00FE2CFE" w:rsidRPr="00F114C1" w:rsidRDefault="00FE2CFE" w:rsidP="00FE2CFE">
      <w:pPr>
        <w:suppressAutoHyphens/>
        <w:rPr>
          <w:sz w:val="24"/>
          <w:szCs w:val="24"/>
          <w:lang w:eastAsia="ru-RU"/>
        </w:rPr>
      </w:pPr>
    </w:p>
    <w:p w:rsidR="00FE2CFE" w:rsidRPr="00F114C1" w:rsidRDefault="00FE2CFE" w:rsidP="00FE2CFE">
      <w:pPr>
        <w:suppressAutoHyphens/>
        <w:ind w:right="-228"/>
        <w:rPr>
          <w:sz w:val="24"/>
          <w:szCs w:val="24"/>
          <w:lang w:eastAsia="ru-RU"/>
        </w:rPr>
      </w:pPr>
      <w:r w:rsidRPr="00F114C1">
        <w:rPr>
          <w:sz w:val="24"/>
          <w:szCs w:val="24"/>
          <w:lang w:eastAsia="ru-RU"/>
        </w:rPr>
        <w:t>Приложение:_____________________________________________________________</w:t>
      </w:r>
    </w:p>
    <w:p w:rsidR="00FE2CFE" w:rsidRPr="00F114C1" w:rsidRDefault="00FE2CFE" w:rsidP="00FE2CFE">
      <w:pPr>
        <w:suppressAutoHyphens/>
        <w:rPr>
          <w:sz w:val="24"/>
          <w:szCs w:val="24"/>
          <w:lang w:eastAsia="ru-RU"/>
        </w:rPr>
      </w:pPr>
    </w:p>
    <w:p w:rsidR="00FE2CFE" w:rsidRPr="00F114C1" w:rsidRDefault="00FE2CFE" w:rsidP="00FE2CFE">
      <w:pPr>
        <w:suppressAutoHyphens/>
        <w:ind w:right="-228"/>
        <w:rPr>
          <w:sz w:val="24"/>
          <w:szCs w:val="24"/>
          <w:lang w:eastAsia="ru-RU"/>
        </w:rPr>
      </w:pPr>
      <w:r w:rsidRPr="00F114C1">
        <w:rPr>
          <w:sz w:val="24"/>
          <w:szCs w:val="24"/>
          <w:lang w:eastAsia="ru-RU"/>
        </w:rPr>
        <w:t>Номер телефона и адрес электронной почты для связи:_________________________</w:t>
      </w:r>
    </w:p>
    <w:p w:rsidR="00FE2CFE" w:rsidRPr="00F114C1" w:rsidRDefault="00FE2CFE" w:rsidP="00FE2CFE">
      <w:pPr>
        <w:suppressAutoHyphens/>
        <w:rPr>
          <w:sz w:val="24"/>
          <w:szCs w:val="24"/>
          <w:lang w:eastAsia="ru-RU"/>
        </w:rPr>
      </w:pPr>
    </w:p>
    <w:p w:rsidR="00FE2CFE" w:rsidRPr="00F114C1" w:rsidRDefault="00FE2CFE" w:rsidP="00FE2CFE">
      <w:pPr>
        <w:suppressAutoHyphens/>
        <w:rPr>
          <w:sz w:val="24"/>
          <w:szCs w:val="24"/>
          <w:lang w:eastAsia="ru-RU"/>
        </w:rPr>
      </w:pPr>
      <w:r w:rsidRPr="00F114C1">
        <w:rPr>
          <w:sz w:val="24"/>
          <w:szCs w:val="24"/>
          <w:lang w:eastAsia="ru-RU"/>
        </w:rPr>
        <w:t>Результат предоставления услуги прошу:</w:t>
      </w:r>
    </w:p>
    <w:p w:rsidR="00FE2CFE" w:rsidRPr="00F114C1" w:rsidRDefault="00FE2CFE" w:rsidP="00FE2CFE">
      <w:pPr>
        <w:tabs>
          <w:tab w:val="left" w:pos="1968"/>
        </w:tabs>
        <w:suppressAutoHyphens/>
        <w:rPr>
          <w:sz w:val="24"/>
          <w:szCs w:val="24"/>
          <w:lang w:eastAsia="ru-RU"/>
        </w:rPr>
      </w:pPr>
    </w:p>
    <w:tbl>
      <w:tblPr>
        <w:tblpPr w:leftFromText="180" w:rightFromText="180" w:vertAnchor="text" w:tblpY="1"/>
        <w:tblW w:w="9493" w:type="dxa"/>
        <w:tblLayout w:type="fixed"/>
        <w:tblLook w:val="04A0" w:firstRow="1" w:lastRow="0" w:firstColumn="1" w:lastColumn="0" w:noHBand="0" w:noVBand="1"/>
      </w:tblPr>
      <w:tblGrid>
        <w:gridCol w:w="8359"/>
        <w:gridCol w:w="1134"/>
      </w:tblGrid>
      <w:tr w:rsidR="00FE2CFE" w:rsidRPr="00F114C1" w:rsidTr="00975200">
        <w:tc>
          <w:tcPr>
            <w:tcW w:w="8359" w:type="dxa"/>
            <w:tcBorders>
              <w:top w:val="single" w:sz="4" w:space="0" w:color="000000"/>
              <w:left w:val="single" w:sz="4" w:space="0" w:color="000000"/>
              <w:bottom w:val="single" w:sz="4" w:space="0" w:color="000000"/>
              <w:right w:val="single" w:sz="4" w:space="0" w:color="000000"/>
            </w:tcBorders>
            <w:shd w:val="clear" w:color="auto" w:fill="auto"/>
          </w:tcPr>
          <w:p w:rsidR="00FE2CFE" w:rsidRPr="00F114C1" w:rsidRDefault="00FE2CFE" w:rsidP="00975200">
            <w:pPr>
              <w:suppressAutoHyphens/>
              <w:rPr>
                <w:i/>
                <w:sz w:val="24"/>
                <w:szCs w:val="24"/>
                <w:lang w:eastAsia="ru-RU"/>
              </w:rPr>
            </w:pPr>
            <w:r w:rsidRPr="00F114C1">
              <w:rPr>
                <w:sz w:val="24"/>
                <w:szCs w:val="24"/>
                <w:lang w:eastAsia="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E2CFE" w:rsidRPr="00F114C1" w:rsidRDefault="00FE2CFE" w:rsidP="00975200">
            <w:pPr>
              <w:suppressAutoHyphens/>
              <w:rPr>
                <w:sz w:val="24"/>
                <w:szCs w:val="24"/>
                <w:lang w:eastAsia="ru-RU"/>
              </w:rPr>
            </w:pPr>
          </w:p>
        </w:tc>
      </w:tr>
      <w:tr w:rsidR="00FE2CFE" w:rsidRPr="00F114C1" w:rsidTr="00975200">
        <w:tc>
          <w:tcPr>
            <w:tcW w:w="8359" w:type="dxa"/>
            <w:tcBorders>
              <w:top w:val="single" w:sz="4" w:space="0" w:color="000000"/>
              <w:left w:val="single" w:sz="4" w:space="0" w:color="000000"/>
              <w:bottom w:val="single" w:sz="4" w:space="0" w:color="000000"/>
              <w:right w:val="single" w:sz="4" w:space="0" w:color="000000"/>
            </w:tcBorders>
            <w:shd w:val="clear" w:color="auto" w:fill="auto"/>
          </w:tcPr>
          <w:p w:rsidR="00FE2CFE" w:rsidRPr="00F114C1" w:rsidRDefault="00FE2CFE" w:rsidP="00975200">
            <w:pPr>
              <w:tabs>
                <w:tab w:val="left" w:pos="5510"/>
              </w:tabs>
              <w:suppressAutoHyphens/>
              <w:rPr>
                <w:sz w:val="24"/>
                <w:szCs w:val="24"/>
                <w:lang w:eastAsia="ru-RU"/>
              </w:rPr>
            </w:pPr>
            <w:r w:rsidRPr="00F114C1">
              <w:rPr>
                <w:sz w:val="24"/>
                <w:szCs w:val="24"/>
                <w:lang w:eastAsia="ru-RU"/>
              </w:rPr>
              <w:t xml:space="preserve">выдать на бумажном носителе при личном обращении в уполномоченный </w:t>
            </w:r>
            <w:r w:rsidRPr="00F114C1">
              <w:rPr>
                <w:sz w:val="24"/>
                <w:szCs w:val="24"/>
                <w:lang w:eastAsia="ru-RU"/>
              </w:rPr>
              <w:lastRenderedPageBreak/>
              <w:t>орган местного самоуправления</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E2CFE" w:rsidRPr="00F114C1" w:rsidRDefault="00FE2CFE" w:rsidP="00975200">
            <w:pPr>
              <w:suppressAutoHyphens/>
              <w:rPr>
                <w:sz w:val="24"/>
                <w:szCs w:val="24"/>
                <w:lang w:eastAsia="ru-RU"/>
              </w:rPr>
            </w:pPr>
          </w:p>
        </w:tc>
      </w:tr>
      <w:tr w:rsidR="00FE2CFE" w:rsidRPr="00F114C1" w:rsidTr="00975200">
        <w:tc>
          <w:tcPr>
            <w:tcW w:w="8359" w:type="dxa"/>
            <w:tcBorders>
              <w:top w:val="single" w:sz="4" w:space="0" w:color="000000"/>
              <w:left w:val="single" w:sz="4" w:space="0" w:color="000000"/>
              <w:bottom w:val="single" w:sz="4" w:space="0" w:color="000000"/>
              <w:right w:val="single" w:sz="4" w:space="0" w:color="000000"/>
            </w:tcBorders>
            <w:shd w:val="clear" w:color="auto" w:fill="auto"/>
          </w:tcPr>
          <w:p w:rsidR="00FE2CFE" w:rsidRPr="00F114C1" w:rsidRDefault="00FE2CFE" w:rsidP="00975200">
            <w:pPr>
              <w:suppressAutoHyphens/>
              <w:rPr>
                <w:sz w:val="24"/>
                <w:szCs w:val="24"/>
                <w:lang w:eastAsia="ru-RU"/>
              </w:rPr>
            </w:pPr>
            <w:r w:rsidRPr="00F114C1">
              <w:rPr>
                <w:sz w:val="24"/>
                <w:szCs w:val="24"/>
                <w:lang w:eastAsia="ru-RU"/>
              </w:rPr>
              <w:lastRenderedPageBreak/>
              <w:t>выдать на бумажном носителе при личном обращении в многофункциональный центр предоставления государственных и муниципальных услуг</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E2CFE" w:rsidRPr="00F114C1" w:rsidRDefault="00FE2CFE" w:rsidP="00975200">
            <w:pPr>
              <w:suppressAutoHyphens/>
              <w:rPr>
                <w:sz w:val="24"/>
                <w:szCs w:val="24"/>
                <w:lang w:eastAsia="ru-RU"/>
              </w:rPr>
            </w:pPr>
          </w:p>
        </w:tc>
      </w:tr>
      <w:tr w:rsidR="00FE2CFE" w:rsidRPr="00F114C1" w:rsidTr="00975200">
        <w:tc>
          <w:tcPr>
            <w:tcW w:w="8359" w:type="dxa"/>
            <w:tcBorders>
              <w:top w:val="single" w:sz="4" w:space="0" w:color="000000"/>
              <w:left w:val="single" w:sz="4" w:space="0" w:color="000000"/>
              <w:bottom w:val="single" w:sz="4" w:space="0" w:color="000000"/>
              <w:right w:val="single" w:sz="4" w:space="0" w:color="000000"/>
            </w:tcBorders>
            <w:shd w:val="clear" w:color="auto" w:fill="auto"/>
          </w:tcPr>
          <w:p w:rsidR="00FE2CFE" w:rsidRPr="00F114C1" w:rsidRDefault="00FE2CFE" w:rsidP="00975200">
            <w:pPr>
              <w:suppressAutoHyphens/>
              <w:rPr>
                <w:sz w:val="24"/>
                <w:szCs w:val="24"/>
                <w:lang w:eastAsia="ru-RU"/>
              </w:rPr>
            </w:pPr>
            <w:r w:rsidRPr="00F114C1">
              <w:rPr>
                <w:sz w:val="24"/>
                <w:szCs w:val="24"/>
                <w:lang w:eastAsia="ru-RU"/>
              </w:rPr>
              <w:t>направить в форме электронного документа в личный кабинет в единой информационной системе жилищного строительства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E2CFE" w:rsidRPr="00F114C1" w:rsidRDefault="00FE2CFE" w:rsidP="00975200">
            <w:pPr>
              <w:suppressAutoHyphens/>
              <w:rPr>
                <w:sz w:val="24"/>
                <w:szCs w:val="24"/>
                <w:lang w:eastAsia="ru-RU"/>
              </w:rPr>
            </w:pPr>
          </w:p>
        </w:tc>
      </w:tr>
      <w:tr w:rsidR="00FE2CFE" w:rsidRPr="00F114C1" w:rsidTr="00975200">
        <w:tc>
          <w:tcPr>
            <w:tcW w:w="9493" w:type="dxa"/>
            <w:gridSpan w:val="2"/>
            <w:tcBorders>
              <w:top w:val="single" w:sz="4" w:space="0" w:color="000000"/>
              <w:left w:val="single" w:sz="4" w:space="0" w:color="000000"/>
              <w:bottom w:val="single" w:sz="4" w:space="0" w:color="000000"/>
              <w:right w:val="single" w:sz="4" w:space="0" w:color="000000"/>
            </w:tcBorders>
            <w:shd w:val="clear" w:color="auto" w:fill="auto"/>
          </w:tcPr>
          <w:p w:rsidR="00FE2CFE" w:rsidRPr="00F114C1" w:rsidRDefault="00FE2CFE" w:rsidP="00975200">
            <w:pPr>
              <w:suppressAutoHyphens/>
              <w:ind w:right="255"/>
              <w:jc w:val="center"/>
              <w:rPr>
                <w:i/>
                <w:sz w:val="24"/>
                <w:szCs w:val="24"/>
                <w:lang w:eastAsia="ru-RU"/>
              </w:rPr>
            </w:pPr>
            <w:r w:rsidRPr="00F114C1">
              <w:rPr>
                <w:i/>
                <w:sz w:val="24"/>
                <w:szCs w:val="24"/>
                <w:lang w:eastAsia="ru-RU"/>
              </w:rPr>
              <w:t>Указывается один из перечисленных способов</w:t>
            </w:r>
          </w:p>
        </w:tc>
      </w:tr>
    </w:tbl>
    <w:p w:rsidR="00FE2CFE" w:rsidRPr="00F114C1" w:rsidRDefault="00FE2CFE" w:rsidP="00FE2CFE">
      <w:pPr>
        <w:rPr>
          <w:vanish/>
          <w:sz w:val="24"/>
          <w:szCs w:val="24"/>
        </w:rPr>
      </w:pPr>
    </w:p>
    <w:tbl>
      <w:tblPr>
        <w:tblW w:w="9464" w:type="dxa"/>
        <w:tblLayout w:type="fixed"/>
        <w:tblLook w:val="04A0" w:firstRow="1" w:lastRow="0" w:firstColumn="1" w:lastColumn="0" w:noHBand="0" w:noVBand="1"/>
      </w:tblPr>
      <w:tblGrid>
        <w:gridCol w:w="3323"/>
        <w:gridCol w:w="390"/>
        <w:gridCol w:w="2316"/>
        <w:gridCol w:w="515"/>
        <w:gridCol w:w="2920"/>
      </w:tblGrid>
      <w:tr w:rsidR="00FE2CFE" w:rsidRPr="00F114C1" w:rsidTr="00975200">
        <w:trPr>
          <w:trHeight w:val="768"/>
        </w:trPr>
        <w:tc>
          <w:tcPr>
            <w:tcW w:w="3323" w:type="dxa"/>
            <w:tcBorders>
              <w:bottom w:val="single" w:sz="4" w:space="0" w:color="000000"/>
            </w:tcBorders>
            <w:shd w:val="clear" w:color="auto" w:fill="auto"/>
          </w:tcPr>
          <w:p w:rsidR="00FE2CFE" w:rsidRPr="00F114C1" w:rsidRDefault="00FE2CFE" w:rsidP="00975200">
            <w:pPr>
              <w:suppressAutoHyphens/>
              <w:jc w:val="both"/>
              <w:rPr>
                <w:sz w:val="24"/>
                <w:szCs w:val="24"/>
                <w:lang w:eastAsia="ru-RU"/>
              </w:rPr>
            </w:pPr>
          </w:p>
          <w:p w:rsidR="00FE2CFE" w:rsidRPr="00F114C1" w:rsidRDefault="00FE2CFE" w:rsidP="00975200">
            <w:pPr>
              <w:suppressAutoHyphens/>
              <w:jc w:val="both"/>
              <w:rPr>
                <w:sz w:val="24"/>
                <w:szCs w:val="24"/>
                <w:lang w:eastAsia="ru-RU"/>
              </w:rPr>
            </w:pPr>
            <w:r w:rsidRPr="00F114C1">
              <w:rPr>
                <w:sz w:val="24"/>
                <w:szCs w:val="24"/>
                <w:lang w:eastAsia="ru-RU"/>
              </w:rPr>
              <w:t>Заявитель:</w:t>
            </w:r>
            <w:r w:rsidRPr="00F114C1">
              <w:rPr>
                <w:sz w:val="24"/>
                <w:szCs w:val="24"/>
                <w:lang w:eastAsia="ru-RU"/>
              </w:rPr>
              <w:tab/>
            </w:r>
          </w:p>
          <w:p w:rsidR="00FE2CFE" w:rsidRPr="00F114C1" w:rsidRDefault="00FE2CFE" w:rsidP="00975200">
            <w:pPr>
              <w:suppressAutoHyphens/>
              <w:jc w:val="both"/>
              <w:rPr>
                <w:sz w:val="24"/>
                <w:szCs w:val="24"/>
                <w:lang w:eastAsia="ru-RU"/>
              </w:rPr>
            </w:pPr>
          </w:p>
          <w:p w:rsidR="00FE2CFE" w:rsidRPr="00F114C1" w:rsidRDefault="00FE2CFE" w:rsidP="00975200">
            <w:pPr>
              <w:suppressAutoHyphens/>
              <w:jc w:val="both"/>
              <w:rPr>
                <w:sz w:val="24"/>
                <w:szCs w:val="24"/>
                <w:lang w:eastAsia="ru-RU"/>
              </w:rPr>
            </w:pPr>
          </w:p>
        </w:tc>
        <w:tc>
          <w:tcPr>
            <w:tcW w:w="390" w:type="dxa"/>
            <w:shd w:val="clear" w:color="auto" w:fill="auto"/>
          </w:tcPr>
          <w:p w:rsidR="00FE2CFE" w:rsidRPr="00F114C1" w:rsidRDefault="00FE2CFE" w:rsidP="00975200">
            <w:pPr>
              <w:suppressAutoHyphens/>
              <w:jc w:val="both"/>
              <w:rPr>
                <w:sz w:val="24"/>
                <w:szCs w:val="24"/>
                <w:lang w:eastAsia="ru-RU"/>
              </w:rPr>
            </w:pPr>
          </w:p>
        </w:tc>
        <w:tc>
          <w:tcPr>
            <w:tcW w:w="2316" w:type="dxa"/>
            <w:tcBorders>
              <w:bottom w:val="single" w:sz="4" w:space="0" w:color="000000"/>
            </w:tcBorders>
            <w:shd w:val="clear" w:color="auto" w:fill="auto"/>
          </w:tcPr>
          <w:p w:rsidR="00FE2CFE" w:rsidRPr="00F114C1" w:rsidRDefault="00FE2CFE" w:rsidP="00975200">
            <w:pPr>
              <w:suppressAutoHyphens/>
              <w:jc w:val="both"/>
              <w:rPr>
                <w:sz w:val="24"/>
                <w:szCs w:val="24"/>
                <w:lang w:eastAsia="ru-RU"/>
              </w:rPr>
            </w:pPr>
          </w:p>
        </w:tc>
        <w:tc>
          <w:tcPr>
            <w:tcW w:w="515" w:type="dxa"/>
            <w:shd w:val="clear" w:color="auto" w:fill="auto"/>
          </w:tcPr>
          <w:p w:rsidR="00FE2CFE" w:rsidRPr="00F114C1" w:rsidRDefault="00FE2CFE" w:rsidP="00975200">
            <w:pPr>
              <w:suppressAutoHyphens/>
              <w:jc w:val="both"/>
              <w:rPr>
                <w:sz w:val="24"/>
                <w:szCs w:val="24"/>
                <w:lang w:eastAsia="ru-RU"/>
              </w:rPr>
            </w:pPr>
          </w:p>
        </w:tc>
        <w:tc>
          <w:tcPr>
            <w:tcW w:w="2920" w:type="dxa"/>
            <w:tcBorders>
              <w:bottom w:val="single" w:sz="4" w:space="0" w:color="000000"/>
            </w:tcBorders>
            <w:shd w:val="clear" w:color="auto" w:fill="auto"/>
          </w:tcPr>
          <w:p w:rsidR="00FE2CFE" w:rsidRPr="00F114C1" w:rsidRDefault="00FE2CFE" w:rsidP="00975200">
            <w:pPr>
              <w:suppressAutoHyphens/>
              <w:jc w:val="both"/>
              <w:rPr>
                <w:sz w:val="24"/>
                <w:szCs w:val="24"/>
                <w:lang w:eastAsia="ru-RU"/>
              </w:rPr>
            </w:pPr>
          </w:p>
        </w:tc>
      </w:tr>
      <w:tr w:rsidR="00FE2CFE" w:rsidRPr="00F114C1" w:rsidTr="00975200">
        <w:trPr>
          <w:trHeight w:val="393"/>
        </w:trPr>
        <w:tc>
          <w:tcPr>
            <w:tcW w:w="3323" w:type="dxa"/>
            <w:tcBorders>
              <w:top w:val="single" w:sz="4" w:space="0" w:color="000000"/>
            </w:tcBorders>
            <w:shd w:val="clear" w:color="auto" w:fill="auto"/>
          </w:tcPr>
          <w:p w:rsidR="00FE2CFE" w:rsidRPr="00F114C1" w:rsidRDefault="00FE2CFE" w:rsidP="00975200">
            <w:pPr>
              <w:suppressAutoHyphens/>
              <w:jc w:val="center"/>
              <w:rPr>
                <w:sz w:val="24"/>
                <w:szCs w:val="24"/>
                <w:lang w:eastAsia="ru-RU"/>
              </w:rPr>
            </w:pPr>
            <w:r w:rsidRPr="00F114C1">
              <w:rPr>
                <w:sz w:val="24"/>
                <w:szCs w:val="24"/>
                <w:lang w:eastAsia="ru-RU"/>
              </w:rPr>
              <w:t>(наименование должности руководителя для юридического лица)</w:t>
            </w:r>
          </w:p>
        </w:tc>
        <w:tc>
          <w:tcPr>
            <w:tcW w:w="390" w:type="dxa"/>
            <w:shd w:val="clear" w:color="auto" w:fill="auto"/>
          </w:tcPr>
          <w:p w:rsidR="00FE2CFE" w:rsidRPr="00F114C1" w:rsidRDefault="00FE2CFE" w:rsidP="00975200">
            <w:pPr>
              <w:suppressAutoHyphens/>
              <w:jc w:val="both"/>
              <w:rPr>
                <w:sz w:val="24"/>
                <w:szCs w:val="24"/>
                <w:lang w:eastAsia="ru-RU"/>
              </w:rPr>
            </w:pPr>
          </w:p>
        </w:tc>
        <w:tc>
          <w:tcPr>
            <w:tcW w:w="2316" w:type="dxa"/>
            <w:tcBorders>
              <w:top w:val="single" w:sz="4" w:space="0" w:color="000000"/>
            </w:tcBorders>
            <w:shd w:val="clear" w:color="auto" w:fill="auto"/>
          </w:tcPr>
          <w:p w:rsidR="00FE2CFE" w:rsidRPr="00F114C1" w:rsidRDefault="00892388" w:rsidP="00892388">
            <w:pPr>
              <w:suppressAutoHyphens/>
              <w:jc w:val="both"/>
              <w:rPr>
                <w:sz w:val="24"/>
                <w:szCs w:val="24"/>
                <w:lang w:eastAsia="ru-RU"/>
              </w:rPr>
            </w:pPr>
            <w:r w:rsidRPr="00F114C1">
              <w:rPr>
                <w:sz w:val="24"/>
                <w:szCs w:val="24"/>
                <w:lang w:eastAsia="ru-RU"/>
              </w:rPr>
              <w:t xml:space="preserve"> </w:t>
            </w:r>
            <w:r w:rsidR="00FE2CFE" w:rsidRPr="00F114C1">
              <w:rPr>
                <w:sz w:val="24"/>
                <w:szCs w:val="24"/>
                <w:lang w:eastAsia="ru-RU"/>
              </w:rPr>
              <w:t xml:space="preserve"> (личная подпись)</w:t>
            </w:r>
          </w:p>
        </w:tc>
        <w:tc>
          <w:tcPr>
            <w:tcW w:w="515" w:type="dxa"/>
            <w:shd w:val="clear" w:color="auto" w:fill="auto"/>
          </w:tcPr>
          <w:p w:rsidR="00FE2CFE" w:rsidRPr="00F114C1" w:rsidRDefault="00FE2CFE" w:rsidP="00975200">
            <w:pPr>
              <w:suppressAutoHyphens/>
              <w:jc w:val="both"/>
              <w:rPr>
                <w:sz w:val="24"/>
                <w:szCs w:val="24"/>
                <w:lang w:eastAsia="ru-RU"/>
              </w:rPr>
            </w:pPr>
          </w:p>
        </w:tc>
        <w:tc>
          <w:tcPr>
            <w:tcW w:w="2920" w:type="dxa"/>
            <w:tcBorders>
              <w:top w:val="single" w:sz="4" w:space="0" w:color="000000"/>
            </w:tcBorders>
            <w:shd w:val="clear" w:color="auto" w:fill="auto"/>
          </w:tcPr>
          <w:p w:rsidR="00FE2CFE" w:rsidRPr="00F114C1" w:rsidRDefault="00892388" w:rsidP="00892388">
            <w:pPr>
              <w:suppressAutoHyphens/>
              <w:jc w:val="both"/>
              <w:rPr>
                <w:sz w:val="24"/>
                <w:szCs w:val="24"/>
                <w:lang w:eastAsia="ru-RU"/>
              </w:rPr>
            </w:pPr>
            <w:r w:rsidRPr="00F114C1">
              <w:rPr>
                <w:sz w:val="24"/>
                <w:szCs w:val="24"/>
                <w:lang w:eastAsia="ru-RU"/>
              </w:rPr>
              <w:t xml:space="preserve"> </w:t>
            </w:r>
            <w:r w:rsidR="00FE2CFE" w:rsidRPr="00F114C1">
              <w:rPr>
                <w:sz w:val="24"/>
                <w:szCs w:val="24"/>
                <w:lang w:eastAsia="ru-RU"/>
              </w:rPr>
              <w:t xml:space="preserve">  (фамилия и инициалы)</w:t>
            </w:r>
          </w:p>
        </w:tc>
      </w:tr>
    </w:tbl>
    <w:p w:rsidR="00FE2CFE" w:rsidRPr="00F114C1" w:rsidRDefault="00FE2CFE" w:rsidP="00FE2CFE">
      <w:pPr>
        <w:suppressAutoHyphens/>
        <w:jc w:val="both"/>
        <w:rPr>
          <w:sz w:val="24"/>
          <w:szCs w:val="24"/>
          <w:lang w:eastAsia="ru-RU"/>
        </w:rPr>
      </w:pPr>
      <w:r w:rsidRPr="00F114C1">
        <w:rPr>
          <w:sz w:val="24"/>
          <w:szCs w:val="24"/>
          <w:lang w:eastAsia="ru-RU"/>
        </w:rPr>
        <w:t xml:space="preserve">             М.П.</w:t>
      </w:r>
    </w:p>
    <w:p w:rsidR="00FE2CFE" w:rsidRPr="00F114C1" w:rsidRDefault="00FE2CFE" w:rsidP="00FE2CFE">
      <w:pPr>
        <w:suppressAutoHyphens/>
        <w:spacing w:line="276" w:lineRule="auto"/>
        <w:jc w:val="both"/>
        <w:rPr>
          <w:rFonts w:eastAsia="Calibri"/>
          <w:sz w:val="24"/>
          <w:szCs w:val="24"/>
          <w:lang w:eastAsia="ru-RU"/>
        </w:rPr>
      </w:pPr>
    </w:p>
    <w:p w:rsidR="00FE2CFE" w:rsidRPr="00F114C1" w:rsidRDefault="00FE2CFE" w:rsidP="00FE2CFE">
      <w:pPr>
        <w:suppressAutoHyphens/>
        <w:spacing w:line="276" w:lineRule="auto"/>
        <w:jc w:val="both"/>
        <w:rPr>
          <w:rFonts w:eastAsia="Calibri"/>
          <w:sz w:val="24"/>
          <w:szCs w:val="24"/>
          <w:lang w:eastAsia="ru-RU"/>
        </w:rPr>
      </w:pPr>
    </w:p>
    <w:p w:rsidR="00FE2CFE" w:rsidRPr="00F114C1" w:rsidRDefault="00FE2CFE" w:rsidP="00FE2CFE">
      <w:pPr>
        <w:suppressAutoHyphens/>
        <w:spacing w:line="276" w:lineRule="auto"/>
        <w:jc w:val="both"/>
        <w:rPr>
          <w:rFonts w:eastAsia="Calibri"/>
          <w:sz w:val="24"/>
          <w:szCs w:val="24"/>
          <w:lang w:eastAsia="ru-RU"/>
        </w:rPr>
      </w:pPr>
    </w:p>
    <w:p w:rsidR="00FE2CFE" w:rsidRPr="00F114C1" w:rsidRDefault="00FE2CFE" w:rsidP="00FE2CFE">
      <w:pPr>
        <w:suppressAutoHyphens/>
        <w:spacing w:line="276" w:lineRule="auto"/>
        <w:jc w:val="both"/>
        <w:rPr>
          <w:rFonts w:eastAsia="Calibri"/>
          <w:sz w:val="24"/>
          <w:szCs w:val="24"/>
          <w:lang w:eastAsia="ru-RU"/>
        </w:rPr>
      </w:pPr>
      <w:r w:rsidRPr="00F114C1">
        <w:rPr>
          <w:rFonts w:eastAsia="Calibri"/>
          <w:sz w:val="24"/>
          <w:szCs w:val="24"/>
          <w:lang w:eastAsia="ru-RU"/>
        </w:rPr>
        <w:t>*Указываются те пункты уведомления, на основании которых требуется внести изменения в разрешение на строительство.</w:t>
      </w:r>
    </w:p>
    <w:p w:rsidR="00892388" w:rsidRPr="00F114C1" w:rsidRDefault="00892388" w:rsidP="00FE2CFE">
      <w:pPr>
        <w:suppressAutoHyphens/>
        <w:spacing w:line="276" w:lineRule="auto"/>
        <w:jc w:val="both"/>
        <w:rPr>
          <w:rFonts w:eastAsia="Calibri"/>
          <w:sz w:val="24"/>
          <w:szCs w:val="24"/>
          <w:lang w:eastAsia="ru-RU"/>
        </w:rPr>
      </w:pPr>
    </w:p>
    <w:p w:rsidR="00892388" w:rsidRPr="00F114C1" w:rsidRDefault="00892388" w:rsidP="00FE2CFE">
      <w:pPr>
        <w:suppressAutoHyphens/>
        <w:spacing w:line="276" w:lineRule="auto"/>
        <w:jc w:val="both"/>
        <w:rPr>
          <w:rFonts w:eastAsia="Calibri"/>
          <w:sz w:val="24"/>
          <w:szCs w:val="24"/>
          <w:lang w:eastAsia="ru-RU"/>
        </w:rPr>
      </w:pPr>
    </w:p>
    <w:p w:rsidR="00892388" w:rsidRPr="00F114C1" w:rsidRDefault="00892388" w:rsidP="00FE2CFE">
      <w:pPr>
        <w:suppressAutoHyphens/>
        <w:spacing w:line="276" w:lineRule="auto"/>
        <w:jc w:val="both"/>
        <w:rPr>
          <w:rFonts w:eastAsia="Calibri"/>
          <w:sz w:val="24"/>
          <w:szCs w:val="24"/>
          <w:lang w:eastAsia="ru-RU"/>
        </w:rPr>
      </w:pPr>
    </w:p>
    <w:p w:rsidR="00892388" w:rsidRDefault="00892388" w:rsidP="00FE2CFE">
      <w:pPr>
        <w:suppressAutoHyphens/>
        <w:spacing w:line="276" w:lineRule="auto"/>
        <w:jc w:val="both"/>
        <w:rPr>
          <w:rFonts w:eastAsia="Calibri"/>
          <w:sz w:val="24"/>
          <w:szCs w:val="24"/>
          <w:lang w:eastAsia="ru-RU"/>
        </w:rPr>
      </w:pPr>
    </w:p>
    <w:p w:rsidR="00F114C1" w:rsidRDefault="00F114C1" w:rsidP="00FE2CFE">
      <w:pPr>
        <w:suppressAutoHyphens/>
        <w:spacing w:line="276" w:lineRule="auto"/>
        <w:jc w:val="both"/>
        <w:rPr>
          <w:rFonts w:eastAsia="Calibri"/>
          <w:sz w:val="24"/>
          <w:szCs w:val="24"/>
          <w:lang w:eastAsia="ru-RU"/>
        </w:rPr>
      </w:pPr>
    </w:p>
    <w:p w:rsidR="00F114C1" w:rsidRDefault="00F114C1" w:rsidP="00FE2CFE">
      <w:pPr>
        <w:suppressAutoHyphens/>
        <w:spacing w:line="276" w:lineRule="auto"/>
        <w:jc w:val="both"/>
        <w:rPr>
          <w:rFonts w:eastAsia="Calibri"/>
          <w:sz w:val="24"/>
          <w:szCs w:val="24"/>
          <w:lang w:eastAsia="ru-RU"/>
        </w:rPr>
      </w:pPr>
    </w:p>
    <w:p w:rsidR="00F114C1" w:rsidRDefault="00F114C1" w:rsidP="00FE2CFE">
      <w:pPr>
        <w:suppressAutoHyphens/>
        <w:spacing w:line="276" w:lineRule="auto"/>
        <w:jc w:val="both"/>
        <w:rPr>
          <w:rFonts w:eastAsia="Calibri"/>
          <w:sz w:val="24"/>
          <w:szCs w:val="24"/>
          <w:lang w:eastAsia="ru-RU"/>
        </w:rPr>
      </w:pPr>
    </w:p>
    <w:p w:rsidR="00F114C1" w:rsidRDefault="00F114C1" w:rsidP="00FE2CFE">
      <w:pPr>
        <w:suppressAutoHyphens/>
        <w:spacing w:line="276" w:lineRule="auto"/>
        <w:jc w:val="both"/>
        <w:rPr>
          <w:rFonts w:eastAsia="Calibri"/>
          <w:sz w:val="24"/>
          <w:szCs w:val="24"/>
          <w:lang w:eastAsia="ru-RU"/>
        </w:rPr>
      </w:pPr>
    </w:p>
    <w:p w:rsidR="00F114C1" w:rsidRDefault="00F114C1" w:rsidP="00FE2CFE">
      <w:pPr>
        <w:suppressAutoHyphens/>
        <w:spacing w:line="276" w:lineRule="auto"/>
        <w:jc w:val="both"/>
        <w:rPr>
          <w:rFonts w:eastAsia="Calibri"/>
          <w:sz w:val="24"/>
          <w:szCs w:val="24"/>
          <w:lang w:eastAsia="ru-RU"/>
        </w:rPr>
      </w:pPr>
    </w:p>
    <w:p w:rsidR="00F114C1" w:rsidRDefault="00F114C1" w:rsidP="00FE2CFE">
      <w:pPr>
        <w:suppressAutoHyphens/>
        <w:spacing w:line="276" w:lineRule="auto"/>
        <w:jc w:val="both"/>
        <w:rPr>
          <w:rFonts w:eastAsia="Calibri"/>
          <w:sz w:val="24"/>
          <w:szCs w:val="24"/>
          <w:lang w:eastAsia="ru-RU"/>
        </w:rPr>
      </w:pPr>
    </w:p>
    <w:p w:rsidR="00F114C1" w:rsidRDefault="00F114C1" w:rsidP="00FE2CFE">
      <w:pPr>
        <w:suppressAutoHyphens/>
        <w:spacing w:line="276" w:lineRule="auto"/>
        <w:jc w:val="both"/>
        <w:rPr>
          <w:rFonts w:eastAsia="Calibri"/>
          <w:sz w:val="24"/>
          <w:szCs w:val="24"/>
          <w:lang w:eastAsia="ru-RU"/>
        </w:rPr>
      </w:pPr>
    </w:p>
    <w:p w:rsidR="00F114C1" w:rsidRDefault="00F114C1" w:rsidP="00FE2CFE">
      <w:pPr>
        <w:suppressAutoHyphens/>
        <w:spacing w:line="276" w:lineRule="auto"/>
        <w:jc w:val="both"/>
        <w:rPr>
          <w:rFonts w:eastAsia="Calibri"/>
          <w:sz w:val="24"/>
          <w:szCs w:val="24"/>
          <w:lang w:eastAsia="ru-RU"/>
        </w:rPr>
      </w:pPr>
    </w:p>
    <w:p w:rsidR="00F114C1" w:rsidRDefault="00F114C1" w:rsidP="00FE2CFE">
      <w:pPr>
        <w:suppressAutoHyphens/>
        <w:spacing w:line="276" w:lineRule="auto"/>
        <w:jc w:val="both"/>
        <w:rPr>
          <w:rFonts w:eastAsia="Calibri"/>
          <w:sz w:val="24"/>
          <w:szCs w:val="24"/>
          <w:lang w:eastAsia="ru-RU"/>
        </w:rPr>
      </w:pPr>
    </w:p>
    <w:p w:rsidR="00F114C1" w:rsidRDefault="00F114C1" w:rsidP="00FE2CFE">
      <w:pPr>
        <w:suppressAutoHyphens/>
        <w:spacing w:line="276" w:lineRule="auto"/>
        <w:jc w:val="both"/>
        <w:rPr>
          <w:rFonts w:eastAsia="Calibri"/>
          <w:sz w:val="24"/>
          <w:szCs w:val="24"/>
          <w:lang w:eastAsia="ru-RU"/>
        </w:rPr>
      </w:pPr>
    </w:p>
    <w:p w:rsidR="00F114C1" w:rsidRDefault="00F114C1" w:rsidP="00FE2CFE">
      <w:pPr>
        <w:suppressAutoHyphens/>
        <w:spacing w:line="276" w:lineRule="auto"/>
        <w:jc w:val="both"/>
        <w:rPr>
          <w:rFonts w:eastAsia="Calibri"/>
          <w:sz w:val="24"/>
          <w:szCs w:val="24"/>
          <w:lang w:eastAsia="ru-RU"/>
        </w:rPr>
      </w:pPr>
    </w:p>
    <w:p w:rsidR="00F114C1" w:rsidRDefault="00F114C1" w:rsidP="00FE2CFE">
      <w:pPr>
        <w:suppressAutoHyphens/>
        <w:spacing w:line="276" w:lineRule="auto"/>
        <w:jc w:val="both"/>
        <w:rPr>
          <w:rFonts w:eastAsia="Calibri"/>
          <w:sz w:val="24"/>
          <w:szCs w:val="24"/>
          <w:lang w:eastAsia="ru-RU"/>
        </w:rPr>
      </w:pPr>
    </w:p>
    <w:p w:rsidR="00F114C1" w:rsidRDefault="00F114C1" w:rsidP="00FE2CFE">
      <w:pPr>
        <w:suppressAutoHyphens/>
        <w:spacing w:line="276" w:lineRule="auto"/>
        <w:jc w:val="both"/>
        <w:rPr>
          <w:rFonts w:eastAsia="Calibri"/>
          <w:sz w:val="24"/>
          <w:szCs w:val="24"/>
          <w:lang w:eastAsia="ru-RU"/>
        </w:rPr>
      </w:pPr>
    </w:p>
    <w:p w:rsidR="00F114C1" w:rsidRDefault="00F114C1" w:rsidP="00FE2CFE">
      <w:pPr>
        <w:suppressAutoHyphens/>
        <w:spacing w:line="276" w:lineRule="auto"/>
        <w:jc w:val="both"/>
        <w:rPr>
          <w:rFonts w:eastAsia="Calibri"/>
          <w:sz w:val="24"/>
          <w:szCs w:val="24"/>
          <w:lang w:eastAsia="ru-RU"/>
        </w:rPr>
      </w:pPr>
    </w:p>
    <w:p w:rsidR="00F114C1" w:rsidRDefault="00F114C1" w:rsidP="00FE2CFE">
      <w:pPr>
        <w:suppressAutoHyphens/>
        <w:spacing w:line="276" w:lineRule="auto"/>
        <w:jc w:val="both"/>
        <w:rPr>
          <w:rFonts w:eastAsia="Calibri"/>
          <w:sz w:val="24"/>
          <w:szCs w:val="24"/>
          <w:lang w:eastAsia="ru-RU"/>
        </w:rPr>
      </w:pPr>
    </w:p>
    <w:p w:rsidR="00F114C1" w:rsidRDefault="00F114C1" w:rsidP="00FE2CFE">
      <w:pPr>
        <w:suppressAutoHyphens/>
        <w:spacing w:line="276" w:lineRule="auto"/>
        <w:jc w:val="both"/>
        <w:rPr>
          <w:rFonts w:eastAsia="Calibri"/>
          <w:sz w:val="24"/>
          <w:szCs w:val="24"/>
          <w:lang w:eastAsia="ru-RU"/>
        </w:rPr>
      </w:pPr>
    </w:p>
    <w:p w:rsidR="00F114C1" w:rsidRDefault="00F114C1" w:rsidP="00FE2CFE">
      <w:pPr>
        <w:suppressAutoHyphens/>
        <w:spacing w:line="276" w:lineRule="auto"/>
        <w:jc w:val="both"/>
        <w:rPr>
          <w:rFonts w:eastAsia="Calibri"/>
          <w:sz w:val="24"/>
          <w:szCs w:val="24"/>
          <w:lang w:eastAsia="ru-RU"/>
        </w:rPr>
      </w:pPr>
    </w:p>
    <w:p w:rsidR="00F114C1" w:rsidRDefault="00F114C1" w:rsidP="00FE2CFE">
      <w:pPr>
        <w:suppressAutoHyphens/>
        <w:spacing w:line="276" w:lineRule="auto"/>
        <w:jc w:val="both"/>
        <w:rPr>
          <w:rFonts w:eastAsia="Calibri"/>
          <w:sz w:val="24"/>
          <w:szCs w:val="24"/>
          <w:lang w:eastAsia="ru-RU"/>
        </w:rPr>
      </w:pPr>
    </w:p>
    <w:p w:rsidR="00F114C1" w:rsidRDefault="00F114C1" w:rsidP="00FE2CFE">
      <w:pPr>
        <w:suppressAutoHyphens/>
        <w:spacing w:line="276" w:lineRule="auto"/>
        <w:jc w:val="both"/>
        <w:rPr>
          <w:rFonts w:eastAsia="Calibri"/>
          <w:sz w:val="24"/>
          <w:szCs w:val="24"/>
          <w:lang w:eastAsia="ru-RU"/>
        </w:rPr>
      </w:pPr>
    </w:p>
    <w:p w:rsidR="00F114C1" w:rsidRDefault="00F114C1" w:rsidP="00FE2CFE">
      <w:pPr>
        <w:suppressAutoHyphens/>
        <w:spacing w:line="276" w:lineRule="auto"/>
        <w:jc w:val="both"/>
        <w:rPr>
          <w:rFonts w:eastAsia="Calibri"/>
          <w:sz w:val="24"/>
          <w:szCs w:val="24"/>
          <w:lang w:eastAsia="ru-RU"/>
        </w:rPr>
      </w:pPr>
    </w:p>
    <w:p w:rsidR="00F114C1" w:rsidRDefault="00F114C1" w:rsidP="00FE2CFE">
      <w:pPr>
        <w:suppressAutoHyphens/>
        <w:spacing w:line="276" w:lineRule="auto"/>
        <w:jc w:val="both"/>
        <w:rPr>
          <w:rFonts w:eastAsia="Calibri"/>
          <w:sz w:val="24"/>
          <w:szCs w:val="24"/>
          <w:lang w:eastAsia="ru-RU"/>
        </w:rPr>
      </w:pPr>
    </w:p>
    <w:p w:rsidR="00F114C1" w:rsidRDefault="00F114C1" w:rsidP="00FE2CFE">
      <w:pPr>
        <w:suppressAutoHyphens/>
        <w:spacing w:line="276" w:lineRule="auto"/>
        <w:jc w:val="both"/>
        <w:rPr>
          <w:rFonts w:eastAsia="Calibri"/>
          <w:sz w:val="24"/>
          <w:szCs w:val="24"/>
          <w:lang w:eastAsia="ru-RU"/>
        </w:rPr>
      </w:pPr>
    </w:p>
    <w:p w:rsidR="00F114C1" w:rsidRDefault="00F114C1" w:rsidP="00FE2CFE">
      <w:pPr>
        <w:suppressAutoHyphens/>
        <w:spacing w:line="276" w:lineRule="auto"/>
        <w:jc w:val="both"/>
        <w:rPr>
          <w:rFonts w:eastAsia="Calibri"/>
          <w:sz w:val="24"/>
          <w:szCs w:val="24"/>
          <w:lang w:eastAsia="ru-RU"/>
        </w:rPr>
      </w:pPr>
    </w:p>
    <w:p w:rsidR="00F114C1" w:rsidRPr="00F114C1" w:rsidRDefault="00F114C1" w:rsidP="00FE2CFE">
      <w:pPr>
        <w:suppressAutoHyphens/>
        <w:spacing w:line="276" w:lineRule="auto"/>
        <w:jc w:val="both"/>
        <w:rPr>
          <w:rFonts w:eastAsia="Calibri"/>
          <w:sz w:val="24"/>
          <w:szCs w:val="24"/>
          <w:lang w:eastAsia="ru-RU"/>
        </w:rPr>
      </w:pPr>
    </w:p>
    <w:p w:rsidR="00892388" w:rsidRPr="00F114C1" w:rsidRDefault="00892388" w:rsidP="00FE2CFE">
      <w:pPr>
        <w:suppressAutoHyphens/>
        <w:spacing w:line="276" w:lineRule="auto"/>
        <w:jc w:val="both"/>
        <w:rPr>
          <w:sz w:val="24"/>
          <w:szCs w:val="24"/>
          <w:lang w:eastAsia="ru-RU"/>
        </w:rPr>
      </w:pPr>
    </w:p>
    <w:p w:rsidR="00FE2CFE" w:rsidRPr="00F114C1" w:rsidRDefault="00FE2CFE" w:rsidP="00FE2CFE">
      <w:pPr>
        <w:suppressAutoHyphens/>
        <w:spacing w:line="276" w:lineRule="auto"/>
        <w:jc w:val="right"/>
        <w:rPr>
          <w:rFonts w:eastAsia="Calibri"/>
          <w:sz w:val="24"/>
          <w:szCs w:val="24"/>
        </w:rPr>
      </w:pPr>
      <w:r w:rsidRPr="00F114C1">
        <w:rPr>
          <w:rFonts w:eastAsia="Calibri"/>
          <w:sz w:val="24"/>
          <w:szCs w:val="24"/>
        </w:rPr>
        <w:lastRenderedPageBreak/>
        <w:t xml:space="preserve">Приложение № 6 </w:t>
      </w:r>
      <w:r w:rsidRPr="00F114C1">
        <w:rPr>
          <w:rFonts w:eastAsia="Calibri"/>
          <w:sz w:val="24"/>
          <w:szCs w:val="24"/>
        </w:rPr>
        <w:br/>
        <w:t>к Административному регламенту</w:t>
      </w:r>
    </w:p>
    <w:p w:rsidR="00FE2CFE" w:rsidRPr="00F114C1" w:rsidRDefault="00FE2CFE" w:rsidP="00FE2CFE">
      <w:pPr>
        <w:ind w:left="5670"/>
        <w:jc w:val="right"/>
        <w:rPr>
          <w:rFonts w:eastAsia="Calibri"/>
          <w:sz w:val="24"/>
          <w:szCs w:val="24"/>
        </w:rPr>
      </w:pPr>
      <w:r w:rsidRPr="00F114C1">
        <w:rPr>
          <w:rFonts w:eastAsia="Calibri"/>
          <w:sz w:val="24"/>
          <w:szCs w:val="24"/>
        </w:rPr>
        <w:t>Рекомендуемая форма</w:t>
      </w:r>
    </w:p>
    <w:p w:rsidR="00FE2CFE" w:rsidRPr="00F114C1" w:rsidRDefault="00FE2CFE" w:rsidP="00FE2CFE">
      <w:pPr>
        <w:suppressAutoHyphens/>
        <w:spacing w:line="276" w:lineRule="auto"/>
        <w:jc w:val="right"/>
        <w:rPr>
          <w:rFonts w:eastAsia="Calibri"/>
          <w:sz w:val="24"/>
          <w:szCs w:val="24"/>
        </w:rPr>
      </w:pPr>
      <w:r w:rsidRPr="00F114C1">
        <w:rPr>
          <w:rFonts w:eastAsia="Calibri"/>
          <w:sz w:val="24"/>
          <w:szCs w:val="24"/>
        </w:rPr>
        <w:t xml:space="preserve"> </w:t>
      </w:r>
    </w:p>
    <w:p w:rsidR="00FE2CFE" w:rsidRPr="00F114C1" w:rsidRDefault="00FE2CFE" w:rsidP="00FE2CFE">
      <w:pPr>
        <w:suppressAutoHyphens/>
        <w:spacing w:line="276" w:lineRule="auto"/>
        <w:jc w:val="right"/>
        <w:rPr>
          <w:sz w:val="24"/>
          <w:szCs w:val="24"/>
          <w:lang w:eastAsia="ru-RU"/>
        </w:rPr>
      </w:pPr>
    </w:p>
    <w:p w:rsidR="00FE2CFE" w:rsidRPr="00F114C1" w:rsidRDefault="00FE2CFE" w:rsidP="00FE2CFE">
      <w:pPr>
        <w:suppressAutoHyphens/>
        <w:ind w:left="5670"/>
        <w:jc w:val="center"/>
        <w:rPr>
          <w:rFonts w:eastAsia="Calibri"/>
          <w:sz w:val="24"/>
          <w:szCs w:val="24"/>
        </w:rPr>
      </w:pPr>
    </w:p>
    <w:p w:rsidR="00FE2CFE" w:rsidRPr="00F114C1" w:rsidRDefault="00FE2CFE" w:rsidP="00FE2CFE">
      <w:pPr>
        <w:suppressAutoHyphens/>
        <w:jc w:val="center"/>
        <w:rPr>
          <w:b/>
          <w:bCs/>
          <w:sz w:val="24"/>
          <w:szCs w:val="24"/>
          <w:lang w:eastAsia="ru-RU"/>
        </w:rPr>
      </w:pPr>
      <w:r w:rsidRPr="00F114C1">
        <w:rPr>
          <w:b/>
          <w:bCs/>
          <w:sz w:val="24"/>
          <w:szCs w:val="24"/>
          <w:lang w:eastAsia="ru-RU"/>
        </w:rPr>
        <w:t>З А Я В Л Е Н И Е</w:t>
      </w:r>
    </w:p>
    <w:p w:rsidR="00FE2CFE" w:rsidRPr="00F114C1" w:rsidRDefault="00FE2CFE" w:rsidP="00FE2CFE">
      <w:pPr>
        <w:suppressAutoHyphens/>
        <w:jc w:val="center"/>
        <w:rPr>
          <w:b/>
          <w:bCs/>
          <w:sz w:val="24"/>
          <w:szCs w:val="24"/>
          <w:lang w:eastAsia="ru-RU"/>
        </w:rPr>
      </w:pPr>
      <w:r w:rsidRPr="00F114C1">
        <w:rPr>
          <w:b/>
          <w:bCs/>
          <w:sz w:val="24"/>
          <w:szCs w:val="24"/>
          <w:lang w:eastAsia="ru-RU"/>
        </w:rPr>
        <w:t xml:space="preserve"> о выдаче дубликата разрешения на строительство</w:t>
      </w:r>
    </w:p>
    <w:p w:rsidR="00FE2CFE" w:rsidRPr="00F114C1" w:rsidRDefault="00FE2CFE" w:rsidP="00FE2CFE">
      <w:pPr>
        <w:suppressAutoHyphens/>
        <w:jc w:val="center"/>
        <w:rPr>
          <w:b/>
          <w:sz w:val="24"/>
          <w:szCs w:val="24"/>
          <w:lang w:eastAsia="ru-RU"/>
        </w:rPr>
      </w:pPr>
    </w:p>
    <w:p w:rsidR="00FE2CFE" w:rsidRPr="00F114C1" w:rsidRDefault="00FE2CFE" w:rsidP="00FE2CFE">
      <w:pPr>
        <w:suppressAutoHyphens/>
        <w:jc w:val="right"/>
        <w:rPr>
          <w:sz w:val="24"/>
          <w:szCs w:val="24"/>
          <w:lang w:eastAsia="ru-RU"/>
        </w:rPr>
      </w:pPr>
      <w:r w:rsidRPr="00F114C1">
        <w:rPr>
          <w:sz w:val="24"/>
          <w:szCs w:val="24"/>
          <w:lang w:eastAsia="ru-RU"/>
        </w:rPr>
        <w:t>«__» __________ 20___ г.</w:t>
      </w:r>
    </w:p>
    <w:p w:rsidR="00FE2CFE" w:rsidRPr="00F114C1" w:rsidRDefault="00FE2CFE" w:rsidP="00FE2CFE">
      <w:pPr>
        <w:suppressAutoHyphens/>
        <w:jc w:val="right"/>
        <w:rPr>
          <w:sz w:val="24"/>
          <w:szCs w:val="24"/>
          <w:lang w:eastAsia="ru-RU"/>
        </w:rPr>
      </w:pPr>
    </w:p>
    <w:tbl>
      <w:tblPr>
        <w:tblW w:w="9469" w:type="dxa"/>
        <w:tblLayout w:type="fixed"/>
        <w:tblLook w:val="0000" w:firstRow="0" w:lastRow="0" w:firstColumn="0" w:lastColumn="0" w:noHBand="0" w:noVBand="0"/>
      </w:tblPr>
      <w:tblGrid>
        <w:gridCol w:w="9469"/>
      </w:tblGrid>
      <w:tr w:rsidR="00FE2CFE" w:rsidRPr="00F114C1" w:rsidTr="00975200">
        <w:trPr>
          <w:trHeight w:val="158"/>
        </w:trPr>
        <w:tc>
          <w:tcPr>
            <w:tcW w:w="9469" w:type="dxa"/>
            <w:tcBorders>
              <w:bottom w:val="single" w:sz="4" w:space="0" w:color="000000"/>
            </w:tcBorders>
          </w:tcPr>
          <w:p w:rsidR="00FE2CFE" w:rsidRPr="00F114C1" w:rsidRDefault="00FE2CFE" w:rsidP="00975200">
            <w:pPr>
              <w:suppressAutoHyphens/>
              <w:ind w:firstLine="709"/>
              <w:jc w:val="center"/>
              <w:rPr>
                <w:sz w:val="24"/>
                <w:szCs w:val="24"/>
                <w:lang w:eastAsia="ru-RU"/>
              </w:rPr>
            </w:pPr>
          </w:p>
        </w:tc>
      </w:tr>
      <w:tr w:rsidR="00FE2CFE" w:rsidRPr="00F114C1" w:rsidTr="00975200">
        <w:trPr>
          <w:trHeight w:val="120"/>
        </w:trPr>
        <w:tc>
          <w:tcPr>
            <w:tcW w:w="9469" w:type="dxa"/>
            <w:tcBorders>
              <w:top w:val="single" w:sz="4" w:space="0" w:color="000000"/>
              <w:bottom w:val="single" w:sz="4" w:space="0" w:color="000000"/>
            </w:tcBorders>
          </w:tcPr>
          <w:p w:rsidR="00FE2CFE" w:rsidRPr="00F114C1" w:rsidRDefault="00FE2CFE" w:rsidP="00975200">
            <w:pPr>
              <w:suppressAutoHyphens/>
              <w:ind w:firstLine="709"/>
              <w:jc w:val="center"/>
              <w:rPr>
                <w:sz w:val="24"/>
                <w:szCs w:val="24"/>
                <w:lang w:eastAsia="ru-RU"/>
              </w:rPr>
            </w:pPr>
          </w:p>
        </w:tc>
      </w:tr>
      <w:tr w:rsidR="00FE2CFE" w:rsidRPr="00F114C1" w:rsidTr="00975200">
        <w:trPr>
          <w:trHeight w:val="129"/>
        </w:trPr>
        <w:tc>
          <w:tcPr>
            <w:tcW w:w="9469" w:type="dxa"/>
            <w:tcBorders>
              <w:top w:val="single" w:sz="4" w:space="0" w:color="000000"/>
            </w:tcBorders>
          </w:tcPr>
          <w:p w:rsidR="00FE2CFE" w:rsidRPr="00F114C1" w:rsidRDefault="00FE2CFE" w:rsidP="00975200">
            <w:pPr>
              <w:suppressAutoHyphens/>
              <w:jc w:val="center"/>
              <w:rPr>
                <w:sz w:val="24"/>
                <w:szCs w:val="24"/>
                <w:lang w:eastAsia="ru-RU"/>
              </w:rPr>
            </w:pPr>
            <w:r w:rsidRPr="00F114C1">
              <w:rPr>
                <w:sz w:val="24"/>
                <w:szCs w:val="24"/>
                <w:lang w:eastAsia="ru-RU"/>
              </w:rPr>
              <w:t>(наименование уполномоченного на выдачу разрешений на строительство органа местного самоуправления)</w:t>
            </w:r>
          </w:p>
          <w:p w:rsidR="00FE2CFE" w:rsidRPr="00F114C1" w:rsidRDefault="00FE2CFE" w:rsidP="00975200">
            <w:pPr>
              <w:suppressAutoHyphens/>
              <w:jc w:val="center"/>
              <w:rPr>
                <w:sz w:val="24"/>
                <w:szCs w:val="24"/>
                <w:lang w:eastAsia="ru-RU"/>
              </w:rPr>
            </w:pPr>
          </w:p>
        </w:tc>
      </w:tr>
    </w:tbl>
    <w:p w:rsidR="00FE2CFE" w:rsidRPr="00F114C1" w:rsidRDefault="00FE2CFE" w:rsidP="00FE2CFE">
      <w:pPr>
        <w:suppressAutoHyphens/>
        <w:ind w:firstLine="708"/>
        <w:rPr>
          <w:rFonts w:eastAsia="Calibri"/>
          <w:bCs/>
          <w:sz w:val="24"/>
          <w:szCs w:val="24"/>
        </w:rPr>
      </w:pPr>
      <w:r w:rsidRPr="00F114C1">
        <w:rPr>
          <w:sz w:val="24"/>
          <w:szCs w:val="24"/>
          <w:lang w:eastAsia="ru-RU"/>
        </w:rPr>
        <w:t>Прошу выдать дубликат разрешения на строительство.</w:t>
      </w:r>
    </w:p>
    <w:tbl>
      <w:tblPr>
        <w:tblpPr w:leftFromText="180" w:rightFromText="180" w:vertAnchor="text" w:horzAnchor="margin" w:tblpY="314"/>
        <w:tblW w:w="9781" w:type="dxa"/>
        <w:tblLayout w:type="fixed"/>
        <w:tblLook w:val="0000" w:firstRow="0" w:lastRow="0" w:firstColumn="0" w:lastColumn="0" w:noHBand="0" w:noVBand="0"/>
      </w:tblPr>
      <w:tblGrid>
        <w:gridCol w:w="709"/>
        <w:gridCol w:w="5245"/>
        <w:gridCol w:w="1985"/>
        <w:gridCol w:w="1842"/>
      </w:tblGrid>
      <w:tr w:rsidR="00FE2CFE" w:rsidRPr="00F114C1" w:rsidTr="00975200">
        <w:trPr>
          <w:trHeight w:val="540"/>
        </w:trPr>
        <w:tc>
          <w:tcPr>
            <w:tcW w:w="9781" w:type="dxa"/>
            <w:gridSpan w:val="4"/>
            <w:tcBorders>
              <w:bottom w:val="single" w:sz="4" w:space="0" w:color="000000"/>
            </w:tcBorders>
          </w:tcPr>
          <w:p w:rsidR="00FE2CFE" w:rsidRPr="00F114C1" w:rsidRDefault="00FE2CFE" w:rsidP="00975200">
            <w:pPr>
              <w:suppressAutoHyphens/>
              <w:spacing w:line="276" w:lineRule="auto"/>
              <w:ind w:left="35"/>
              <w:contextualSpacing/>
              <w:jc w:val="center"/>
              <w:rPr>
                <w:rFonts w:eastAsia="Calibri"/>
                <w:sz w:val="24"/>
                <w:szCs w:val="24"/>
              </w:rPr>
            </w:pPr>
            <w:r w:rsidRPr="00F114C1">
              <w:rPr>
                <w:rFonts w:eastAsia="Calibri"/>
                <w:sz w:val="24"/>
                <w:szCs w:val="24"/>
              </w:rPr>
              <w:t>1. Сведения о застройщике</w:t>
            </w:r>
          </w:p>
        </w:tc>
      </w:tr>
      <w:tr w:rsidR="00FE2CFE" w:rsidRPr="00F114C1" w:rsidTr="00975200">
        <w:trPr>
          <w:trHeight w:val="605"/>
        </w:trPr>
        <w:tc>
          <w:tcPr>
            <w:tcW w:w="709" w:type="dxa"/>
            <w:tcBorders>
              <w:top w:val="single" w:sz="4" w:space="0" w:color="000000"/>
              <w:left w:val="single" w:sz="4" w:space="0" w:color="000000"/>
              <w:bottom w:val="single" w:sz="4" w:space="0" w:color="000000"/>
              <w:right w:val="single" w:sz="4" w:space="0" w:color="000000"/>
            </w:tcBorders>
          </w:tcPr>
          <w:p w:rsidR="00FE2CFE" w:rsidRPr="00F114C1" w:rsidRDefault="00FE2CFE" w:rsidP="00975200">
            <w:pPr>
              <w:suppressAutoHyphens/>
              <w:jc w:val="center"/>
              <w:rPr>
                <w:rFonts w:eastAsia="Calibri"/>
                <w:sz w:val="24"/>
                <w:szCs w:val="24"/>
              </w:rPr>
            </w:pPr>
            <w:r w:rsidRPr="00F114C1">
              <w:rPr>
                <w:rFonts w:eastAsia="Calibri"/>
                <w:sz w:val="24"/>
                <w:szCs w:val="24"/>
              </w:rPr>
              <w:t>1.1</w:t>
            </w:r>
          </w:p>
        </w:tc>
        <w:tc>
          <w:tcPr>
            <w:tcW w:w="5245" w:type="dxa"/>
            <w:tcBorders>
              <w:top w:val="single" w:sz="4" w:space="0" w:color="000000"/>
              <w:left w:val="single" w:sz="4" w:space="0" w:color="000000"/>
              <w:bottom w:val="single" w:sz="4" w:space="0" w:color="000000"/>
              <w:right w:val="single" w:sz="4" w:space="0" w:color="000000"/>
            </w:tcBorders>
          </w:tcPr>
          <w:p w:rsidR="00FE2CFE" w:rsidRPr="00F114C1" w:rsidRDefault="00FE2CFE" w:rsidP="00975200">
            <w:pPr>
              <w:suppressAutoHyphens/>
              <w:rPr>
                <w:rFonts w:eastAsia="Calibri"/>
                <w:sz w:val="24"/>
                <w:szCs w:val="24"/>
              </w:rPr>
            </w:pPr>
            <w:r w:rsidRPr="00F114C1">
              <w:rPr>
                <w:rFonts w:eastAsia="Calibri"/>
                <w:sz w:val="24"/>
                <w:szCs w:val="24"/>
              </w:rPr>
              <w:t>Сведения о физическом лице, в случае если застройщиком является физическое лицо:</w:t>
            </w:r>
          </w:p>
        </w:tc>
        <w:tc>
          <w:tcPr>
            <w:tcW w:w="3827" w:type="dxa"/>
            <w:gridSpan w:val="2"/>
            <w:tcBorders>
              <w:top w:val="single" w:sz="4" w:space="0" w:color="000000"/>
              <w:left w:val="single" w:sz="4" w:space="0" w:color="000000"/>
              <w:bottom w:val="single" w:sz="4" w:space="0" w:color="000000"/>
              <w:right w:val="single" w:sz="4" w:space="0" w:color="000000"/>
            </w:tcBorders>
          </w:tcPr>
          <w:p w:rsidR="00FE2CFE" w:rsidRPr="00F114C1" w:rsidRDefault="00FE2CFE" w:rsidP="00975200">
            <w:pPr>
              <w:suppressAutoHyphens/>
              <w:rPr>
                <w:rFonts w:eastAsia="Calibri"/>
                <w:sz w:val="24"/>
                <w:szCs w:val="24"/>
              </w:rPr>
            </w:pPr>
          </w:p>
        </w:tc>
      </w:tr>
      <w:tr w:rsidR="00FE2CFE" w:rsidRPr="00F114C1" w:rsidTr="00975200">
        <w:trPr>
          <w:trHeight w:val="428"/>
        </w:trPr>
        <w:tc>
          <w:tcPr>
            <w:tcW w:w="709" w:type="dxa"/>
            <w:tcBorders>
              <w:top w:val="single" w:sz="4" w:space="0" w:color="000000"/>
              <w:left w:val="single" w:sz="4" w:space="0" w:color="000000"/>
              <w:bottom w:val="single" w:sz="4" w:space="0" w:color="000000"/>
              <w:right w:val="single" w:sz="4" w:space="0" w:color="000000"/>
            </w:tcBorders>
          </w:tcPr>
          <w:p w:rsidR="00FE2CFE" w:rsidRPr="00F114C1" w:rsidRDefault="00FE2CFE" w:rsidP="00975200">
            <w:pPr>
              <w:suppressAutoHyphens/>
              <w:jc w:val="center"/>
              <w:rPr>
                <w:rFonts w:eastAsia="Calibri"/>
                <w:sz w:val="24"/>
                <w:szCs w:val="24"/>
              </w:rPr>
            </w:pPr>
            <w:r w:rsidRPr="00F114C1">
              <w:rPr>
                <w:rFonts w:eastAsia="Calibri"/>
                <w:sz w:val="24"/>
                <w:szCs w:val="24"/>
              </w:rPr>
              <w:t>1.1.1</w:t>
            </w:r>
          </w:p>
        </w:tc>
        <w:tc>
          <w:tcPr>
            <w:tcW w:w="5245" w:type="dxa"/>
            <w:tcBorders>
              <w:top w:val="single" w:sz="4" w:space="0" w:color="000000"/>
              <w:left w:val="single" w:sz="4" w:space="0" w:color="000000"/>
              <w:bottom w:val="single" w:sz="4" w:space="0" w:color="000000"/>
              <w:right w:val="single" w:sz="4" w:space="0" w:color="000000"/>
            </w:tcBorders>
          </w:tcPr>
          <w:p w:rsidR="00FE2CFE" w:rsidRPr="00F114C1" w:rsidRDefault="00FE2CFE" w:rsidP="00975200">
            <w:pPr>
              <w:suppressAutoHyphens/>
              <w:rPr>
                <w:rFonts w:eastAsia="Calibri"/>
                <w:sz w:val="24"/>
                <w:szCs w:val="24"/>
              </w:rPr>
            </w:pPr>
            <w:r w:rsidRPr="00F114C1">
              <w:rPr>
                <w:rFonts w:eastAsia="Calibri"/>
                <w:sz w:val="24"/>
                <w:szCs w:val="24"/>
              </w:rPr>
              <w:t>Фамилия, имя, отчество (при наличии)</w:t>
            </w:r>
          </w:p>
        </w:tc>
        <w:tc>
          <w:tcPr>
            <w:tcW w:w="3827" w:type="dxa"/>
            <w:gridSpan w:val="2"/>
            <w:tcBorders>
              <w:top w:val="single" w:sz="4" w:space="0" w:color="000000"/>
              <w:left w:val="single" w:sz="4" w:space="0" w:color="000000"/>
              <w:bottom w:val="single" w:sz="4" w:space="0" w:color="000000"/>
              <w:right w:val="single" w:sz="4" w:space="0" w:color="000000"/>
            </w:tcBorders>
          </w:tcPr>
          <w:p w:rsidR="00FE2CFE" w:rsidRPr="00F114C1" w:rsidRDefault="00FE2CFE" w:rsidP="00975200">
            <w:pPr>
              <w:suppressAutoHyphens/>
              <w:rPr>
                <w:rFonts w:eastAsia="Calibri"/>
                <w:sz w:val="24"/>
                <w:szCs w:val="24"/>
              </w:rPr>
            </w:pPr>
          </w:p>
        </w:tc>
      </w:tr>
      <w:tr w:rsidR="00FE2CFE" w:rsidRPr="00F114C1" w:rsidTr="00975200">
        <w:trPr>
          <w:trHeight w:val="1146"/>
        </w:trPr>
        <w:tc>
          <w:tcPr>
            <w:tcW w:w="709" w:type="dxa"/>
            <w:tcBorders>
              <w:top w:val="single" w:sz="4" w:space="0" w:color="000000"/>
              <w:left w:val="single" w:sz="4" w:space="0" w:color="000000"/>
              <w:bottom w:val="single" w:sz="4" w:space="0" w:color="000000"/>
              <w:right w:val="single" w:sz="4" w:space="0" w:color="000000"/>
            </w:tcBorders>
          </w:tcPr>
          <w:p w:rsidR="00FE2CFE" w:rsidRPr="00F114C1" w:rsidRDefault="00FE2CFE" w:rsidP="00975200">
            <w:pPr>
              <w:suppressAutoHyphens/>
              <w:jc w:val="center"/>
              <w:rPr>
                <w:rFonts w:eastAsia="Calibri"/>
                <w:sz w:val="24"/>
                <w:szCs w:val="24"/>
              </w:rPr>
            </w:pPr>
            <w:r w:rsidRPr="00F114C1">
              <w:rPr>
                <w:rFonts w:eastAsia="Calibri"/>
                <w:sz w:val="24"/>
                <w:szCs w:val="24"/>
              </w:rPr>
              <w:t>1.1.2</w:t>
            </w:r>
          </w:p>
        </w:tc>
        <w:tc>
          <w:tcPr>
            <w:tcW w:w="5245" w:type="dxa"/>
            <w:tcBorders>
              <w:top w:val="single" w:sz="4" w:space="0" w:color="000000"/>
              <w:left w:val="single" w:sz="4" w:space="0" w:color="000000"/>
              <w:bottom w:val="single" w:sz="4" w:space="0" w:color="000000"/>
              <w:right w:val="single" w:sz="4" w:space="0" w:color="000000"/>
            </w:tcBorders>
          </w:tcPr>
          <w:p w:rsidR="00FE2CFE" w:rsidRPr="00F114C1" w:rsidRDefault="00FE2CFE" w:rsidP="00975200">
            <w:pPr>
              <w:suppressAutoHyphens/>
              <w:rPr>
                <w:rFonts w:eastAsia="Calibri"/>
                <w:sz w:val="24"/>
                <w:szCs w:val="24"/>
              </w:rPr>
            </w:pPr>
            <w:r w:rsidRPr="00F114C1">
              <w:rPr>
                <w:rFonts w:eastAsia="Calibri"/>
                <w:sz w:val="24"/>
                <w:szCs w:val="24"/>
              </w:rPr>
              <w:t>Реквизиты документа, удостоверяющего личность (не указываются в случае, если застройщик является индивидуальным предпринимателем), адрес регистрации</w:t>
            </w:r>
          </w:p>
        </w:tc>
        <w:tc>
          <w:tcPr>
            <w:tcW w:w="3827" w:type="dxa"/>
            <w:gridSpan w:val="2"/>
            <w:tcBorders>
              <w:top w:val="single" w:sz="4" w:space="0" w:color="000000"/>
              <w:left w:val="single" w:sz="4" w:space="0" w:color="000000"/>
              <w:bottom w:val="single" w:sz="4" w:space="0" w:color="000000"/>
              <w:right w:val="single" w:sz="4" w:space="0" w:color="000000"/>
            </w:tcBorders>
          </w:tcPr>
          <w:p w:rsidR="00FE2CFE" w:rsidRPr="00F114C1" w:rsidRDefault="00FE2CFE" w:rsidP="00975200">
            <w:pPr>
              <w:suppressAutoHyphens/>
              <w:rPr>
                <w:rFonts w:eastAsia="Calibri"/>
                <w:sz w:val="24"/>
                <w:szCs w:val="24"/>
              </w:rPr>
            </w:pPr>
          </w:p>
        </w:tc>
      </w:tr>
      <w:tr w:rsidR="00FE2CFE" w:rsidRPr="00F114C1" w:rsidTr="00975200">
        <w:trPr>
          <w:trHeight w:val="665"/>
        </w:trPr>
        <w:tc>
          <w:tcPr>
            <w:tcW w:w="709" w:type="dxa"/>
            <w:tcBorders>
              <w:top w:val="single" w:sz="4" w:space="0" w:color="000000"/>
              <w:left w:val="single" w:sz="4" w:space="0" w:color="000000"/>
              <w:bottom w:val="single" w:sz="4" w:space="0" w:color="000000"/>
              <w:right w:val="single" w:sz="4" w:space="0" w:color="000000"/>
            </w:tcBorders>
          </w:tcPr>
          <w:p w:rsidR="00FE2CFE" w:rsidRPr="00F114C1" w:rsidRDefault="00FE2CFE" w:rsidP="00975200">
            <w:pPr>
              <w:suppressAutoHyphens/>
              <w:jc w:val="center"/>
              <w:rPr>
                <w:rFonts w:eastAsia="Calibri"/>
                <w:sz w:val="24"/>
                <w:szCs w:val="24"/>
              </w:rPr>
            </w:pPr>
            <w:r w:rsidRPr="00F114C1">
              <w:rPr>
                <w:rFonts w:eastAsia="Calibri"/>
                <w:sz w:val="24"/>
                <w:szCs w:val="24"/>
              </w:rPr>
              <w:t>1.1.3</w:t>
            </w:r>
          </w:p>
        </w:tc>
        <w:tc>
          <w:tcPr>
            <w:tcW w:w="5245" w:type="dxa"/>
            <w:tcBorders>
              <w:top w:val="single" w:sz="4" w:space="0" w:color="000000"/>
              <w:left w:val="single" w:sz="4" w:space="0" w:color="000000"/>
              <w:bottom w:val="single" w:sz="4" w:space="0" w:color="000000"/>
              <w:right w:val="single" w:sz="4" w:space="0" w:color="000000"/>
            </w:tcBorders>
          </w:tcPr>
          <w:p w:rsidR="00FE2CFE" w:rsidRPr="00F114C1" w:rsidRDefault="00FE2CFE" w:rsidP="00975200">
            <w:pPr>
              <w:suppressAutoHyphens/>
              <w:rPr>
                <w:rFonts w:eastAsia="Calibri"/>
                <w:sz w:val="24"/>
                <w:szCs w:val="24"/>
              </w:rPr>
            </w:pPr>
            <w:r w:rsidRPr="00F114C1">
              <w:rPr>
                <w:rFonts w:eastAsia="Calibri"/>
                <w:sz w:val="24"/>
                <w:szCs w:val="24"/>
              </w:rPr>
              <w:t xml:space="preserve">Основной государственный регистрационный номер индивидуального предпринимателя, </w:t>
            </w:r>
          </w:p>
          <w:p w:rsidR="00FE2CFE" w:rsidRPr="00F114C1" w:rsidRDefault="00FE2CFE" w:rsidP="00975200">
            <w:pPr>
              <w:suppressAutoHyphens/>
              <w:rPr>
                <w:rFonts w:eastAsia="Calibri"/>
                <w:sz w:val="24"/>
                <w:szCs w:val="24"/>
              </w:rPr>
            </w:pPr>
            <w:r w:rsidRPr="00F114C1">
              <w:rPr>
                <w:rFonts w:eastAsia="Calibri"/>
                <w:sz w:val="24"/>
                <w:szCs w:val="24"/>
              </w:rPr>
              <w:t>в случае если заявитель является индивидуальным предпринимателем</w:t>
            </w:r>
          </w:p>
        </w:tc>
        <w:tc>
          <w:tcPr>
            <w:tcW w:w="3827" w:type="dxa"/>
            <w:gridSpan w:val="2"/>
            <w:tcBorders>
              <w:top w:val="single" w:sz="4" w:space="0" w:color="000000"/>
              <w:left w:val="single" w:sz="4" w:space="0" w:color="000000"/>
              <w:bottom w:val="single" w:sz="4" w:space="0" w:color="000000"/>
              <w:right w:val="single" w:sz="4" w:space="0" w:color="000000"/>
            </w:tcBorders>
          </w:tcPr>
          <w:p w:rsidR="00FE2CFE" w:rsidRPr="00F114C1" w:rsidRDefault="00FE2CFE" w:rsidP="00975200">
            <w:pPr>
              <w:suppressAutoHyphens/>
              <w:rPr>
                <w:rFonts w:eastAsia="Calibri"/>
                <w:sz w:val="24"/>
                <w:szCs w:val="24"/>
              </w:rPr>
            </w:pPr>
          </w:p>
        </w:tc>
      </w:tr>
      <w:tr w:rsidR="00FE2CFE" w:rsidRPr="00F114C1" w:rsidTr="00975200">
        <w:trPr>
          <w:trHeight w:val="279"/>
        </w:trPr>
        <w:tc>
          <w:tcPr>
            <w:tcW w:w="709" w:type="dxa"/>
            <w:tcBorders>
              <w:top w:val="single" w:sz="4" w:space="0" w:color="000000"/>
              <w:left w:val="single" w:sz="4" w:space="0" w:color="000000"/>
              <w:bottom w:val="single" w:sz="4" w:space="0" w:color="000000"/>
              <w:right w:val="single" w:sz="4" w:space="0" w:color="000000"/>
            </w:tcBorders>
          </w:tcPr>
          <w:p w:rsidR="00FE2CFE" w:rsidRPr="00F114C1" w:rsidRDefault="00FE2CFE" w:rsidP="00975200">
            <w:pPr>
              <w:suppressAutoHyphens/>
              <w:jc w:val="center"/>
              <w:rPr>
                <w:rFonts w:eastAsia="Calibri"/>
                <w:sz w:val="24"/>
                <w:szCs w:val="24"/>
              </w:rPr>
            </w:pPr>
            <w:r w:rsidRPr="00F114C1">
              <w:rPr>
                <w:rFonts w:eastAsia="Calibri"/>
                <w:sz w:val="24"/>
                <w:szCs w:val="24"/>
              </w:rPr>
              <w:t>1.2</w:t>
            </w:r>
          </w:p>
        </w:tc>
        <w:tc>
          <w:tcPr>
            <w:tcW w:w="5245" w:type="dxa"/>
            <w:tcBorders>
              <w:top w:val="single" w:sz="4" w:space="0" w:color="000000"/>
              <w:left w:val="single" w:sz="4" w:space="0" w:color="000000"/>
              <w:bottom w:val="single" w:sz="4" w:space="0" w:color="000000"/>
              <w:right w:val="single" w:sz="4" w:space="0" w:color="000000"/>
            </w:tcBorders>
          </w:tcPr>
          <w:p w:rsidR="00FE2CFE" w:rsidRPr="00F114C1" w:rsidRDefault="00FE2CFE" w:rsidP="00975200">
            <w:pPr>
              <w:suppressAutoHyphens/>
              <w:rPr>
                <w:rFonts w:eastAsia="Calibri"/>
                <w:sz w:val="24"/>
                <w:szCs w:val="24"/>
              </w:rPr>
            </w:pPr>
            <w:r w:rsidRPr="00F114C1">
              <w:rPr>
                <w:rFonts w:eastAsia="Calibri"/>
                <w:sz w:val="24"/>
                <w:szCs w:val="24"/>
              </w:rPr>
              <w:t>Сведения о юридическом лице,  в случае если заявителем является юридическое лицо:</w:t>
            </w:r>
          </w:p>
        </w:tc>
        <w:tc>
          <w:tcPr>
            <w:tcW w:w="3827" w:type="dxa"/>
            <w:gridSpan w:val="2"/>
            <w:tcBorders>
              <w:top w:val="single" w:sz="4" w:space="0" w:color="000000"/>
              <w:left w:val="single" w:sz="4" w:space="0" w:color="000000"/>
              <w:bottom w:val="single" w:sz="4" w:space="0" w:color="000000"/>
              <w:right w:val="single" w:sz="4" w:space="0" w:color="000000"/>
            </w:tcBorders>
          </w:tcPr>
          <w:p w:rsidR="00FE2CFE" w:rsidRPr="00F114C1" w:rsidRDefault="00FE2CFE" w:rsidP="00975200">
            <w:pPr>
              <w:suppressAutoHyphens/>
              <w:rPr>
                <w:rFonts w:eastAsia="Calibri"/>
                <w:sz w:val="24"/>
                <w:szCs w:val="24"/>
              </w:rPr>
            </w:pPr>
          </w:p>
        </w:tc>
      </w:tr>
      <w:tr w:rsidR="00FE2CFE" w:rsidRPr="00F114C1" w:rsidTr="00975200">
        <w:trPr>
          <w:trHeight w:val="175"/>
        </w:trPr>
        <w:tc>
          <w:tcPr>
            <w:tcW w:w="709" w:type="dxa"/>
            <w:tcBorders>
              <w:top w:val="single" w:sz="4" w:space="0" w:color="000000"/>
              <w:left w:val="single" w:sz="4" w:space="0" w:color="000000"/>
              <w:bottom w:val="single" w:sz="4" w:space="0" w:color="000000"/>
              <w:right w:val="single" w:sz="4" w:space="0" w:color="000000"/>
            </w:tcBorders>
          </w:tcPr>
          <w:p w:rsidR="00FE2CFE" w:rsidRPr="00F114C1" w:rsidRDefault="00FE2CFE" w:rsidP="00975200">
            <w:pPr>
              <w:suppressAutoHyphens/>
              <w:jc w:val="center"/>
              <w:rPr>
                <w:rFonts w:eastAsia="Calibri"/>
                <w:sz w:val="24"/>
                <w:szCs w:val="24"/>
              </w:rPr>
            </w:pPr>
            <w:r w:rsidRPr="00F114C1">
              <w:rPr>
                <w:rFonts w:eastAsia="Calibri"/>
                <w:sz w:val="24"/>
                <w:szCs w:val="24"/>
              </w:rPr>
              <w:t>1.2.1</w:t>
            </w:r>
          </w:p>
        </w:tc>
        <w:tc>
          <w:tcPr>
            <w:tcW w:w="5245" w:type="dxa"/>
            <w:tcBorders>
              <w:top w:val="single" w:sz="4" w:space="0" w:color="000000"/>
              <w:left w:val="single" w:sz="4" w:space="0" w:color="000000"/>
              <w:bottom w:val="single" w:sz="4" w:space="0" w:color="000000"/>
              <w:right w:val="single" w:sz="4" w:space="0" w:color="000000"/>
            </w:tcBorders>
          </w:tcPr>
          <w:p w:rsidR="00FE2CFE" w:rsidRPr="00F114C1" w:rsidRDefault="00FE2CFE" w:rsidP="00975200">
            <w:pPr>
              <w:suppressAutoHyphens/>
              <w:rPr>
                <w:rFonts w:eastAsia="Calibri"/>
                <w:sz w:val="24"/>
                <w:szCs w:val="24"/>
              </w:rPr>
            </w:pPr>
            <w:r w:rsidRPr="00F114C1">
              <w:rPr>
                <w:rFonts w:eastAsia="Calibri"/>
                <w:sz w:val="24"/>
                <w:szCs w:val="24"/>
              </w:rPr>
              <w:t>Полное наименование</w:t>
            </w:r>
          </w:p>
        </w:tc>
        <w:tc>
          <w:tcPr>
            <w:tcW w:w="3827" w:type="dxa"/>
            <w:gridSpan w:val="2"/>
            <w:tcBorders>
              <w:top w:val="single" w:sz="4" w:space="0" w:color="000000"/>
              <w:left w:val="single" w:sz="4" w:space="0" w:color="000000"/>
              <w:bottom w:val="single" w:sz="4" w:space="0" w:color="000000"/>
              <w:right w:val="single" w:sz="4" w:space="0" w:color="000000"/>
            </w:tcBorders>
          </w:tcPr>
          <w:p w:rsidR="00FE2CFE" w:rsidRPr="00F114C1" w:rsidRDefault="00FE2CFE" w:rsidP="00975200">
            <w:pPr>
              <w:suppressAutoHyphens/>
              <w:rPr>
                <w:rFonts w:eastAsia="Calibri"/>
                <w:sz w:val="24"/>
                <w:szCs w:val="24"/>
              </w:rPr>
            </w:pPr>
          </w:p>
        </w:tc>
      </w:tr>
      <w:tr w:rsidR="00FE2CFE" w:rsidRPr="00F114C1" w:rsidTr="00975200">
        <w:trPr>
          <w:trHeight w:val="255"/>
        </w:trPr>
        <w:tc>
          <w:tcPr>
            <w:tcW w:w="709" w:type="dxa"/>
            <w:tcBorders>
              <w:top w:val="single" w:sz="4" w:space="0" w:color="000000"/>
              <w:left w:val="single" w:sz="4" w:space="0" w:color="000000"/>
              <w:bottom w:val="single" w:sz="4" w:space="0" w:color="000000"/>
              <w:right w:val="single" w:sz="4" w:space="0" w:color="000000"/>
            </w:tcBorders>
          </w:tcPr>
          <w:p w:rsidR="00FE2CFE" w:rsidRPr="00F114C1" w:rsidRDefault="00FE2CFE" w:rsidP="00975200">
            <w:pPr>
              <w:suppressAutoHyphens/>
              <w:jc w:val="center"/>
              <w:rPr>
                <w:rFonts w:eastAsia="Calibri"/>
                <w:sz w:val="24"/>
                <w:szCs w:val="24"/>
              </w:rPr>
            </w:pPr>
            <w:r w:rsidRPr="00F114C1">
              <w:rPr>
                <w:rFonts w:eastAsia="Calibri"/>
                <w:sz w:val="24"/>
                <w:szCs w:val="24"/>
              </w:rPr>
              <w:t>1.2.2</w:t>
            </w:r>
          </w:p>
        </w:tc>
        <w:tc>
          <w:tcPr>
            <w:tcW w:w="5245" w:type="dxa"/>
            <w:tcBorders>
              <w:top w:val="single" w:sz="4" w:space="0" w:color="000000"/>
              <w:left w:val="single" w:sz="4" w:space="0" w:color="000000"/>
              <w:bottom w:val="single" w:sz="4" w:space="0" w:color="000000"/>
              <w:right w:val="single" w:sz="4" w:space="0" w:color="000000"/>
            </w:tcBorders>
          </w:tcPr>
          <w:p w:rsidR="00FE2CFE" w:rsidRPr="00F114C1" w:rsidRDefault="00FE2CFE" w:rsidP="00975200">
            <w:pPr>
              <w:suppressAutoHyphens/>
              <w:ind w:right="-249"/>
              <w:rPr>
                <w:rFonts w:eastAsia="Calibri"/>
                <w:sz w:val="24"/>
                <w:szCs w:val="24"/>
              </w:rPr>
            </w:pPr>
            <w:r w:rsidRPr="00F114C1">
              <w:rPr>
                <w:rFonts w:eastAsia="Calibri"/>
                <w:sz w:val="24"/>
                <w:szCs w:val="24"/>
              </w:rPr>
              <w:t>Основной государственный регистрационный номер</w:t>
            </w:r>
          </w:p>
        </w:tc>
        <w:tc>
          <w:tcPr>
            <w:tcW w:w="3827" w:type="dxa"/>
            <w:gridSpan w:val="2"/>
            <w:tcBorders>
              <w:top w:val="single" w:sz="4" w:space="0" w:color="000000"/>
              <w:left w:val="single" w:sz="4" w:space="0" w:color="000000"/>
              <w:bottom w:val="single" w:sz="4" w:space="0" w:color="000000"/>
              <w:right w:val="single" w:sz="4" w:space="0" w:color="000000"/>
            </w:tcBorders>
          </w:tcPr>
          <w:p w:rsidR="00FE2CFE" w:rsidRPr="00F114C1" w:rsidRDefault="00FE2CFE" w:rsidP="00975200">
            <w:pPr>
              <w:suppressAutoHyphens/>
              <w:rPr>
                <w:rFonts w:eastAsia="Calibri"/>
                <w:sz w:val="24"/>
                <w:szCs w:val="24"/>
              </w:rPr>
            </w:pPr>
          </w:p>
        </w:tc>
      </w:tr>
      <w:tr w:rsidR="00FE2CFE" w:rsidRPr="00F114C1" w:rsidTr="00975200">
        <w:trPr>
          <w:trHeight w:val="600"/>
        </w:trPr>
        <w:tc>
          <w:tcPr>
            <w:tcW w:w="709" w:type="dxa"/>
            <w:tcBorders>
              <w:top w:val="single" w:sz="4" w:space="0" w:color="000000"/>
              <w:left w:val="single" w:sz="4" w:space="0" w:color="000000"/>
              <w:bottom w:val="single" w:sz="4" w:space="0" w:color="000000"/>
              <w:right w:val="single" w:sz="4" w:space="0" w:color="000000"/>
            </w:tcBorders>
          </w:tcPr>
          <w:p w:rsidR="00FE2CFE" w:rsidRPr="00F114C1" w:rsidRDefault="00FE2CFE" w:rsidP="00975200">
            <w:pPr>
              <w:suppressAutoHyphens/>
              <w:jc w:val="center"/>
              <w:rPr>
                <w:rFonts w:eastAsia="Calibri"/>
                <w:sz w:val="24"/>
                <w:szCs w:val="24"/>
              </w:rPr>
            </w:pPr>
            <w:r w:rsidRPr="00F114C1">
              <w:rPr>
                <w:rFonts w:eastAsia="Calibri"/>
                <w:sz w:val="24"/>
                <w:szCs w:val="24"/>
              </w:rPr>
              <w:t>1.2.3</w:t>
            </w:r>
          </w:p>
        </w:tc>
        <w:tc>
          <w:tcPr>
            <w:tcW w:w="5245" w:type="dxa"/>
            <w:tcBorders>
              <w:top w:val="single" w:sz="4" w:space="0" w:color="000000"/>
              <w:left w:val="single" w:sz="4" w:space="0" w:color="000000"/>
              <w:bottom w:val="single" w:sz="4" w:space="0" w:color="000000"/>
              <w:right w:val="single" w:sz="4" w:space="0" w:color="000000"/>
            </w:tcBorders>
          </w:tcPr>
          <w:p w:rsidR="00FE2CFE" w:rsidRPr="00F114C1" w:rsidRDefault="00FE2CFE" w:rsidP="00975200">
            <w:pPr>
              <w:suppressAutoHyphens/>
              <w:rPr>
                <w:rFonts w:eastAsia="Calibri"/>
                <w:sz w:val="24"/>
                <w:szCs w:val="24"/>
              </w:rPr>
            </w:pPr>
            <w:r w:rsidRPr="00F114C1">
              <w:rPr>
                <w:rFonts w:eastAsia="Calibri"/>
                <w:sz w:val="24"/>
                <w:szCs w:val="24"/>
              </w:rPr>
              <w:t>Идентификационный номер налогоплательщика – юридического лица</w:t>
            </w:r>
          </w:p>
        </w:tc>
        <w:tc>
          <w:tcPr>
            <w:tcW w:w="3827" w:type="dxa"/>
            <w:gridSpan w:val="2"/>
            <w:tcBorders>
              <w:top w:val="single" w:sz="4" w:space="0" w:color="000000"/>
              <w:left w:val="single" w:sz="4" w:space="0" w:color="000000"/>
              <w:bottom w:val="single" w:sz="4" w:space="0" w:color="000000"/>
              <w:right w:val="single" w:sz="4" w:space="0" w:color="000000"/>
            </w:tcBorders>
          </w:tcPr>
          <w:p w:rsidR="00FE2CFE" w:rsidRPr="00F114C1" w:rsidRDefault="00FE2CFE" w:rsidP="00975200">
            <w:pPr>
              <w:suppressAutoHyphens/>
              <w:rPr>
                <w:rFonts w:eastAsia="Calibri"/>
                <w:sz w:val="24"/>
                <w:szCs w:val="24"/>
              </w:rPr>
            </w:pPr>
          </w:p>
        </w:tc>
      </w:tr>
      <w:tr w:rsidR="00FE2CFE" w:rsidRPr="00F114C1" w:rsidTr="00975200">
        <w:trPr>
          <w:trHeight w:val="600"/>
        </w:trPr>
        <w:tc>
          <w:tcPr>
            <w:tcW w:w="709" w:type="dxa"/>
            <w:tcBorders>
              <w:top w:val="single" w:sz="4" w:space="0" w:color="000000"/>
              <w:left w:val="single" w:sz="4" w:space="0" w:color="000000"/>
              <w:bottom w:val="single" w:sz="4" w:space="0" w:color="000000"/>
              <w:right w:val="single" w:sz="4" w:space="0" w:color="000000"/>
            </w:tcBorders>
          </w:tcPr>
          <w:p w:rsidR="00FE2CFE" w:rsidRPr="00F114C1" w:rsidRDefault="00FE2CFE" w:rsidP="00975200">
            <w:pPr>
              <w:suppressAutoHyphens/>
              <w:jc w:val="center"/>
              <w:rPr>
                <w:rFonts w:eastAsia="Calibri"/>
                <w:sz w:val="24"/>
                <w:szCs w:val="24"/>
              </w:rPr>
            </w:pPr>
            <w:r w:rsidRPr="00F114C1">
              <w:rPr>
                <w:rFonts w:eastAsia="Calibri"/>
                <w:sz w:val="24"/>
                <w:szCs w:val="24"/>
              </w:rPr>
              <w:t>1.3</w:t>
            </w:r>
          </w:p>
        </w:tc>
        <w:tc>
          <w:tcPr>
            <w:tcW w:w="5245" w:type="dxa"/>
            <w:tcBorders>
              <w:top w:val="single" w:sz="4" w:space="0" w:color="000000"/>
              <w:left w:val="single" w:sz="4" w:space="0" w:color="000000"/>
              <w:bottom w:val="single" w:sz="4" w:space="0" w:color="000000"/>
              <w:right w:val="single" w:sz="4" w:space="0" w:color="000000"/>
            </w:tcBorders>
          </w:tcPr>
          <w:p w:rsidR="00FE2CFE" w:rsidRPr="00F114C1" w:rsidRDefault="00FE2CFE" w:rsidP="00975200">
            <w:pPr>
              <w:suppressAutoHyphens/>
              <w:rPr>
                <w:rFonts w:eastAsia="Calibri"/>
                <w:sz w:val="24"/>
                <w:szCs w:val="24"/>
              </w:rPr>
            </w:pPr>
            <w:r w:rsidRPr="00F114C1">
              <w:rPr>
                <w:rFonts w:eastAsia="Calibri"/>
                <w:sz w:val="24"/>
                <w:szCs w:val="24"/>
              </w:rPr>
              <w:t>Сведения о представителе (фамилия, имя, отчество (при наличии),  реквизиты документа, удостоверяющего личность, адрес регистрации)</w:t>
            </w:r>
          </w:p>
        </w:tc>
        <w:tc>
          <w:tcPr>
            <w:tcW w:w="3827" w:type="dxa"/>
            <w:gridSpan w:val="2"/>
            <w:tcBorders>
              <w:top w:val="single" w:sz="4" w:space="0" w:color="000000"/>
              <w:left w:val="single" w:sz="4" w:space="0" w:color="000000"/>
              <w:bottom w:val="single" w:sz="4" w:space="0" w:color="000000"/>
              <w:right w:val="single" w:sz="4" w:space="0" w:color="000000"/>
            </w:tcBorders>
          </w:tcPr>
          <w:p w:rsidR="00FE2CFE" w:rsidRPr="00F114C1" w:rsidRDefault="00FE2CFE" w:rsidP="00975200">
            <w:pPr>
              <w:suppressAutoHyphens/>
              <w:rPr>
                <w:rFonts w:eastAsia="Calibri"/>
                <w:sz w:val="24"/>
                <w:szCs w:val="24"/>
              </w:rPr>
            </w:pPr>
          </w:p>
        </w:tc>
      </w:tr>
      <w:tr w:rsidR="00FE2CFE" w:rsidRPr="00F114C1" w:rsidTr="00975200">
        <w:trPr>
          <w:trHeight w:val="934"/>
        </w:trPr>
        <w:tc>
          <w:tcPr>
            <w:tcW w:w="9781" w:type="dxa"/>
            <w:gridSpan w:val="4"/>
            <w:tcBorders>
              <w:top w:val="single" w:sz="4" w:space="0" w:color="000000"/>
              <w:bottom w:val="single" w:sz="4" w:space="0" w:color="000000"/>
            </w:tcBorders>
          </w:tcPr>
          <w:p w:rsidR="00FE2CFE" w:rsidRPr="00F114C1" w:rsidRDefault="00FE2CFE" w:rsidP="00975200">
            <w:pPr>
              <w:suppressAutoHyphens/>
              <w:contextualSpacing/>
              <w:rPr>
                <w:rFonts w:eastAsia="Calibri"/>
                <w:b/>
                <w:sz w:val="24"/>
                <w:szCs w:val="24"/>
              </w:rPr>
            </w:pPr>
          </w:p>
          <w:p w:rsidR="00FE2CFE" w:rsidRPr="00F114C1" w:rsidRDefault="00FE2CFE" w:rsidP="00975200">
            <w:pPr>
              <w:suppressAutoHyphens/>
              <w:spacing w:line="276" w:lineRule="auto"/>
              <w:ind w:left="-107"/>
              <w:contextualSpacing/>
              <w:jc w:val="center"/>
              <w:rPr>
                <w:rFonts w:eastAsia="Calibri"/>
                <w:sz w:val="24"/>
                <w:szCs w:val="24"/>
              </w:rPr>
            </w:pPr>
            <w:r w:rsidRPr="00F114C1">
              <w:rPr>
                <w:rFonts w:eastAsia="Calibri"/>
                <w:sz w:val="24"/>
                <w:szCs w:val="24"/>
              </w:rPr>
              <w:t>2. Сведения о выданном разрешении на строительство</w:t>
            </w:r>
          </w:p>
        </w:tc>
      </w:tr>
      <w:tr w:rsidR="00FE2CFE" w:rsidRPr="00F114C1" w:rsidTr="00975200">
        <w:trPr>
          <w:trHeight w:val="261"/>
        </w:trPr>
        <w:tc>
          <w:tcPr>
            <w:tcW w:w="709" w:type="dxa"/>
            <w:tcBorders>
              <w:top w:val="single" w:sz="4" w:space="0" w:color="000000"/>
              <w:left w:val="single" w:sz="4" w:space="0" w:color="000000"/>
              <w:bottom w:val="single" w:sz="4" w:space="0" w:color="000000"/>
              <w:right w:val="single" w:sz="4" w:space="0" w:color="000000"/>
            </w:tcBorders>
          </w:tcPr>
          <w:p w:rsidR="00FE2CFE" w:rsidRPr="00F114C1" w:rsidRDefault="00FE2CFE" w:rsidP="00975200">
            <w:pPr>
              <w:suppressAutoHyphens/>
              <w:jc w:val="center"/>
              <w:rPr>
                <w:rFonts w:eastAsia="Calibri"/>
                <w:sz w:val="24"/>
                <w:szCs w:val="24"/>
              </w:rPr>
            </w:pPr>
            <w:r w:rsidRPr="00F114C1">
              <w:rPr>
                <w:rFonts w:eastAsia="Calibri"/>
                <w:sz w:val="24"/>
                <w:szCs w:val="24"/>
              </w:rPr>
              <w:t>№</w:t>
            </w:r>
          </w:p>
        </w:tc>
        <w:tc>
          <w:tcPr>
            <w:tcW w:w="5245" w:type="dxa"/>
            <w:tcBorders>
              <w:top w:val="single" w:sz="4" w:space="0" w:color="000000"/>
              <w:left w:val="single" w:sz="4" w:space="0" w:color="000000"/>
              <w:bottom w:val="single" w:sz="4" w:space="0" w:color="000000"/>
              <w:right w:val="single" w:sz="4" w:space="0" w:color="000000"/>
            </w:tcBorders>
          </w:tcPr>
          <w:p w:rsidR="00FE2CFE" w:rsidRPr="00F114C1" w:rsidRDefault="00FE2CFE" w:rsidP="00975200">
            <w:pPr>
              <w:suppressAutoHyphens/>
              <w:rPr>
                <w:rFonts w:eastAsia="Calibri"/>
                <w:sz w:val="24"/>
                <w:szCs w:val="24"/>
              </w:rPr>
            </w:pPr>
            <w:r w:rsidRPr="00F114C1">
              <w:rPr>
                <w:rFonts w:eastAsia="Calibri"/>
                <w:sz w:val="24"/>
                <w:szCs w:val="24"/>
              </w:rPr>
              <w:t>Орган, выдавший разрешение на строительство</w:t>
            </w:r>
          </w:p>
        </w:tc>
        <w:tc>
          <w:tcPr>
            <w:tcW w:w="1985" w:type="dxa"/>
            <w:tcBorders>
              <w:top w:val="single" w:sz="4" w:space="0" w:color="000000"/>
              <w:left w:val="single" w:sz="4" w:space="0" w:color="000000"/>
              <w:bottom w:val="single" w:sz="4" w:space="0" w:color="000000"/>
              <w:right w:val="single" w:sz="4" w:space="0" w:color="000000"/>
            </w:tcBorders>
          </w:tcPr>
          <w:p w:rsidR="00FE2CFE" w:rsidRPr="00F114C1" w:rsidRDefault="00FE2CFE" w:rsidP="00975200">
            <w:pPr>
              <w:suppressAutoHyphens/>
              <w:rPr>
                <w:rFonts w:eastAsia="Calibri"/>
                <w:sz w:val="24"/>
                <w:szCs w:val="24"/>
              </w:rPr>
            </w:pPr>
            <w:r w:rsidRPr="00F114C1">
              <w:rPr>
                <w:rFonts w:eastAsia="Calibri"/>
                <w:sz w:val="24"/>
                <w:szCs w:val="24"/>
              </w:rPr>
              <w:t>Номер документа</w:t>
            </w:r>
          </w:p>
        </w:tc>
        <w:tc>
          <w:tcPr>
            <w:tcW w:w="1842" w:type="dxa"/>
            <w:tcBorders>
              <w:top w:val="single" w:sz="4" w:space="0" w:color="000000"/>
              <w:left w:val="single" w:sz="4" w:space="0" w:color="000000"/>
              <w:bottom w:val="single" w:sz="4" w:space="0" w:color="000000"/>
              <w:right w:val="single" w:sz="4" w:space="0" w:color="000000"/>
            </w:tcBorders>
          </w:tcPr>
          <w:p w:rsidR="00FE2CFE" w:rsidRPr="00F114C1" w:rsidRDefault="00FE2CFE" w:rsidP="00975200">
            <w:pPr>
              <w:suppressAutoHyphens/>
              <w:rPr>
                <w:rFonts w:eastAsia="Calibri"/>
                <w:sz w:val="24"/>
                <w:szCs w:val="24"/>
              </w:rPr>
            </w:pPr>
            <w:r w:rsidRPr="00F114C1">
              <w:rPr>
                <w:rFonts w:eastAsia="Calibri"/>
                <w:sz w:val="24"/>
                <w:szCs w:val="24"/>
              </w:rPr>
              <w:t>Дата документа</w:t>
            </w:r>
          </w:p>
        </w:tc>
      </w:tr>
      <w:tr w:rsidR="00FE2CFE" w:rsidRPr="00F114C1" w:rsidTr="00975200">
        <w:trPr>
          <w:trHeight w:val="867"/>
        </w:trPr>
        <w:tc>
          <w:tcPr>
            <w:tcW w:w="709" w:type="dxa"/>
            <w:tcBorders>
              <w:top w:val="single" w:sz="4" w:space="0" w:color="000000"/>
              <w:left w:val="single" w:sz="4" w:space="0" w:color="000000"/>
              <w:bottom w:val="single" w:sz="4" w:space="0" w:color="000000"/>
              <w:right w:val="single" w:sz="4" w:space="0" w:color="000000"/>
            </w:tcBorders>
          </w:tcPr>
          <w:p w:rsidR="00FE2CFE" w:rsidRPr="00F114C1" w:rsidRDefault="00FE2CFE" w:rsidP="00975200">
            <w:pPr>
              <w:suppressAutoHyphens/>
              <w:jc w:val="center"/>
              <w:rPr>
                <w:rFonts w:eastAsia="Calibri"/>
                <w:sz w:val="24"/>
                <w:szCs w:val="24"/>
              </w:rPr>
            </w:pPr>
          </w:p>
        </w:tc>
        <w:tc>
          <w:tcPr>
            <w:tcW w:w="5245" w:type="dxa"/>
            <w:tcBorders>
              <w:top w:val="single" w:sz="4" w:space="0" w:color="000000"/>
              <w:left w:val="single" w:sz="4" w:space="0" w:color="000000"/>
              <w:bottom w:val="single" w:sz="4" w:space="0" w:color="000000"/>
              <w:right w:val="single" w:sz="4" w:space="0" w:color="000000"/>
            </w:tcBorders>
          </w:tcPr>
          <w:p w:rsidR="00FE2CFE" w:rsidRPr="00F114C1" w:rsidRDefault="00FE2CFE" w:rsidP="00975200">
            <w:pPr>
              <w:suppressAutoHyphens/>
              <w:rPr>
                <w:rFonts w:eastAsia="Calibri"/>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FE2CFE" w:rsidRPr="00F114C1" w:rsidRDefault="00FE2CFE" w:rsidP="00975200">
            <w:pPr>
              <w:suppressAutoHyphens/>
              <w:rPr>
                <w:rFonts w:eastAsia="Calibri"/>
                <w:sz w:val="24"/>
                <w:szCs w:val="24"/>
              </w:rPr>
            </w:pPr>
          </w:p>
        </w:tc>
        <w:tc>
          <w:tcPr>
            <w:tcW w:w="1842" w:type="dxa"/>
            <w:tcBorders>
              <w:top w:val="single" w:sz="4" w:space="0" w:color="000000"/>
              <w:left w:val="single" w:sz="4" w:space="0" w:color="000000"/>
              <w:bottom w:val="single" w:sz="4" w:space="0" w:color="000000"/>
              <w:right w:val="single" w:sz="4" w:space="0" w:color="000000"/>
            </w:tcBorders>
          </w:tcPr>
          <w:p w:rsidR="00FE2CFE" w:rsidRPr="00F114C1" w:rsidRDefault="00FE2CFE" w:rsidP="00975200">
            <w:pPr>
              <w:suppressAutoHyphens/>
              <w:rPr>
                <w:rFonts w:eastAsia="Calibri"/>
                <w:sz w:val="24"/>
                <w:szCs w:val="24"/>
              </w:rPr>
            </w:pPr>
          </w:p>
        </w:tc>
      </w:tr>
    </w:tbl>
    <w:p w:rsidR="00FE2CFE" w:rsidRPr="00F114C1" w:rsidRDefault="00FE2CFE" w:rsidP="00FE2CFE">
      <w:pPr>
        <w:suppressAutoHyphens/>
        <w:rPr>
          <w:sz w:val="24"/>
          <w:szCs w:val="24"/>
          <w:lang w:eastAsia="ru-RU"/>
        </w:rPr>
      </w:pPr>
    </w:p>
    <w:p w:rsidR="00FE2CFE" w:rsidRPr="00F114C1" w:rsidRDefault="00FE2CFE" w:rsidP="00FE2CFE">
      <w:pPr>
        <w:suppressAutoHyphens/>
        <w:rPr>
          <w:sz w:val="24"/>
          <w:szCs w:val="24"/>
          <w:lang w:eastAsia="ru-RU"/>
        </w:rPr>
      </w:pPr>
    </w:p>
    <w:p w:rsidR="00FE2CFE" w:rsidRPr="00F114C1" w:rsidRDefault="00FE2CFE" w:rsidP="00FE2CFE">
      <w:pPr>
        <w:suppressAutoHyphens/>
        <w:rPr>
          <w:sz w:val="24"/>
          <w:szCs w:val="24"/>
          <w:lang w:eastAsia="ru-RU"/>
        </w:rPr>
      </w:pPr>
      <w:r w:rsidRPr="00F114C1">
        <w:rPr>
          <w:sz w:val="24"/>
          <w:szCs w:val="24"/>
          <w:lang w:eastAsia="ru-RU"/>
        </w:rPr>
        <w:t>Приложение:____________________________________________________________</w:t>
      </w:r>
    </w:p>
    <w:p w:rsidR="00FE2CFE" w:rsidRPr="00F114C1" w:rsidRDefault="00FE2CFE" w:rsidP="00FE2CFE">
      <w:pPr>
        <w:suppressAutoHyphens/>
        <w:rPr>
          <w:sz w:val="24"/>
          <w:szCs w:val="24"/>
          <w:lang w:eastAsia="ru-RU"/>
        </w:rPr>
      </w:pPr>
    </w:p>
    <w:p w:rsidR="00FE2CFE" w:rsidRPr="00F114C1" w:rsidRDefault="00FE2CFE" w:rsidP="00FE2CFE">
      <w:pPr>
        <w:suppressAutoHyphens/>
        <w:rPr>
          <w:sz w:val="24"/>
          <w:szCs w:val="24"/>
          <w:lang w:eastAsia="ru-RU"/>
        </w:rPr>
      </w:pPr>
      <w:r w:rsidRPr="00F114C1">
        <w:rPr>
          <w:sz w:val="24"/>
          <w:szCs w:val="24"/>
          <w:lang w:eastAsia="ru-RU"/>
        </w:rPr>
        <w:lastRenderedPageBreak/>
        <w:t>Номер телефона и адрес электронной почты для связи:_________________________</w:t>
      </w:r>
    </w:p>
    <w:p w:rsidR="00FE2CFE" w:rsidRPr="00F114C1" w:rsidRDefault="00FE2CFE" w:rsidP="00FE2CFE">
      <w:pPr>
        <w:tabs>
          <w:tab w:val="left" w:pos="1968"/>
        </w:tabs>
        <w:suppressAutoHyphens/>
        <w:rPr>
          <w:sz w:val="24"/>
          <w:szCs w:val="24"/>
          <w:lang w:eastAsia="ru-RU"/>
        </w:rPr>
      </w:pPr>
    </w:p>
    <w:p w:rsidR="00FE2CFE" w:rsidRPr="00F114C1" w:rsidRDefault="00FE2CFE" w:rsidP="00FE2CFE">
      <w:pPr>
        <w:tabs>
          <w:tab w:val="left" w:pos="1968"/>
        </w:tabs>
        <w:suppressAutoHyphens/>
        <w:rPr>
          <w:sz w:val="24"/>
          <w:szCs w:val="24"/>
          <w:lang w:eastAsia="ru-RU"/>
        </w:rPr>
      </w:pPr>
      <w:r w:rsidRPr="00F114C1">
        <w:rPr>
          <w:sz w:val="24"/>
          <w:szCs w:val="24"/>
          <w:lang w:eastAsia="ru-RU"/>
        </w:rPr>
        <w:t>Результат рассмотрения заявления прошу:</w:t>
      </w:r>
    </w:p>
    <w:tbl>
      <w:tblPr>
        <w:tblpPr w:leftFromText="180" w:rightFromText="180" w:vertAnchor="text" w:tblpY="1"/>
        <w:tblW w:w="9655" w:type="dxa"/>
        <w:tblLayout w:type="fixed"/>
        <w:tblLook w:val="04A0" w:firstRow="1" w:lastRow="0" w:firstColumn="1" w:lastColumn="0" w:noHBand="0" w:noVBand="1"/>
      </w:tblPr>
      <w:tblGrid>
        <w:gridCol w:w="8555"/>
        <w:gridCol w:w="1100"/>
      </w:tblGrid>
      <w:tr w:rsidR="00FE2CFE" w:rsidRPr="00F114C1" w:rsidTr="00975200">
        <w:trPr>
          <w:trHeight w:val="742"/>
        </w:trPr>
        <w:tc>
          <w:tcPr>
            <w:tcW w:w="8555" w:type="dxa"/>
            <w:tcBorders>
              <w:top w:val="single" w:sz="4" w:space="0" w:color="000000"/>
              <w:left w:val="single" w:sz="4" w:space="0" w:color="000000"/>
              <w:bottom w:val="single" w:sz="4" w:space="0" w:color="000000"/>
              <w:right w:val="single" w:sz="4" w:space="0" w:color="000000"/>
            </w:tcBorders>
            <w:shd w:val="clear" w:color="auto" w:fill="auto"/>
          </w:tcPr>
          <w:p w:rsidR="00FE2CFE" w:rsidRPr="00F114C1" w:rsidRDefault="00FE2CFE" w:rsidP="00975200">
            <w:pPr>
              <w:suppressAutoHyphens/>
              <w:rPr>
                <w:i/>
                <w:sz w:val="24"/>
                <w:szCs w:val="24"/>
                <w:lang w:eastAsia="ru-RU"/>
              </w:rPr>
            </w:pPr>
            <w:r w:rsidRPr="00F114C1">
              <w:rPr>
                <w:sz w:val="24"/>
                <w:szCs w:val="24"/>
                <w:lang w:eastAsia="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w:t>
            </w:r>
          </w:p>
        </w:tc>
        <w:tc>
          <w:tcPr>
            <w:tcW w:w="1099" w:type="dxa"/>
            <w:tcBorders>
              <w:top w:val="single" w:sz="4" w:space="0" w:color="000000"/>
              <w:left w:val="single" w:sz="4" w:space="0" w:color="000000"/>
              <w:bottom w:val="single" w:sz="4" w:space="0" w:color="000000"/>
              <w:right w:val="single" w:sz="4" w:space="0" w:color="000000"/>
            </w:tcBorders>
            <w:shd w:val="clear" w:color="auto" w:fill="auto"/>
          </w:tcPr>
          <w:p w:rsidR="00FE2CFE" w:rsidRPr="00F114C1" w:rsidRDefault="00FE2CFE" w:rsidP="00975200">
            <w:pPr>
              <w:suppressAutoHyphens/>
              <w:rPr>
                <w:sz w:val="24"/>
                <w:szCs w:val="24"/>
                <w:lang w:eastAsia="ru-RU"/>
              </w:rPr>
            </w:pPr>
          </w:p>
        </w:tc>
      </w:tr>
      <w:tr w:rsidR="00FE2CFE" w:rsidRPr="00F114C1" w:rsidTr="00975200">
        <w:trPr>
          <w:trHeight w:val="495"/>
        </w:trPr>
        <w:tc>
          <w:tcPr>
            <w:tcW w:w="8555" w:type="dxa"/>
            <w:tcBorders>
              <w:top w:val="single" w:sz="4" w:space="0" w:color="000000"/>
              <w:left w:val="single" w:sz="4" w:space="0" w:color="000000"/>
              <w:bottom w:val="single" w:sz="4" w:space="0" w:color="000000"/>
              <w:right w:val="single" w:sz="4" w:space="0" w:color="000000"/>
            </w:tcBorders>
            <w:shd w:val="clear" w:color="auto" w:fill="auto"/>
          </w:tcPr>
          <w:p w:rsidR="00FE2CFE" w:rsidRPr="00F114C1" w:rsidRDefault="00FE2CFE" w:rsidP="00975200">
            <w:pPr>
              <w:tabs>
                <w:tab w:val="left" w:pos="5510"/>
              </w:tabs>
              <w:suppressAutoHyphens/>
              <w:rPr>
                <w:sz w:val="24"/>
                <w:szCs w:val="24"/>
                <w:lang w:eastAsia="ru-RU"/>
              </w:rPr>
            </w:pPr>
            <w:r w:rsidRPr="00F114C1">
              <w:rPr>
                <w:sz w:val="24"/>
                <w:szCs w:val="24"/>
                <w:lang w:eastAsia="ru-RU"/>
              </w:rPr>
              <w:t>выдать на бумажном носителе при личном обращении в уполномоченный орган местного самоуправления</w:t>
            </w:r>
          </w:p>
        </w:tc>
        <w:tc>
          <w:tcPr>
            <w:tcW w:w="1099" w:type="dxa"/>
            <w:tcBorders>
              <w:top w:val="single" w:sz="4" w:space="0" w:color="000000"/>
              <w:left w:val="single" w:sz="4" w:space="0" w:color="000000"/>
              <w:bottom w:val="single" w:sz="4" w:space="0" w:color="000000"/>
              <w:right w:val="single" w:sz="4" w:space="0" w:color="000000"/>
            </w:tcBorders>
            <w:shd w:val="clear" w:color="auto" w:fill="auto"/>
          </w:tcPr>
          <w:p w:rsidR="00FE2CFE" w:rsidRPr="00F114C1" w:rsidRDefault="00FE2CFE" w:rsidP="00975200">
            <w:pPr>
              <w:suppressAutoHyphens/>
              <w:rPr>
                <w:sz w:val="24"/>
                <w:szCs w:val="24"/>
                <w:lang w:eastAsia="ru-RU"/>
              </w:rPr>
            </w:pPr>
          </w:p>
        </w:tc>
      </w:tr>
      <w:tr w:rsidR="00FE2CFE" w:rsidRPr="00F114C1" w:rsidTr="00975200">
        <w:trPr>
          <w:trHeight w:val="482"/>
        </w:trPr>
        <w:tc>
          <w:tcPr>
            <w:tcW w:w="8555" w:type="dxa"/>
            <w:tcBorders>
              <w:top w:val="single" w:sz="4" w:space="0" w:color="000000"/>
              <w:left w:val="single" w:sz="4" w:space="0" w:color="000000"/>
              <w:bottom w:val="single" w:sz="4" w:space="0" w:color="000000"/>
              <w:right w:val="single" w:sz="4" w:space="0" w:color="000000"/>
            </w:tcBorders>
            <w:shd w:val="clear" w:color="auto" w:fill="auto"/>
          </w:tcPr>
          <w:p w:rsidR="00FE2CFE" w:rsidRPr="00F114C1" w:rsidRDefault="00FE2CFE" w:rsidP="00975200">
            <w:pPr>
              <w:suppressAutoHyphens/>
              <w:rPr>
                <w:sz w:val="24"/>
                <w:szCs w:val="24"/>
                <w:lang w:eastAsia="ru-RU"/>
              </w:rPr>
            </w:pPr>
            <w:r w:rsidRPr="00F114C1">
              <w:rPr>
                <w:sz w:val="24"/>
                <w:szCs w:val="24"/>
                <w:lang w:eastAsia="ru-RU"/>
              </w:rPr>
              <w:t>выдать на бумажном носителе при личном обращении в многофункциональный центр предоставления государственных и муниципальных услуг</w:t>
            </w:r>
          </w:p>
        </w:tc>
        <w:tc>
          <w:tcPr>
            <w:tcW w:w="1099" w:type="dxa"/>
            <w:tcBorders>
              <w:top w:val="single" w:sz="4" w:space="0" w:color="000000"/>
              <w:left w:val="single" w:sz="4" w:space="0" w:color="000000"/>
              <w:bottom w:val="single" w:sz="4" w:space="0" w:color="000000"/>
              <w:right w:val="single" w:sz="4" w:space="0" w:color="000000"/>
            </w:tcBorders>
            <w:shd w:val="clear" w:color="auto" w:fill="auto"/>
          </w:tcPr>
          <w:p w:rsidR="00FE2CFE" w:rsidRPr="00F114C1" w:rsidRDefault="00FE2CFE" w:rsidP="00975200">
            <w:pPr>
              <w:suppressAutoHyphens/>
              <w:rPr>
                <w:sz w:val="24"/>
                <w:szCs w:val="24"/>
                <w:lang w:eastAsia="ru-RU"/>
              </w:rPr>
            </w:pPr>
          </w:p>
        </w:tc>
      </w:tr>
      <w:tr w:rsidR="00FE2CFE" w:rsidRPr="00F114C1" w:rsidTr="00975200">
        <w:trPr>
          <w:trHeight w:val="482"/>
        </w:trPr>
        <w:tc>
          <w:tcPr>
            <w:tcW w:w="8555" w:type="dxa"/>
            <w:tcBorders>
              <w:top w:val="single" w:sz="4" w:space="0" w:color="000000"/>
              <w:left w:val="single" w:sz="4" w:space="0" w:color="000000"/>
              <w:bottom w:val="single" w:sz="4" w:space="0" w:color="000000"/>
              <w:right w:val="single" w:sz="4" w:space="0" w:color="000000"/>
            </w:tcBorders>
            <w:shd w:val="clear" w:color="auto" w:fill="auto"/>
          </w:tcPr>
          <w:p w:rsidR="00FE2CFE" w:rsidRPr="00F114C1" w:rsidRDefault="00FE2CFE" w:rsidP="00975200">
            <w:pPr>
              <w:suppressAutoHyphens/>
              <w:rPr>
                <w:sz w:val="24"/>
                <w:szCs w:val="24"/>
                <w:lang w:eastAsia="ru-RU"/>
              </w:rPr>
            </w:pPr>
            <w:r w:rsidRPr="00F114C1">
              <w:rPr>
                <w:sz w:val="24"/>
                <w:szCs w:val="24"/>
                <w:lang w:eastAsia="ru-RU"/>
              </w:rPr>
              <w:t>направить в форме электронного документа в личный кабинет в единой информационной системе жилищного строительства</w:t>
            </w:r>
          </w:p>
        </w:tc>
        <w:tc>
          <w:tcPr>
            <w:tcW w:w="1099" w:type="dxa"/>
            <w:tcBorders>
              <w:top w:val="single" w:sz="4" w:space="0" w:color="000000"/>
              <w:left w:val="single" w:sz="4" w:space="0" w:color="000000"/>
              <w:bottom w:val="single" w:sz="4" w:space="0" w:color="000000"/>
              <w:right w:val="single" w:sz="4" w:space="0" w:color="000000"/>
            </w:tcBorders>
            <w:shd w:val="clear" w:color="auto" w:fill="auto"/>
          </w:tcPr>
          <w:p w:rsidR="00FE2CFE" w:rsidRPr="00F114C1" w:rsidRDefault="00FE2CFE" w:rsidP="00975200">
            <w:pPr>
              <w:suppressAutoHyphens/>
              <w:rPr>
                <w:sz w:val="24"/>
                <w:szCs w:val="24"/>
                <w:lang w:eastAsia="ru-RU"/>
              </w:rPr>
            </w:pPr>
          </w:p>
        </w:tc>
      </w:tr>
      <w:tr w:rsidR="00FE2CFE" w:rsidRPr="00F114C1" w:rsidTr="00975200">
        <w:trPr>
          <w:trHeight w:val="457"/>
        </w:trPr>
        <w:tc>
          <w:tcPr>
            <w:tcW w:w="9655" w:type="dxa"/>
            <w:gridSpan w:val="2"/>
            <w:tcBorders>
              <w:top w:val="single" w:sz="4" w:space="0" w:color="000000"/>
              <w:left w:val="single" w:sz="4" w:space="0" w:color="000000"/>
              <w:bottom w:val="single" w:sz="4" w:space="0" w:color="000000"/>
              <w:right w:val="single" w:sz="4" w:space="0" w:color="000000"/>
            </w:tcBorders>
            <w:shd w:val="clear" w:color="auto" w:fill="auto"/>
          </w:tcPr>
          <w:p w:rsidR="00FE2CFE" w:rsidRPr="00F114C1" w:rsidRDefault="00FE2CFE" w:rsidP="00975200">
            <w:pPr>
              <w:suppressAutoHyphens/>
              <w:ind w:right="255"/>
              <w:jc w:val="center"/>
              <w:rPr>
                <w:i/>
                <w:sz w:val="24"/>
                <w:szCs w:val="24"/>
                <w:lang w:eastAsia="ru-RU"/>
              </w:rPr>
            </w:pPr>
            <w:r w:rsidRPr="00F114C1">
              <w:rPr>
                <w:i/>
                <w:sz w:val="24"/>
                <w:szCs w:val="24"/>
                <w:lang w:eastAsia="ru-RU"/>
              </w:rPr>
              <w:t>Указывается один из перечисленных способов</w:t>
            </w:r>
          </w:p>
        </w:tc>
      </w:tr>
    </w:tbl>
    <w:p w:rsidR="00FE2CFE" w:rsidRPr="00F114C1" w:rsidRDefault="00FE2CFE" w:rsidP="00FE2CFE">
      <w:pPr>
        <w:suppressAutoHyphens/>
        <w:rPr>
          <w:rFonts w:eastAsia="Calibri"/>
          <w:bCs/>
          <w:strike/>
          <w:sz w:val="24"/>
          <w:szCs w:val="24"/>
        </w:rPr>
      </w:pPr>
    </w:p>
    <w:tbl>
      <w:tblPr>
        <w:tblW w:w="9342" w:type="dxa"/>
        <w:tblLayout w:type="fixed"/>
        <w:tblLook w:val="04A0" w:firstRow="1" w:lastRow="0" w:firstColumn="1" w:lastColumn="0" w:noHBand="0" w:noVBand="1"/>
      </w:tblPr>
      <w:tblGrid>
        <w:gridCol w:w="3280"/>
        <w:gridCol w:w="385"/>
        <w:gridCol w:w="2286"/>
        <w:gridCol w:w="508"/>
        <w:gridCol w:w="2883"/>
      </w:tblGrid>
      <w:tr w:rsidR="00FE2CFE" w:rsidRPr="00F114C1" w:rsidTr="00975200">
        <w:trPr>
          <w:trHeight w:val="665"/>
        </w:trPr>
        <w:tc>
          <w:tcPr>
            <w:tcW w:w="3280" w:type="dxa"/>
            <w:tcBorders>
              <w:bottom w:val="single" w:sz="4" w:space="0" w:color="000000"/>
            </w:tcBorders>
            <w:shd w:val="clear" w:color="auto" w:fill="auto"/>
          </w:tcPr>
          <w:p w:rsidR="00FE2CFE" w:rsidRPr="00F114C1" w:rsidRDefault="00FE2CFE" w:rsidP="00975200">
            <w:pPr>
              <w:suppressAutoHyphens/>
              <w:jc w:val="both"/>
              <w:rPr>
                <w:sz w:val="24"/>
                <w:szCs w:val="24"/>
                <w:lang w:eastAsia="ru-RU"/>
              </w:rPr>
            </w:pPr>
            <w:r w:rsidRPr="00F114C1">
              <w:rPr>
                <w:sz w:val="24"/>
                <w:szCs w:val="24"/>
                <w:lang w:eastAsia="ru-RU"/>
              </w:rPr>
              <w:t>Заявитель:</w:t>
            </w:r>
            <w:r w:rsidRPr="00F114C1">
              <w:rPr>
                <w:sz w:val="24"/>
                <w:szCs w:val="24"/>
                <w:lang w:eastAsia="ru-RU"/>
              </w:rPr>
              <w:tab/>
            </w:r>
          </w:p>
          <w:p w:rsidR="00FE2CFE" w:rsidRPr="00F114C1" w:rsidRDefault="00FE2CFE" w:rsidP="00975200">
            <w:pPr>
              <w:suppressAutoHyphens/>
              <w:jc w:val="both"/>
              <w:rPr>
                <w:sz w:val="24"/>
                <w:szCs w:val="24"/>
                <w:lang w:eastAsia="ru-RU"/>
              </w:rPr>
            </w:pPr>
          </w:p>
          <w:p w:rsidR="00FE2CFE" w:rsidRPr="00F114C1" w:rsidRDefault="00FE2CFE" w:rsidP="00975200">
            <w:pPr>
              <w:suppressAutoHyphens/>
              <w:jc w:val="both"/>
              <w:rPr>
                <w:sz w:val="24"/>
                <w:szCs w:val="24"/>
                <w:lang w:eastAsia="ru-RU"/>
              </w:rPr>
            </w:pPr>
          </w:p>
        </w:tc>
        <w:tc>
          <w:tcPr>
            <w:tcW w:w="385" w:type="dxa"/>
            <w:shd w:val="clear" w:color="auto" w:fill="auto"/>
          </w:tcPr>
          <w:p w:rsidR="00FE2CFE" w:rsidRPr="00F114C1" w:rsidRDefault="00FE2CFE" w:rsidP="00975200">
            <w:pPr>
              <w:suppressAutoHyphens/>
              <w:jc w:val="both"/>
              <w:rPr>
                <w:sz w:val="24"/>
                <w:szCs w:val="24"/>
                <w:lang w:eastAsia="ru-RU"/>
              </w:rPr>
            </w:pPr>
          </w:p>
        </w:tc>
        <w:tc>
          <w:tcPr>
            <w:tcW w:w="2286" w:type="dxa"/>
            <w:tcBorders>
              <w:bottom w:val="single" w:sz="4" w:space="0" w:color="000000"/>
            </w:tcBorders>
            <w:shd w:val="clear" w:color="auto" w:fill="auto"/>
          </w:tcPr>
          <w:p w:rsidR="00FE2CFE" w:rsidRPr="00F114C1" w:rsidRDefault="00FE2CFE" w:rsidP="00975200">
            <w:pPr>
              <w:suppressAutoHyphens/>
              <w:jc w:val="both"/>
              <w:rPr>
                <w:sz w:val="24"/>
                <w:szCs w:val="24"/>
                <w:lang w:eastAsia="ru-RU"/>
              </w:rPr>
            </w:pPr>
          </w:p>
        </w:tc>
        <w:tc>
          <w:tcPr>
            <w:tcW w:w="508" w:type="dxa"/>
            <w:shd w:val="clear" w:color="auto" w:fill="auto"/>
          </w:tcPr>
          <w:p w:rsidR="00FE2CFE" w:rsidRPr="00F114C1" w:rsidRDefault="00FE2CFE" w:rsidP="00975200">
            <w:pPr>
              <w:suppressAutoHyphens/>
              <w:jc w:val="both"/>
              <w:rPr>
                <w:sz w:val="24"/>
                <w:szCs w:val="24"/>
                <w:lang w:eastAsia="ru-RU"/>
              </w:rPr>
            </w:pPr>
          </w:p>
        </w:tc>
        <w:tc>
          <w:tcPr>
            <w:tcW w:w="2883" w:type="dxa"/>
            <w:tcBorders>
              <w:bottom w:val="single" w:sz="4" w:space="0" w:color="000000"/>
            </w:tcBorders>
            <w:shd w:val="clear" w:color="auto" w:fill="auto"/>
          </w:tcPr>
          <w:p w:rsidR="00FE2CFE" w:rsidRPr="00F114C1" w:rsidRDefault="00FE2CFE" w:rsidP="00975200">
            <w:pPr>
              <w:suppressAutoHyphens/>
              <w:jc w:val="both"/>
              <w:rPr>
                <w:sz w:val="24"/>
                <w:szCs w:val="24"/>
                <w:lang w:eastAsia="ru-RU"/>
              </w:rPr>
            </w:pPr>
          </w:p>
        </w:tc>
      </w:tr>
      <w:tr w:rsidR="00FE2CFE" w:rsidRPr="00F114C1" w:rsidTr="00975200">
        <w:trPr>
          <w:trHeight w:val="340"/>
        </w:trPr>
        <w:tc>
          <w:tcPr>
            <w:tcW w:w="3280" w:type="dxa"/>
            <w:tcBorders>
              <w:top w:val="single" w:sz="4" w:space="0" w:color="000000"/>
            </w:tcBorders>
            <w:shd w:val="clear" w:color="auto" w:fill="auto"/>
          </w:tcPr>
          <w:p w:rsidR="00FE2CFE" w:rsidRPr="00F114C1" w:rsidRDefault="00FE2CFE" w:rsidP="00975200">
            <w:pPr>
              <w:suppressAutoHyphens/>
              <w:jc w:val="center"/>
              <w:rPr>
                <w:sz w:val="24"/>
                <w:szCs w:val="24"/>
                <w:lang w:eastAsia="ru-RU"/>
              </w:rPr>
            </w:pPr>
            <w:r w:rsidRPr="00F114C1">
              <w:rPr>
                <w:sz w:val="24"/>
                <w:szCs w:val="24"/>
                <w:lang w:eastAsia="ru-RU"/>
              </w:rPr>
              <w:t>(наименование должности руководителя для юридического лица)</w:t>
            </w:r>
          </w:p>
        </w:tc>
        <w:tc>
          <w:tcPr>
            <w:tcW w:w="385" w:type="dxa"/>
            <w:shd w:val="clear" w:color="auto" w:fill="auto"/>
          </w:tcPr>
          <w:p w:rsidR="00FE2CFE" w:rsidRPr="00F114C1" w:rsidRDefault="00FE2CFE" w:rsidP="00975200">
            <w:pPr>
              <w:suppressAutoHyphens/>
              <w:jc w:val="both"/>
              <w:rPr>
                <w:sz w:val="24"/>
                <w:szCs w:val="24"/>
                <w:lang w:eastAsia="ru-RU"/>
              </w:rPr>
            </w:pPr>
          </w:p>
        </w:tc>
        <w:tc>
          <w:tcPr>
            <w:tcW w:w="2286" w:type="dxa"/>
            <w:tcBorders>
              <w:top w:val="single" w:sz="4" w:space="0" w:color="000000"/>
            </w:tcBorders>
            <w:shd w:val="clear" w:color="auto" w:fill="auto"/>
          </w:tcPr>
          <w:p w:rsidR="00FE2CFE" w:rsidRPr="00F114C1" w:rsidRDefault="00FE2CFE" w:rsidP="00892388">
            <w:pPr>
              <w:suppressAutoHyphens/>
              <w:jc w:val="both"/>
              <w:rPr>
                <w:sz w:val="24"/>
                <w:szCs w:val="24"/>
                <w:lang w:eastAsia="ru-RU"/>
              </w:rPr>
            </w:pPr>
            <w:r w:rsidRPr="00F114C1">
              <w:rPr>
                <w:sz w:val="24"/>
                <w:szCs w:val="24"/>
                <w:lang w:eastAsia="ru-RU"/>
              </w:rPr>
              <w:t xml:space="preserve"> (личная подпись)</w:t>
            </w:r>
          </w:p>
        </w:tc>
        <w:tc>
          <w:tcPr>
            <w:tcW w:w="508" w:type="dxa"/>
            <w:shd w:val="clear" w:color="auto" w:fill="auto"/>
          </w:tcPr>
          <w:p w:rsidR="00FE2CFE" w:rsidRPr="00F114C1" w:rsidRDefault="00FE2CFE" w:rsidP="00975200">
            <w:pPr>
              <w:suppressAutoHyphens/>
              <w:jc w:val="both"/>
              <w:rPr>
                <w:sz w:val="24"/>
                <w:szCs w:val="24"/>
                <w:lang w:eastAsia="ru-RU"/>
              </w:rPr>
            </w:pPr>
          </w:p>
        </w:tc>
        <w:tc>
          <w:tcPr>
            <w:tcW w:w="2883" w:type="dxa"/>
            <w:tcBorders>
              <w:top w:val="single" w:sz="4" w:space="0" w:color="000000"/>
            </w:tcBorders>
            <w:shd w:val="clear" w:color="auto" w:fill="auto"/>
          </w:tcPr>
          <w:p w:rsidR="00FE2CFE" w:rsidRPr="00F114C1" w:rsidRDefault="00FE2CFE" w:rsidP="00975200">
            <w:pPr>
              <w:suppressAutoHyphens/>
              <w:jc w:val="both"/>
              <w:rPr>
                <w:sz w:val="24"/>
                <w:szCs w:val="24"/>
                <w:lang w:eastAsia="ru-RU"/>
              </w:rPr>
            </w:pPr>
            <w:r w:rsidRPr="00F114C1">
              <w:rPr>
                <w:sz w:val="24"/>
                <w:szCs w:val="24"/>
                <w:lang w:eastAsia="ru-RU"/>
              </w:rPr>
              <w:t xml:space="preserve">  (фамилия и инициалы)</w:t>
            </w:r>
          </w:p>
        </w:tc>
      </w:tr>
    </w:tbl>
    <w:p w:rsidR="00FE2CFE" w:rsidRPr="00F114C1" w:rsidRDefault="00FE2CFE" w:rsidP="00F114C1">
      <w:pPr>
        <w:suppressAutoHyphens/>
        <w:jc w:val="right"/>
        <w:rPr>
          <w:rFonts w:eastAsia="Calibri"/>
          <w:sz w:val="24"/>
          <w:szCs w:val="24"/>
        </w:rPr>
      </w:pPr>
      <w:r w:rsidRPr="00F114C1">
        <w:rPr>
          <w:sz w:val="24"/>
          <w:szCs w:val="24"/>
          <w:lang w:eastAsia="ru-RU"/>
        </w:rPr>
        <w:t xml:space="preserve">             М.П.</w:t>
      </w:r>
      <w:r w:rsidRPr="00F114C1">
        <w:rPr>
          <w:sz w:val="24"/>
          <w:szCs w:val="24"/>
          <w:lang w:eastAsia="ru-RU"/>
        </w:rPr>
        <w:br w:type="page"/>
      </w:r>
      <w:r w:rsidRPr="00F114C1">
        <w:rPr>
          <w:rFonts w:eastAsia="Calibri"/>
          <w:sz w:val="24"/>
          <w:szCs w:val="24"/>
        </w:rPr>
        <w:lastRenderedPageBreak/>
        <w:t xml:space="preserve">Приложение № 7 </w:t>
      </w:r>
      <w:r w:rsidRPr="00F114C1">
        <w:rPr>
          <w:rFonts w:eastAsia="Calibri"/>
          <w:sz w:val="24"/>
          <w:szCs w:val="24"/>
        </w:rPr>
        <w:br/>
        <w:t xml:space="preserve">к Административному регламенту </w:t>
      </w:r>
    </w:p>
    <w:p w:rsidR="00FE2CFE" w:rsidRPr="00F114C1" w:rsidRDefault="00FE2CFE" w:rsidP="00F114C1">
      <w:pPr>
        <w:ind w:left="5670"/>
        <w:jc w:val="right"/>
        <w:rPr>
          <w:rFonts w:eastAsia="Calibri"/>
          <w:sz w:val="24"/>
          <w:szCs w:val="24"/>
        </w:rPr>
      </w:pPr>
      <w:r w:rsidRPr="00F114C1">
        <w:rPr>
          <w:rFonts w:eastAsia="Calibri"/>
          <w:sz w:val="24"/>
          <w:szCs w:val="24"/>
        </w:rPr>
        <w:t>Рекомендуемая форма</w:t>
      </w:r>
    </w:p>
    <w:p w:rsidR="00FE2CFE" w:rsidRPr="00F114C1" w:rsidRDefault="00FE2CFE" w:rsidP="00FE2CFE">
      <w:pPr>
        <w:suppressAutoHyphens/>
        <w:ind w:left="5670"/>
        <w:jc w:val="right"/>
        <w:rPr>
          <w:rFonts w:eastAsia="Calibri"/>
          <w:sz w:val="24"/>
          <w:szCs w:val="24"/>
        </w:rPr>
      </w:pPr>
    </w:p>
    <w:p w:rsidR="00FE2CFE" w:rsidRPr="00F114C1" w:rsidRDefault="00FE2CFE" w:rsidP="00FE2CFE">
      <w:pPr>
        <w:suppressAutoHyphens/>
        <w:jc w:val="center"/>
        <w:rPr>
          <w:rFonts w:eastAsia="Calibri"/>
          <w:sz w:val="24"/>
          <w:szCs w:val="24"/>
        </w:rPr>
      </w:pPr>
    </w:p>
    <w:p w:rsidR="00FE2CFE" w:rsidRPr="00F114C1" w:rsidRDefault="00FE2CFE" w:rsidP="00FE2CFE">
      <w:pPr>
        <w:suppressAutoHyphens/>
        <w:jc w:val="center"/>
        <w:rPr>
          <w:rFonts w:eastAsia="Calibri"/>
          <w:sz w:val="24"/>
          <w:szCs w:val="24"/>
        </w:rPr>
      </w:pPr>
    </w:p>
    <w:p w:rsidR="00FE2CFE" w:rsidRPr="00F114C1" w:rsidRDefault="00FE2CFE" w:rsidP="00FE2CFE">
      <w:pPr>
        <w:suppressAutoHyphens/>
        <w:jc w:val="center"/>
        <w:rPr>
          <w:b/>
          <w:bCs/>
          <w:sz w:val="24"/>
          <w:szCs w:val="24"/>
          <w:lang w:eastAsia="ru-RU"/>
        </w:rPr>
      </w:pPr>
      <w:r w:rsidRPr="00F114C1">
        <w:rPr>
          <w:b/>
          <w:bCs/>
          <w:sz w:val="24"/>
          <w:szCs w:val="24"/>
          <w:lang w:eastAsia="ru-RU"/>
        </w:rPr>
        <w:t>З А Я В Л Е Н И Е</w:t>
      </w:r>
    </w:p>
    <w:p w:rsidR="00FE2CFE" w:rsidRPr="00F114C1" w:rsidRDefault="00FE2CFE" w:rsidP="00FE2CFE">
      <w:pPr>
        <w:suppressAutoHyphens/>
        <w:jc w:val="center"/>
        <w:rPr>
          <w:b/>
          <w:bCs/>
          <w:sz w:val="24"/>
          <w:szCs w:val="24"/>
          <w:lang w:eastAsia="ru-RU"/>
        </w:rPr>
      </w:pPr>
      <w:r w:rsidRPr="00F114C1">
        <w:rPr>
          <w:b/>
          <w:bCs/>
          <w:sz w:val="24"/>
          <w:szCs w:val="24"/>
          <w:lang w:eastAsia="ru-RU"/>
        </w:rPr>
        <w:t xml:space="preserve"> об исправлении опечаток и ошибок</w:t>
      </w:r>
    </w:p>
    <w:p w:rsidR="00FE2CFE" w:rsidRPr="00F114C1" w:rsidRDefault="00FE2CFE" w:rsidP="00FE2CFE">
      <w:pPr>
        <w:suppressAutoHyphens/>
        <w:jc w:val="center"/>
        <w:rPr>
          <w:b/>
          <w:bCs/>
          <w:sz w:val="24"/>
          <w:szCs w:val="24"/>
          <w:lang w:eastAsia="ru-RU"/>
        </w:rPr>
      </w:pPr>
      <w:r w:rsidRPr="00F114C1">
        <w:rPr>
          <w:b/>
          <w:bCs/>
          <w:sz w:val="24"/>
          <w:szCs w:val="24"/>
          <w:lang w:eastAsia="ru-RU"/>
        </w:rPr>
        <w:t>в разрешении на строительство</w:t>
      </w:r>
    </w:p>
    <w:p w:rsidR="00FE2CFE" w:rsidRPr="00F114C1" w:rsidRDefault="00FE2CFE" w:rsidP="00FE2CFE">
      <w:pPr>
        <w:suppressAutoHyphens/>
        <w:jc w:val="center"/>
        <w:rPr>
          <w:b/>
          <w:sz w:val="24"/>
          <w:szCs w:val="24"/>
          <w:lang w:eastAsia="ru-RU"/>
        </w:rPr>
      </w:pPr>
    </w:p>
    <w:p w:rsidR="00FE2CFE" w:rsidRPr="00F114C1" w:rsidRDefault="00FE2CFE" w:rsidP="00FE2CFE">
      <w:pPr>
        <w:suppressAutoHyphens/>
        <w:jc w:val="right"/>
        <w:rPr>
          <w:sz w:val="24"/>
          <w:szCs w:val="24"/>
          <w:lang w:eastAsia="ru-RU"/>
        </w:rPr>
      </w:pPr>
      <w:r w:rsidRPr="00F114C1">
        <w:rPr>
          <w:sz w:val="24"/>
          <w:szCs w:val="24"/>
          <w:lang w:eastAsia="ru-RU"/>
        </w:rPr>
        <w:t>«__» __________ 20___ г.</w:t>
      </w:r>
    </w:p>
    <w:p w:rsidR="00FE2CFE" w:rsidRPr="00F114C1" w:rsidRDefault="00FE2CFE" w:rsidP="00FE2CFE">
      <w:pPr>
        <w:suppressAutoHyphens/>
        <w:jc w:val="right"/>
        <w:rPr>
          <w:sz w:val="24"/>
          <w:szCs w:val="24"/>
          <w:lang w:eastAsia="ru-RU"/>
        </w:rPr>
      </w:pPr>
    </w:p>
    <w:tbl>
      <w:tblPr>
        <w:tblW w:w="9465" w:type="dxa"/>
        <w:tblLayout w:type="fixed"/>
        <w:tblLook w:val="0000" w:firstRow="0" w:lastRow="0" w:firstColumn="0" w:lastColumn="0" w:noHBand="0" w:noVBand="0"/>
      </w:tblPr>
      <w:tblGrid>
        <w:gridCol w:w="9465"/>
      </w:tblGrid>
      <w:tr w:rsidR="00FE2CFE" w:rsidRPr="00F114C1" w:rsidTr="00975200">
        <w:trPr>
          <w:trHeight w:val="156"/>
        </w:trPr>
        <w:tc>
          <w:tcPr>
            <w:tcW w:w="9465" w:type="dxa"/>
            <w:tcBorders>
              <w:bottom w:val="single" w:sz="4" w:space="0" w:color="000000"/>
            </w:tcBorders>
          </w:tcPr>
          <w:p w:rsidR="00FE2CFE" w:rsidRPr="00F114C1" w:rsidRDefault="00FE2CFE" w:rsidP="00975200">
            <w:pPr>
              <w:suppressAutoHyphens/>
              <w:jc w:val="center"/>
              <w:rPr>
                <w:sz w:val="24"/>
                <w:szCs w:val="24"/>
                <w:lang w:eastAsia="ru-RU"/>
              </w:rPr>
            </w:pPr>
          </w:p>
        </w:tc>
      </w:tr>
      <w:tr w:rsidR="00FE2CFE" w:rsidRPr="00F114C1" w:rsidTr="00975200">
        <w:trPr>
          <w:trHeight w:val="119"/>
        </w:trPr>
        <w:tc>
          <w:tcPr>
            <w:tcW w:w="9465" w:type="dxa"/>
            <w:tcBorders>
              <w:top w:val="single" w:sz="4" w:space="0" w:color="000000"/>
              <w:bottom w:val="single" w:sz="4" w:space="0" w:color="000000"/>
            </w:tcBorders>
          </w:tcPr>
          <w:p w:rsidR="00FE2CFE" w:rsidRPr="00F114C1" w:rsidRDefault="00FE2CFE" w:rsidP="00975200">
            <w:pPr>
              <w:suppressAutoHyphens/>
              <w:jc w:val="center"/>
              <w:rPr>
                <w:sz w:val="24"/>
                <w:szCs w:val="24"/>
                <w:lang w:eastAsia="ru-RU"/>
              </w:rPr>
            </w:pPr>
          </w:p>
        </w:tc>
      </w:tr>
      <w:tr w:rsidR="00FE2CFE" w:rsidRPr="00F114C1" w:rsidTr="00975200">
        <w:trPr>
          <w:trHeight w:val="127"/>
        </w:trPr>
        <w:tc>
          <w:tcPr>
            <w:tcW w:w="9465" w:type="dxa"/>
            <w:tcBorders>
              <w:top w:val="single" w:sz="4" w:space="0" w:color="000000"/>
            </w:tcBorders>
          </w:tcPr>
          <w:p w:rsidR="00FE2CFE" w:rsidRPr="00F114C1" w:rsidRDefault="00FE2CFE" w:rsidP="00975200">
            <w:pPr>
              <w:suppressAutoHyphens/>
              <w:jc w:val="center"/>
              <w:rPr>
                <w:sz w:val="24"/>
                <w:szCs w:val="24"/>
                <w:lang w:eastAsia="ru-RU"/>
              </w:rPr>
            </w:pPr>
            <w:r w:rsidRPr="00F114C1">
              <w:rPr>
                <w:sz w:val="24"/>
                <w:szCs w:val="24"/>
                <w:lang w:eastAsia="ru-RU"/>
              </w:rPr>
              <w:t>(наименование уполномоченного на выдачу разрешений на строительство органа местного самоуправления)</w:t>
            </w:r>
          </w:p>
          <w:p w:rsidR="00FE2CFE" w:rsidRPr="00F114C1" w:rsidRDefault="00FE2CFE" w:rsidP="00975200">
            <w:pPr>
              <w:suppressAutoHyphens/>
              <w:jc w:val="center"/>
              <w:rPr>
                <w:sz w:val="24"/>
                <w:szCs w:val="24"/>
                <w:lang w:eastAsia="ru-RU"/>
              </w:rPr>
            </w:pPr>
          </w:p>
        </w:tc>
      </w:tr>
    </w:tbl>
    <w:p w:rsidR="00FE2CFE" w:rsidRPr="00F114C1" w:rsidRDefault="00FE2CFE" w:rsidP="00FE2CFE">
      <w:pPr>
        <w:suppressAutoHyphens/>
        <w:ind w:firstLine="567"/>
        <w:jc w:val="both"/>
        <w:rPr>
          <w:rFonts w:eastAsia="Calibri"/>
          <w:bCs/>
          <w:sz w:val="24"/>
          <w:szCs w:val="24"/>
        </w:rPr>
      </w:pPr>
      <w:r w:rsidRPr="00F114C1">
        <w:rPr>
          <w:sz w:val="24"/>
          <w:szCs w:val="24"/>
          <w:lang w:eastAsia="ru-RU"/>
        </w:rPr>
        <w:t>Прошу исправить опечатку/ ошибку в разрешении на строительство.</w:t>
      </w:r>
    </w:p>
    <w:tbl>
      <w:tblPr>
        <w:tblpPr w:leftFromText="180" w:rightFromText="180" w:vertAnchor="text" w:horzAnchor="margin" w:tblpY="314"/>
        <w:tblW w:w="9639" w:type="dxa"/>
        <w:tblLayout w:type="fixed"/>
        <w:tblLook w:val="0000" w:firstRow="0" w:lastRow="0" w:firstColumn="0" w:lastColumn="0" w:noHBand="0" w:noVBand="0"/>
      </w:tblPr>
      <w:tblGrid>
        <w:gridCol w:w="851"/>
        <w:gridCol w:w="2977"/>
        <w:gridCol w:w="1984"/>
        <w:gridCol w:w="851"/>
        <w:gridCol w:w="1276"/>
        <w:gridCol w:w="1700"/>
      </w:tblGrid>
      <w:tr w:rsidR="00FE2CFE" w:rsidRPr="00F114C1" w:rsidTr="00975200">
        <w:trPr>
          <w:trHeight w:val="540"/>
        </w:trPr>
        <w:tc>
          <w:tcPr>
            <w:tcW w:w="9639" w:type="dxa"/>
            <w:gridSpan w:val="6"/>
            <w:tcBorders>
              <w:bottom w:val="single" w:sz="4" w:space="0" w:color="000000"/>
            </w:tcBorders>
          </w:tcPr>
          <w:p w:rsidR="00FE2CFE" w:rsidRPr="00F114C1" w:rsidRDefault="00FE2CFE" w:rsidP="00975200">
            <w:pPr>
              <w:suppressAutoHyphens/>
              <w:spacing w:line="276" w:lineRule="auto"/>
              <w:contextualSpacing/>
              <w:jc w:val="center"/>
              <w:rPr>
                <w:rFonts w:eastAsia="Calibri"/>
                <w:sz w:val="24"/>
                <w:szCs w:val="24"/>
              </w:rPr>
            </w:pPr>
            <w:r w:rsidRPr="00F114C1">
              <w:rPr>
                <w:rFonts w:eastAsia="Calibri"/>
                <w:sz w:val="24"/>
                <w:szCs w:val="24"/>
              </w:rPr>
              <w:t>1. Сведения о застройщике</w:t>
            </w:r>
          </w:p>
        </w:tc>
      </w:tr>
      <w:tr w:rsidR="00FE2CFE" w:rsidRPr="00F114C1" w:rsidTr="00975200">
        <w:trPr>
          <w:trHeight w:val="605"/>
        </w:trPr>
        <w:tc>
          <w:tcPr>
            <w:tcW w:w="851" w:type="dxa"/>
            <w:tcBorders>
              <w:top w:val="single" w:sz="4" w:space="0" w:color="000000"/>
              <w:left w:val="single" w:sz="4" w:space="0" w:color="000000"/>
              <w:bottom w:val="single" w:sz="4" w:space="0" w:color="000000"/>
              <w:right w:val="single" w:sz="4" w:space="0" w:color="000000"/>
            </w:tcBorders>
          </w:tcPr>
          <w:p w:rsidR="00FE2CFE" w:rsidRPr="00F114C1" w:rsidRDefault="00FE2CFE" w:rsidP="00975200">
            <w:pPr>
              <w:suppressAutoHyphens/>
              <w:jc w:val="center"/>
              <w:rPr>
                <w:rFonts w:eastAsia="Calibri"/>
                <w:sz w:val="24"/>
                <w:szCs w:val="24"/>
              </w:rPr>
            </w:pPr>
            <w:r w:rsidRPr="00F114C1">
              <w:rPr>
                <w:rFonts w:eastAsia="Calibri"/>
                <w:sz w:val="24"/>
                <w:szCs w:val="24"/>
              </w:rPr>
              <w:t>1.1</w:t>
            </w:r>
          </w:p>
        </w:tc>
        <w:tc>
          <w:tcPr>
            <w:tcW w:w="4961" w:type="dxa"/>
            <w:gridSpan w:val="2"/>
            <w:tcBorders>
              <w:top w:val="single" w:sz="4" w:space="0" w:color="000000"/>
              <w:left w:val="single" w:sz="4" w:space="0" w:color="000000"/>
              <w:bottom w:val="single" w:sz="4" w:space="0" w:color="000000"/>
              <w:right w:val="single" w:sz="4" w:space="0" w:color="000000"/>
            </w:tcBorders>
          </w:tcPr>
          <w:p w:rsidR="00FE2CFE" w:rsidRPr="00F114C1" w:rsidRDefault="00FE2CFE" w:rsidP="00975200">
            <w:pPr>
              <w:suppressAutoHyphens/>
              <w:rPr>
                <w:rFonts w:eastAsia="Calibri"/>
                <w:sz w:val="24"/>
                <w:szCs w:val="24"/>
              </w:rPr>
            </w:pPr>
            <w:r w:rsidRPr="00F114C1">
              <w:rPr>
                <w:rFonts w:eastAsia="Calibri"/>
                <w:sz w:val="24"/>
                <w:szCs w:val="24"/>
              </w:rPr>
              <w:t>Сведения о физическом лице, в случае если застройщиком является физическое лицо:</w:t>
            </w:r>
          </w:p>
        </w:tc>
        <w:tc>
          <w:tcPr>
            <w:tcW w:w="3827" w:type="dxa"/>
            <w:gridSpan w:val="3"/>
            <w:tcBorders>
              <w:top w:val="single" w:sz="4" w:space="0" w:color="000000"/>
              <w:left w:val="single" w:sz="4" w:space="0" w:color="000000"/>
              <w:bottom w:val="single" w:sz="4" w:space="0" w:color="000000"/>
              <w:right w:val="single" w:sz="4" w:space="0" w:color="000000"/>
            </w:tcBorders>
          </w:tcPr>
          <w:p w:rsidR="00FE2CFE" w:rsidRPr="00F114C1" w:rsidRDefault="00FE2CFE" w:rsidP="00975200">
            <w:pPr>
              <w:suppressAutoHyphens/>
              <w:rPr>
                <w:rFonts w:eastAsia="Calibri"/>
                <w:sz w:val="24"/>
                <w:szCs w:val="24"/>
              </w:rPr>
            </w:pPr>
          </w:p>
        </w:tc>
      </w:tr>
      <w:tr w:rsidR="00FE2CFE" w:rsidRPr="00F114C1" w:rsidTr="00975200">
        <w:trPr>
          <w:trHeight w:val="428"/>
        </w:trPr>
        <w:tc>
          <w:tcPr>
            <w:tcW w:w="851" w:type="dxa"/>
            <w:tcBorders>
              <w:top w:val="single" w:sz="4" w:space="0" w:color="000000"/>
              <w:left w:val="single" w:sz="4" w:space="0" w:color="000000"/>
              <w:bottom w:val="single" w:sz="4" w:space="0" w:color="000000"/>
              <w:right w:val="single" w:sz="4" w:space="0" w:color="000000"/>
            </w:tcBorders>
          </w:tcPr>
          <w:p w:rsidR="00FE2CFE" w:rsidRPr="00F114C1" w:rsidRDefault="00FE2CFE" w:rsidP="00975200">
            <w:pPr>
              <w:suppressAutoHyphens/>
              <w:jc w:val="center"/>
              <w:rPr>
                <w:rFonts w:eastAsia="Calibri"/>
                <w:sz w:val="24"/>
                <w:szCs w:val="24"/>
              </w:rPr>
            </w:pPr>
            <w:r w:rsidRPr="00F114C1">
              <w:rPr>
                <w:rFonts w:eastAsia="Calibri"/>
                <w:sz w:val="24"/>
                <w:szCs w:val="24"/>
              </w:rPr>
              <w:t>1.1.1</w:t>
            </w:r>
          </w:p>
        </w:tc>
        <w:tc>
          <w:tcPr>
            <w:tcW w:w="4961" w:type="dxa"/>
            <w:gridSpan w:val="2"/>
            <w:tcBorders>
              <w:top w:val="single" w:sz="4" w:space="0" w:color="000000"/>
              <w:left w:val="single" w:sz="4" w:space="0" w:color="000000"/>
              <w:bottom w:val="single" w:sz="4" w:space="0" w:color="000000"/>
              <w:right w:val="single" w:sz="4" w:space="0" w:color="000000"/>
            </w:tcBorders>
          </w:tcPr>
          <w:p w:rsidR="00FE2CFE" w:rsidRPr="00F114C1" w:rsidRDefault="00FE2CFE" w:rsidP="00975200">
            <w:pPr>
              <w:suppressAutoHyphens/>
              <w:rPr>
                <w:rFonts w:eastAsia="Calibri"/>
                <w:sz w:val="24"/>
                <w:szCs w:val="24"/>
              </w:rPr>
            </w:pPr>
            <w:r w:rsidRPr="00F114C1">
              <w:rPr>
                <w:rFonts w:eastAsia="Calibri"/>
                <w:sz w:val="24"/>
                <w:szCs w:val="24"/>
              </w:rPr>
              <w:t>Фамилия, имя, отчество (при наличии)</w:t>
            </w:r>
          </w:p>
        </w:tc>
        <w:tc>
          <w:tcPr>
            <w:tcW w:w="3827" w:type="dxa"/>
            <w:gridSpan w:val="3"/>
            <w:tcBorders>
              <w:top w:val="single" w:sz="4" w:space="0" w:color="000000"/>
              <w:left w:val="single" w:sz="4" w:space="0" w:color="000000"/>
              <w:bottom w:val="single" w:sz="4" w:space="0" w:color="000000"/>
              <w:right w:val="single" w:sz="4" w:space="0" w:color="000000"/>
            </w:tcBorders>
          </w:tcPr>
          <w:p w:rsidR="00FE2CFE" w:rsidRPr="00F114C1" w:rsidRDefault="00FE2CFE" w:rsidP="00975200">
            <w:pPr>
              <w:suppressAutoHyphens/>
              <w:rPr>
                <w:rFonts w:eastAsia="Calibri"/>
                <w:sz w:val="24"/>
                <w:szCs w:val="24"/>
              </w:rPr>
            </w:pPr>
          </w:p>
        </w:tc>
      </w:tr>
      <w:tr w:rsidR="00FE2CFE" w:rsidRPr="00F114C1" w:rsidTr="00975200">
        <w:trPr>
          <w:trHeight w:val="753"/>
        </w:trPr>
        <w:tc>
          <w:tcPr>
            <w:tcW w:w="851" w:type="dxa"/>
            <w:tcBorders>
              <w:top w:val="single" w:sz="4" w:space="0" w:color="000000"/>
              <w:left w:val="single" w:sz="4" w:space="0" w:color="000000"/>
              <w:bottom w:val="single" w:sz="4" w:space="0" w:color="000000"/>
              <w:right w:val="single" w:sz="4" w:space="0" w:color="000000"/>
            </w:tcBorders>
          </w:tcPr>
          <w:p w:rsidR="00FE2CFE" w:rsidRPr="00F114C1" w:rsidRDefault="00FE2CFE" w:rsidP="00975200">
            <w:pPr>
              <w:suppressAutoHyphens/>
              <w:jc w:val="center"/>
              <w:rPr>
                <w:rFonts w:eastAsia="Calibri"/>
                <w:sz w:val="24"/>
                <w:szCs w:val="24"/>
              </w:rPr>
            </w:pPr>
            <w:r w:rsidRPr="00F114C1">
              <w:rPr>
                <w:rFonts w:eastAsia="Calibri"/>
                <w:sz w:val="24"/>
                <w:szCs w:val="24"/>
              </w:rPr>
              <w:t>1.1.2</w:t>
            </w:r>
          </w:p>
        </w:tc>
        <w:tc>
          <w:tcPr>
            <w:tcW w:w="4961" w:type="dxa"/>
            <w:gridSpan w:val="2"/>
            <w:tcBorders>
              <w:top w:val="single" w:sz="4" w:space="0" w:color="000000"/>
              <w:left w:val="single" w:sz="4" w:space="0" w:color="000000"/>
              <w:bottom w:val="single" w:sz="4" w:space="0" w:color="000000"/>
              <w:right w:val="single" w:sz="4" w:space="0" w:color="000000"/>
            </w:tcBorders>
          </w:tcPr>
          <w:p w:rsidR="00FE2CFE" w:rsidRPr="00F114C1" w:rsidRDefault="00FE2CFE" w:rsidP="00975200">
            <w:pPr>
              <w:suppressAutoHyphens/>
              <w:rPr>
                <w:rFonts w:eastAsia="Calibri"/>
                <w:sz w:val="24"/>
                <w:szCs w:val="24"/>
              </w:rPr>
            </w:pPr>
            <w:r w:rsidRPr="00F114C1">
              <w:rPr>
                <w:rFonts w:eastAsia="Calibri"/>
                <w:sz w:val="24"/>
                <w:szCs w:val="24"/>
              </w:rPr>
              <w:t xml:space="preserve">Реквизиты документа, удостоверяющего личность </w:t>
            </w:r>
            <w:r w:rsidRPr="00F114C1">
              <w:rPr>
                <w:sz w:val="24"/>
                <w:szCs w:val="24"/>
                <w:lang w:eastAsia="ru-RU"/>
              </w:rPr>
              <w:t>(не указываются в случае, если застройщик является индивидуальным предпринимателем), адрес регистрации</w:t>
            </w:r>
          </w:p>
        </w:tc>
        <w:tc>
          <w:tcPr>
            <w:tcW w:w="3827" w:type="dxa"/>
            <w:gridSpan w:val="3"/>
            <w:tcBorders>
              <w:top w:val="single" w:sz="4" w:space="0" w:color="000000"/>
              <w:left w:val="single" w:sz="4" w:space="0" w:color="000000"/>
              <w:bottom w:val="single" w:sz="4" w:space="0" w:color="000000"/>
              <w:right w:val="single" w:sz="4" w:space="0" w:color="000000"/>
            </w:tcBorders>
          </w:tcPr>
          <w:p w:rsidR="00FE2CFE" w:rsidRPr="00F114C1" w:rsidRDefault="00FE2CFE" w:rsidP="00975200">
            <w:pPr>
              <w:suppressAutoHyphens/>
              <w:rPr>
                <w:rFonts w:eastAsia="Calibri"/>
                <w:sz w:val="24"/>
                <w:szCs w:val="24"/>
              </w:rPr>
            </w:pPr>
          </w:p>
        </w:tc>
      </w:tr>
      <w:tr w:rsidR="00FE2CFE" w:rsidRPr="00F114C1" w:rsidTr="00975200">
        <w:trPr>
          <w:trHeight w:val="665"/>
        </w:trPr>
        <w:tc>
          <w:tcPr>
            <w:tcW w:w="851" w:type="dxa"/>
            <w:tcBorders>
              <w:top w:val="single" w:sz="4" w:space="0" w:color="000000"/>
              <w:left w:val="single" w:sz="4" w:space="0" w:color="000000"/>
              <w:bottom w:val="single" w:sz="4" w:space="0" w:color="000000"/>
              <w:right w:val="single" w:sz="4" w:space="0" w:color="000000"/>
            </w:tcBorders>
          </w:tcPr>
          <w:p w:rsidR="00FE2CFE" w:rsidRPr="00F114C1" w:rsidRDefault="00FE2CFE" w:rsidP="00975200">
            <w:pPr>
              <w:suppressAutoHyphens/>
              <w:jc w:val="center"/>
              <w:rPr>
                <w:rFonts w:eastAsia="Calibri"/>
                <w:sz w:val="24"/>
                <w:szCs w:val="24"/>
              </w:rPr>
            </w:pPr>
            <w:r w:rsidRPr="00F114C1">
              <w:rPr>
                <w:rFonts w:eastAsia="Calibri"/>
                <w:sz w:val="24"/>
                <w:szCs w:val="24"/>
              </w:rPr>
              <w:t>1.1.3</w:t>
            </w:r>
          </w:p>
        </w:tc>
        <w:tc>
          <w:tcPr>
            <w:tcW w:w="4961" w:type="dxa"/>
            <w:gridSpan w:val="2"/>
            <w:tcBorders>
              <w:top w:val="single" w:sz="4" w:space="0" w:color="000000"/>
              <w:left w:val="single" w:sz="4" w:space="0" w:color="000000"/>
              <w:bottom w:val="single" w:sz="4" w:space="0" w:color="000000"/>
              <w:right w:val="single" w:sz="4" w:space="0" w:color="000000"/>
            </w:tcBorders>
          </w:tcPr>
          <w:p w:rsidR="00FE2CFE" w:rsidRPr="00F114C1" w:rsidRDefault="00FE2CFE" w:rsidP="00975200">
            <w:pPr>
              <w:suppressAutoHyphens/>
              <w:rPr>
                <w:rFonts w:eastAsia="Calibri"/>
                <w:sz w:val="24"/>
                <w:szCs w:val="24"/>
              </w:rPr>
            </w:pPr>
            <w:r w:rsidRPr="00F114C1">
              <w:rPr>
                <w:rFonts w:eastAsia="Calibri"/>
                <w:sz w:val="24"/>
                <w:szCs w:val="24"/>
              </w:rPr>
              <w:t xml:space="preserve">Основной государственный регистрационный номер индивидуального предпринимателя, </w:t>
            </w:r>
            <w:r w:rsidRPr="00F114C1">
              <w:rPr>
                <w:sz w:val="24"/>
                <w:szCs w:val="24"/>
              </w:rPr>
              <w:t xml:space="preserve"> </w:t>
            </w:r>
            <w:r w:rsidRPr="00F114C1">
              <w:rPr>
                <w:rFonts w:eastAsia="Calibri"/>
                <w:sz w:val="24"/>
                <w:szCs w:val="24"/>
              </w:rPr>
              <w:t>в случае если заявитель является индивидуальным предпринимателем</w:t>
            </w:r>
          </w:p>
        </w:tc>
        <w:tc>
          <w:tcPr>
            <w:tcW w:w="3827" w:type="dxa"/>
            <w:gridSpan w:val="3"/>
            <w:tcBorders>
              <w:top w:val="single" w:sz="4" w:space="0" w:color="000000"/>
              <w:left w:val="single" w:sz="4" w:space="0" w:color="000000"/>
              <w:bottom w:val="single" w:sz="4" w:space="0" w:color="000000"/>
              <w:right w:val="single" w:sz="4" w:space="0" w:color="000000"/>
            </w:tcBorders>
          </w:tcPr>
          <w:p w:rsidR="00FE2CFE" w:rsidRPr="00F114C1" w:rsidRDefault="00FE2CFE" w:rsidP="00975200">
            <w:pPr>
              <w:suppressAutoHyphens/>
              <w:rPr>
                <w:rFonts w:eastAsia="Calibri"/>
                <w:sz w:val="24"/>
                <w:szCs w:val="24"/>
              </w:rPr>
            </w:pPr>
          </w:p>
        </w:tc>
      </w:tr>
      <w:tr w:rsidR="00FE2CFE" w:rsidRPr="00F114C1" w:rsidTr="00975200">
        <w:trPr>
          <w:trHeight w:val="279"/>
        </w:trPr>
        <w:tc>
          <w:tcPr>
            <w:tcW w:w="851" w:type="dxa"/>
            <w:tcBorders>
              <w:top w:val="single" w:sz="4" w:space="0" w:color="000000"/>
              <w:left w:val="single" w:sz="4" w:space="0" w:color="000000"/>
              <w:bottom w:val="single" w:sz="4" w:space="0" w:color="000000"/>
              <w:right w:val="single" w:sz="4" w:space="0" w:color="000000"/>
            </w:tcBorders>
          </w:tcPr>
          <w:p w:rsidR="00FE2CFE" w:rsidRPr="00F114C1" w:rsidRDefault="00FE2CFE" w:rsidP="00975200">
            <w:pPr>
              <w:suppressAutoHyphens/>
              <w:jc w:val="center"/>
              <w:rPr>
                <w:rFonts w:eastAsia="Calibri"/>
                <w:sz w:val="24"/>
                <w:szCs w:val="24"/>
              </w:rPr>
            </w:pPr>
            <w:r w:rsidRPr="00F114C1">
              <w:rPr>
                <w:rFonts w:eastAsia="Calibri"/>
                <w:sz w:val="24"/>
                <w:szCs w:val="24"/>
              </w:rPr>
              <w:t>1.2</w:t>
            </w:r>
          </w:p>
        </w:tc>
        <w:tc>
          <w:tcPr>
            <w:tcW w:w="4961" w:type="dxa"/>
            <w:gridSpan w:val="2"/>
            <w:tcBorders>
              <w:top w:val="single" w:sz="4" w:space="0" w:color="000000"/>
              <w:left w:val="single" w:sz="4" w:space="0" w:color="000000"/>
              <w:bottom w:val="single" w:sz="4" w:space="0" w:color="000000"/>
              <w:right w:val="single" w:sz="4" w:space="0" w:color="000000"/>
            </w:tcBorders>
          </w:tcPr>
          <w:p w:rsidR="00FE2CFE" w:rsidRPr="00F114C1" w:rsidRDefault="00FE2CFE" w:rsidP="00975200">
            <w:pPr>
              <w:suppressAutoHyphens/>
              <w:rPr>
                <w:rFonts w:eastAsia="Calibri"/>
                <w:sz w:val="24"/>
                <w:szCs w:val="24"/>
              </w:rPr>
            </w:pPr>
            <w:r w:rsidRPr="00F114C1">
              <w:rPr>
                <w:rFonts w:eastAsia="Calibri"/>
                <w:sz w:val="24"/>
                <w:szCs w:val="24"/>
              </w:rPr>
              <w:t>Сведения о юридическом лице, в случае если заявителем является юридическое лицо:</w:t>
            </w:r>
          </w:p>
        </w:tc>
        <w:tc>
          <w:tcPr>
            <w:tcW w:w="3827" w:type="dxa"/>
            <w:gridSpan w:val="3"/>
            <w:tcBorders>
              <w:top w:val="single" w:sz="4" w:space="0" w:color="000000"/>
              <w:left w:val="single" w:sz="4" w:space="0" w:color="000000"/>
              <w:bottom w:val="single" w:sz="4" w:space="0" w:color="000000"/>
              <w:right w:val="single" w:sz="4" w:space="0" w:color="000000"/>
            </w:tcBorders>
          </w:tcPr>
          <w:p w:rsidR="00FE2CFE" w:rsidRPr="00F114C1" w:rsidRDefault="00FE2CFE" w:rsidP="00975200">
            <w:pPr>
              <w:suppressAutoHyphens/>
              <w:rPr>
                <w:rFonts w:eastAsia="Calibri"/>
                <w:sz w:val="24"/>
                <w:szCs w:val="24"/>
              </w:rPr>
            </w:pPr>
          </w:p>
        </w:tc>
      </w:tr>
      <w:tr w:rsidR="00FE2CFE" w:rsidRPr="00F114C1" w:rsidTr="00975200">
        <w:trPr>
          <w:trHeight w:val="175"/>
        </w:trPr>
        <w:tc>
          <w:tcPr>
            <w:tcW w:w="851" w:type="dxa"/>
            <w:tcBorders>
              <w:top w:val="single" w:sz="4" w:space="0" w:color="000000"/>
              <w:left w:val="single" w:sz="4" w:space="0" w:color="000000"/>
              <w:bottom w:val="single" w:sz="4" w:space="0" w:color="000000"/>
              <w:right w:val="single" w:sz="4" w:space="0" w:color="000000"/>
            </w:tcBorders>
          </w:tcPr>
          <w:p w:rsidR="00FE2CFE" w:rsidRPr="00F114C1" w:rsidRDefault="00FE2CFE" w:rsidP="00975200">
            <w:pPr>
              <w:suppressAutoHyphens/>
              <w:jc w:val="center"/>
              <w:rPr>
                <w:rFonts w:eastAsia="Calibri"/>
                <w:sz w:val="24"/>
                <w:szCs w:val="24"/>
              </w:rPr>
            </w:pPr>
            <w:r w:rsidRPr="00F114C1">
              <w:rPr>
                <w:rFonts w:eastAsia="Calibri"/>
                <w:sz w:val="24"/>
                <w:szCs w:val="24"/>
              </w:rPr>
              <w:t>1.2.1</w:t>
            </w:r>
          </w:p>
        </w:tc>
        <w:tc>
          <w:tcPr>
            <w:tcW w:w="4961" w:type="dxa"/>
            <w:gridSpan w:val="2"/>
            <w:tcBorders>
              <w:top w:val="single" w:sz="4" w:space="0" w:color="000000"/>
              <w:left w:val="single" w:sz="4" w:space="0" w:color="000000"/>
              <w:bottom w:val="single" w:sz="4" w:space="0" w:color="000000"/>
              <w:right w:val="single" w:sz="4" w:space="0" w:color="000000"/>
            </w:tcBorders>
          </w:tcPr>
          <w:p w:rsidR="00FE2CFE" w:rsidRPr="00F114C1" w:rsidRDefault="00FE2CFE" w:rsidP="00975200">
            <w:pPr>
              <w:suppressAutoHyphens/>
              <w:rPr>
                <w:rFonts w:eastAsia="Calibri"/>
                <w:sz w:val="24"/>
                <w:szCs w:val="24"/>
              </w:rPr>
            </w:pPr>
            <w:r w:rsidRPr="00F114C1">
              <w:rPr>
                <w:rFonts w:eastAsia="Calibri"/>
                <w:sz w:val="24"/>
                <w:szCs w:val="24"/>
              </w:rPr>
              <w:t>Полное наименование</w:t>
            </w:r>
          </w:p>
        </w:tc>
        <w:tc>
          <w:tcPr>
            <w:tcW w:w="3827" w:type="dxa"/>
            <w:gridSpan w:val="3"/>
            <w:tcBorders>
              <w:top w:val="single" w:sz="4" w:space="0" w:color="000000"/>
              <w:left w:val="single" w:sz="4" w:space="0" w:color="000000"/>
              <w:bottom w:val="single" w:sz="4" w:space="0" w:color="000000"/>
              <w:right w:val="single" w:sz="4" w:space="0" w:color="000000"/>
            </w:tcBorders>
          </w:tcPr>
          <w:p w:rsidR="00FE2CFE" w:rsidRPr="00F114C1" w:rsidRDefault="00FE2CFE" w:rsidP="00975200">
            <w:pPr>
              <w:suppressAutoHyphens/>
              <w:rPr>
                <w:rFonts w:eastAsia="Calibri"/>
                <w:sz w:val="24"/>
                <w:szCs w:val="24"/>
              </w:rPr>
            </w:pPr>
          </w:p>
        </w:tc>
      </w:tr>
      <w:tr w:rsidR="00FE2CFE" w:rsidRPr="00F114C1" w:rsidTr="00975200">
        <w:trPr>
          <w:trHeight w:val="323"/>
        </w:trPr>
        <w:tc>
          <w:tcPr>
            <w:tcW w:w="851" w:type="dxa"/>
            <w:tcBorders>
              <w:top w:val="single" w:sz="4" w:space="0" w:color="000000"/>
              <w:left w:val="single" w:sz="4" w:space="0" w:color="000000"/>
              <w:bottom w:val="single" w:sz="4" w:space="0" w:color="000000"/>
              <w:right w:val="single" w:sz="4" w:space="0" w:color="000000"/>
            </w:tcBorders>
          </w:tcPr>
          <w:p w:rsidR="00FE2CFE" w:rsidRPr="00F114C1" w:rsidRDefault="00FE2CFE" w:rsidP="00975200">
            <w:pPr>
              <w:suppressAutoHyphens/>
              <w:jc w:val="center"/>
              <w:rPr>
                <w:rFonts w:eastAsia="Calibri"/>
                <w:sz w:val="24"/>
                <w:szCs w:val="24"/>
              </w:rPr>
            </w:pPr>
            <w:r w:rsidRPr="00F114C1">
              <w:rPr>
                <w:rFonts w:eastAsia="Calibri"/>
                <w:sz w:val="24"/>
                <w:szCs w:val="24"/>
              </w:rPr>
              <w:t>1.2.2</w:t>
            </w:r>
          </w:p>
        </w:tc>
        <w:tc>
          <w:tcPr>
            <w:tcW w:w="4961" w:type="dxa"/>
            <w:gridSpan w:val="2"/>
            <w:tcBorders>
              <w:top w:val="single" w:sz="4" w:space="0" w:color="000000"/>
              <w:left w:val="single" w:sz="4" w:space="0" w:color="000000"/>
              <w:bottom w:val="single" w:sz="4" w:space="0" w:color="000000"/>
              <w:right w:val="single" w:sz="4" w:space="0" w:color="000000"/>
            </w:tcBorders>
          </w:tcPr>
          <w:p w:rsidR="00FE2CFE" w:rsidRPr="00F114C1" w:rsidRDefault="00FE2CFE" w:rsidP="00975200">
            <w:pPr>
              <w:suppressAutoHyphens/>
              <w:rPr>
                <w:rFonts w:eastAsia="Calibri"/>
                <w:sz w:val="24"/>
                <w:szCs w:val="24"/>
              </w:rPr>
            </w:pPr>
            <w:r w:rsidRPr="00F114C1">
              <w:rPr>
                <w:rFonts w:eastAsia="Calibri"/>
                <w:sz w:val="24"/>
                <w:szCs w:val="24"/>
              </w:rPr>
              <w:t>Основной государственный регистрационный номер</w:t>
            </w:r>
          </w:p>
        </w:tc>
        <w:tc>
          <w:tcPr>
            <w:tcW w:w="3827" w:type="dxa"/>
            <w:gridSpan w:val="3"/>
            <w:tcBorders>
              <w:top w:val="single" w:sz="4" w:space="0" w:color="000000"/>
              <w:left w:val="single" w:sz="4" w:space="0" w:color="000000"/>
              <w:bottom w:val="single" w:sz="4" w:space="0" w:color="000000"/>
              <w:right w:val="single" w:sz="4" w:space="0" w:color="000000"/>
            </w:tcBorders>
          </w:tcPr>
          <w:p w:rsidR="00FE2CFE" w:rsidRPr="00F114C1" w:rsidRDefault="00FE2CFE" w:rsidP="00975200">
            <w:pPr>
              <w:suppressAutoHyphens/>
              <w:rPr>
                <w:rFonts w:eastAsia="Calibri"/>
                <w:sz w:val="24"/>
                <w:szCs w:val="24"/>
              </w:rPr>
            </w:pPr>
          </w:p>
        </w:tc>
      </w:tr>
      <w:tr w:rsidR="00FE2CFE" w:rsidRPr="00F114C1" w:rsidTr="00975200">
        <w:trPr>
          <w:trHeight w:val="614"/>
        </w:trPr>
        <w:tc>
          <w:tcPr>
            <w:tcW w:w="851" w:type="dxa"/>
            <w:tcBorders>
              <w:top w:val="single" w:sz="4" w:space="0" w:color="000000"/>
              <w:left w:val="single" w:sz="4" w:space="0" w:color="000000"/>
              <w:bottom w:val="single" w:sz="4" w:space="0" w:color="000000"/>
              <w:right w:val="single" w:sz="4" w:space="0" w:color="000000"/>
            </w:tcBorders>
          </w:tcPr>
          <w:p w:rsidR="00FE2CFE" w:rsidRPr="00F114C1" w:rsidRDefault="00FE2CFE" w:rsidP="00975200">
            <w:pPr>
              <w:suppressAutoHyphens/>
              <w:jc w:val="center"/>
              <w:rPr>
                <w:rFonts w:eastAsia="Calibri"/>
                <w:sz w:val="24"/>
                <w:szCs w:val="24"/>
              </w:rPr>
            </w:pPr>
            <w:r w:rsidRPr="00F114C1">
              <w:rPr>
                <w:rFonts w:eastAsia="Calibri"/>
                <w:sz w:val="24"/>
                <w:szCs w:val="24"/>
              </w:rPr>
              <w:t>1.2.3</w:t>
            </w:r>
          </w:p>
        </w:tc>
        <w:tc>
          <w:tcPr>
            <w:tcW w:w="4961" w:type="dxa"/>
            <w:gridSpan w:val="2"/>
            <w:tcBorders>
              <w:top w:val="single" w:sz="4" w:space="0" w:color="000000"/>
              <w:left w:val="single" w:sz="4" w:space="0" w:color="000000"/>
              <w:bottom w:val="single" w:sz="4" w:space="0" w:color="000000"/>
              <w:right w:val="single" w:sz="4" w:space="0" w:color="000000"/>
            </w:tcBorders>
          </w:tcPr>
          <w:p w:rsidR="00FE2CFE" w:rsidRPr="00F114C1" w:rsidRDefault="00FE2CFE" w:rsidP="00975200">
            <w:pPr>
              <w:suppressAutoHyphens/>
              <w:rPr>
                <w:rFonts w:eastAsia="Calibri"/>
                <w:sz w:val="24"/>
                <w:szCs w:val="24"/>
              </w:rPr>
            </w:pPr>
            <w:r w:rsidRPr="00F114C1">
              <w:rPr>
                <w:rFonts w:eastAsia="Calibri"/>
                <w:sz w:val="24"/>
                <w:szCs w:val="24"/>
              </w:rPr>
              <w:t>Идентификационный номер налогоплательщика – юридического лица</w:t>
            </w:r>
          </w:p>
        </w:tc>
        <w:tc>
          <w:tcPr>
            <w:tcW w:w="3827" w:type="dxa"/>
            <w:gridSpan w:val="3"/>
            <w:tcBorders>
              <w:top w:val="single" w:sz="4" w:space="0" w:color="000000"/>
              <w:left w:val="single" w:sz="4" w:space="0" w:color="000000"/>
              <w:bottom w:val="single" w:sz="4" w:space="0" w:color="000000"/>
              <w:right w:val="single" w:sz="4" w:space="0" w:color="000000"/>
            </w:tcBorders>
          </w:tcPr>
          <w:p w:rsidR="00FE2CFE" w:rsidRPr="00F114C1" w:rsidRDefault="00FE2CFE" w:rsidP="00975200">
            <w:pPr>
              <w:suppressAutoHyphens/>
              <w:rPr>
                <w:rFonts w:eastAsia="Calibri"/>
                <w:sz w:val="24"/>
                <w:szCs w:val="24"/>
              </w:rPr>
            </w:pPr>
          </w:p>
        </w:tc>
      </w:tr>
      <w:tr w:rsidR="00FE2CFE" w:rsidRPr="00F114C1" w:rsidTr="00975200">
        <w:trPr>
          <w:trHeight w:val="614"/>
        </w:trPr>
        <w:tc>
          <w:tcPr>
            <w:tcW w:w="851" w:type="dxa"/>
            <w:tcBorders>
              <w:top w:val="single" w:sz="4" w:space="0" w:color="000000"/>
              <w:left w:val="single" w:sz="4" w:space="0" w:color="000000"/>
              <w:bottom w:val="single" w:sz="4" w:space="0" w:color="000000"/>
              <w:right w:val="single" w:sz="4" w:space="0" w:color="000000"/>
            </w:tcBorders>
          </w:tcPr>
          <w:p w:rsidR="00FE2CFE" w:rsidRPr="00F114C1" w:rsidRDefault="00FE2CFE" w:rsidP="00975200">
            <w:pPr>
              <w:suppressAutoHyphens/>
              <w:jc w:val="center"/>
              <w:rPr>
                <w:rFonts w:eastAsia="Calibri"/>
                <w:sz w:val="24"/>
                <w:szCs w:val="24"/>
              </w:rPr>
            </w:pPr>
            <w:r w:rsidRPr="00F114C1">
              <w:rPr>
                <w:rFonts w:eastAsia="Calibri"/>
                <w:sz w:val="24"/>
                <w:szCs w:val="24"/>
              </w:rPr>
              <w:t>1.3</w:t>
            </w:r>
          </w:p>
        </w:tc>
        <w:tc>
          <w:tcPr>
            <w:tcW w:w="4961" w:type="dxa"/>
            <w:gridSpan w:val="2"/>
            <w:tcBorders>
              <w:top w:val="single" w:sz="4" w:space="0" w:color="000000"/>
              <w:left w:val="single" w:sz="4" w:space="0" w:color="000000"/>
              <w:bottom w:val="single" w:sz="4" w:space="0" w:color="000000"/>
              <w:right w:val="single" w:sz="4" w:space="0" w:color="000000"/>
            </w:tcBorders>
          </w:tcPr>
          <w:p w:rsidR="00FE2CFE" w:rsidRPr="00F114C1" w:rsidRDefault="00FE2CFE" w:rsidP="00975200">
            <w:pPr>
              <w:suppressAutoHyphens/>
              <w:rPr>
                <w:rFonts w:eastAsia="Calibri"/>
                <w:sz w:val="24"/>
                <w:szCs w:val="24"/>
              </w:rPr>
            </w:pPr>
            <w:r w:rsidRPr="00F114C1">
              <w:rPr>
                <w:rFonts w:eastAsia="Calibri"/>
                <w:sz w:val="24"/>
                <w:szCs w:val="24"/>
              </w:rPr>
              <w:t>Сведения о представителе (фамилия, имя, отчество (при наличии),  реквизиты документа, удостоверяющего личность, адрес регистрации)</w:t>
            </w:r>
          </w:p>
        </w:tc>
        <w:tc>
          <w:tcPr>
            <w:tcW w:w="3827" w:type="dxa"/>
            <w:gridSpan w:val="3"/>
            <w:tcBorders>
              <w:top w:val="single" w:sz="4" w:space="0" w:color="000000"/>
              <w:left w:val="single" w:sz="4" w:space="0" w:color="000000"/>
              <w:bottom w:val="single" w:sz="4" w:space="0" w:color="000000"/>
              <w:right w:val="single" w:sz="4" w:space="0" w:color="000000"/>
            </w:tcBorders>
          </w:tcPr>
          <w:p w:rsidR="00FE2CFE" w:rsidRPr="00F114C1" w:rsidRDefault="00FE2CFE" w:rsidP="00975200">
            <w:pPr>
              <w:suppressAutoHyphens/>
              <w:rPr>
                <w:rFonts w:eastAsia="Calibri"/>
                <w:sz w:val="24"/>
                <w:szCs w:val="24"/>
              </w:rPr>
            </w:pPr>
          </w:p>
        </w:tc>
      </w:tr>
      <w:tr w:rsidR="00FE2CFE" w:rsidRPr="00F114C1" w:rsidTr="00975200">
        <w:trPr>
          <w:trHeight w:val="713"/>
        </w:trPr>
        <w:tc>
          <w:tcPr>
            <w:tcW w:w="9639" w:type="dxa"/>
            <w:gridSpan w:val="6"/>
            <w:tcBorders>
              <w:top w:val="single" w:sz="4" w:space="0" w:color="000000"/>
              <w:bottom w:val="single" w:sz="4" w:space="0" w:color="000000"/>
            </w:tcBorders>
          </w:tcPr>
          <w:p w:rsidR="00FE2CFE" w:rsidRPr="00F114C1" w:rsidRDefault="00FE2CFE" w:rsidP="00975200">
            <w:pPr>
              <w:suppressAutoHyphens/>
              <w:contextualSpacing/>
              <w:rPr>
                <w:rFonts w:eastAsia="Calibri"/>
                <w:sz w:val="24"/>
                <w:szCs w:val="24"/>
              </w:rPr>
            </w:pPr>
          </w:p>
          <w:p w:rsidR="00FE2CFE" w:rsidRPr="00F114C1" w:rsidRDefault="00FE2CFE" w:rsidP="00975200">
            <w:pPr>
              <w:suppressAutoHyphens/>
              <w:spacing w:line="276" w:lineRule="auto"/>
              <w:ind w:left="-107"/>
              <w:contextualSpacing/>
              <w:jc w:val="center"/>
              <w:rPr>
                <w:rFonts w:eastAsia="Calibri"/>
                <w:sz w:val="24"/>
                <w:szCs w:val="24"/>
              </w:rPr>
            </w:pPr>
            <w:r w:rsidRPr="00F114C1">
              <w:rPr>
                <w:rFonts w:eastAsia="Calibri"/>
                <w:sz w:val="24"/>
                <w:szCs w:val="24"/>
              </w:rPr>
              <w:t>2. Сведения о выданном разрешении на строительство, содержащем опечатку/ошибку</w:t>
            </w:r>
          </w:p>
        </w:tc>
      </w:tr>
      <w:tr w:rsidR="00FE2CFE" w:rsidRPr="00F114C1" w:rsidTr="00975200">
        <w:trPr>
          <w:trHeight w:val="429"/>
        </w:trPr>
        <w:tc>
          <w:tcPr>
            <w:tcW w:w="851" w:type="dxa"/>
            <w:tcBorders>
              <w:top w:val="single" w:sz="4" w:space="0" w:color="000000"/>
              <w:left w:val="single" w:sz="4" w:space="0" w:color="000000"/>
              <w:bottom w:val="single" w:sz="4" w:space="0" w:color="000000"/>
              <w:right w:val="single" w:sz="4" w:space="0" w:color="000000"/>
            </w:tcBorders>
          </w:tcPr>
          <w:p w:rsidR="00FE2CFE" w:rsidRPr="00F114C1" w:rsidRDefault="00FE2CFE" w:rsidP="00975200">
            <w:pPr>
              <w:suppressAutoHyphens/>
              <w:jc w:val="center"/>
              <w:rPr>
                <w:rFonts w:eastAsia="Calibri"/>
                <w:sz w:val="24"/>
                <w:szCs w:val="24"/>
              </w:rPr>
            </w:pPr>
            <w:r w:rsidRPr="00F114C1">
              <w:rPr>
                <w:rFonts w:eastAsia="Calibri"/>
                <w:sz w:val="24"/>
                <w:szCs w:val="24"/>
              </w:rPr>
              <w:t>№</w:t>
            </w:r>
          </w:p>
        </w:tc>
        <w:tc>
          <w:tcPr>
            <w:tcW w:w="4961" w:type="dxa"/>
            <w:gridSpan w:val="2"/>
            <w:tcBorders>
              <w:top w:val="single" w:sz="4" w:space="0" w:color="000000"/>
              <w:left w:val="single" w:sz="4" w:space="0" w:color="000000"/>
              <w:bottom w:val="single" w:sz="4" w:space="0" w:color="000000"/>
              <w:right w:val="single" w:sz="4" w:space="0" w:color="000000"/>
            </w:tcBorders>
          </w:tcPr>
          <w:p w:rsidR="00FE2CFE" w:rsidRPr="00F114C1" w:rsidRDefault="00FE2CFE" w:rsidP="00975200">
            <w:pPr>
              <w:suppressAutoHyphens/>
              <w:rPr>
                <w:rFonts w:eastAsia="Calibri"/>
                <w:sz w:val="24"/>
                <w:szCs w:val="24"/>
              </w:rPr>
            </w:pPr>
            <w:r w:rsidRPr="00F114C1">
              <w:rPr>
                <w:rFonts w:eastAsia="Calibri"/>
                <w:sz w:val="24"/>
                <w:szCs w:val="24"/>
              </w:rPr>
              <w:t>Орган, выдавший разрешение на строительство</w:t>
            </w:r>
          </w:p>
        </w:tc>
        <w:tc>
          <w:tcPr>
            <w:tcW w:w="2127" w:type="dxa"/>
            <w:gridSpan w:val="2"/>
            <w:tcBorders>
              <w:top w:val="single" w:sz="4" w:space="0" w:color="000000"/>
              <w:left w:val="single" w:sz="4" w:space="0" w:color="000000"/>
              <w:bottom w:val="single" w:sz="4" w:space="0" w:color="000000"/>
              <w:right w:val="single" w:sz="4" w:space="0" w:color="000000"/>
            </w:tcBorders>
          </w:tcPr>
          <w:p w:rsidR="00FE2CFE" w:rsidRPr="00F114C1" w:rsidRDefault="00FE2CFE" w:rsidP="00975200">
            <w:pPr>
              <w:suppressAutoHyphens/>
              <w:rPr>
                <w:rFonts w:eastAsia="Calibri"/>
                <w:sz w:val="24"/>
                <w:szCs w:val="24"/>
              </w:rPr>
            </w:pPr>
            <w:r w:rsidRPr="00F114C1">
              <w:rPr>
                <w:rFonts w:eastAsia="Calibri"/>
                <w:sz w:val="24"/>
                <w:szCs w:val="24"/>
              </w:rPr>
              <w:t>Номер документа</w:t>
            </w:r>
          </w:p>
        </w:tc>
        <w:tc>
          <w:tcPr>
            <w:tcW w:w="1700" w:type="dxa"/>
            <w:tcBorders>
              <w:top w:val="single" w:sz="4" w:space="0" w:color="000000"/>
              <w:left w:val="single" w:sz="4" w:space="0" w:color="000000"/>
              <w:bottom w:val="single" w:sz="4" w:space="0" w:color="000000"/>
              <w:right w:val="single" w:sz="4" w:space="0" w:color="000000"/>
            </w:tcBorders>
          </w:tcPr>
          <w:p w:rsidR="00FE2CFE" w:rsidRPr="00F114C1" w:rsidRDefault="00FE2CFE" w:rsidP="00975200">
            <w:pPr>
              <w:suppressAutoHyphens/>
              <w:rPr>
                <w:rFonts w:eastAsia="Calibri"/>
                <w:sz w:val="24"/>
                <w:szCs w:val="24"/>
              </w:rPr>
            </w:pPr>
            <w:r w:rsidRPr="00F114C1">
              <w:rPr>
                <w:rFonts w:eastAsia="Calibri"/>
                <w:sz w:val="24"/>
                <w:szCs w:val="24"/>
              </w:rPr>
              <w:t>Дата документа</w:t>
            </w:r>
          </w:p>
        </w:tc>
      </w:tr>
      <w:tr w:rsidR="00FE2CFE" w:rsidRPr="00F114C1" w:rsidTr="00975200">
        <w:trPr>
          <w:trHeight w:val="576"/>
        </w:trPr>
        <w:tc>
          <w:tcPr>
            <w:tcW w:w="851" w:type="dxa"/>
            <w:tcBorders>
              <w:top w:val="single" w:sz="4" w:space="0" w:color="000000"/>
              <w:left w:val="single" w:sz="4" w:space="0" w:color="000000"/>
              <w:bottom w:val="single" w:sz="4" w:space="0" w:color="000000"/>
              <w:right w:val="single" w:sz="4" w:space="0" w:color="000000"/>
            </w:tcBorders>
          </w:tcPr>
          <w:p w:rsidR="00FE2CFE" w:rsidRPr="00F114C1" w:rsidRDefault="00FE2CFE" w:rsidP="00975200">
            <w:pPr>
              <w:suppressAutoHyphens/>
              <w:jc w:val="center"/>
              <w:rPr>
                <w:rFonts w:eastAsia="Calibri"/>
                <w:sz w:val="24"/>
                <w:szCs w:val="24"/>
              </w:rPr>
            </w:pPr>
            <w:r w:rsidRPr="00F114C1">
              <w:rPr>
                <w:rFonts w:eastAsia="Calibri"/>
                <w:sz w:val="24"/>
                <w:szCs w:val="24"/>
              </w:rPr>
              <w:t>2.1.</w:t>
            </w:r>
          </w:p>
        </w:tc>
        <w:tc>
          <w:tcPr>
            <w:tcW w:w="4961" w:type="dxa"/>
            <w:gridSpan w:val="2"/>
            <w:tcBorders>
              <w:top w:val="single" w:sz="4" w:space="0" w:color="000000"/>
              <w:left w:val="single" w:sz="4" w:space="0" w:color="000000"/>
              <w:bottom w:val="single" w:sz="4" w:space="0" w:color="000000"/>
              <w:right w:val="single" w:sz="4" w:space="0" w:color="000000"/>
            </w:tcBorders>
          </w:tcPr>
          <w:p w:rsidR="00FE2CFE" w:rsidRPr="00F114C1" w:rsidRDefault="00FE2CFE" w:rsidP="00975200">
            <w:pPr>
              <w:suppressAutoHyphens/>
              <w:rPr>
                <w:rFonts w:eastAsia="Calibri"/>
                <w:sz w:val="24"/>
                <w:szCs w:val="24"/>
              </w:rPr>
            </w:pPr>
          </w:p>
          <w:p w:rsidR="00FE2CFE" w:rsidRPr="00F114C1" w:rsidRDefault="00FE2CFE" w:rsidP="00975200">
            <w:pPr>
              <w:suppressAutoHyphens/>
              <w:rPr>
                <w:rFonts w:eastAsia="Calibri"/>
                <w:sz w:val="24"/>
                <w:szCs w:val="24"/>
              </w:rPr>
            </w:pPr>
          </w:p>
          <w:p w:rsidR="00FE2CFE" w:rsidRPr="00F114C1" w:rsidRDefault="00FE2CFE" w:rsidP="00975200">
            <w:pPr>
              <w:suppressAutoHyphens/>
              <w:rPr>
                <w:rFonts w:eastAsia="Calibri"/>
                <w:sz w:val="24"/>
                <w:szCs w:val="24"/>
              </w:rPr>
            </w:pPr>
          </w:p>
          <w:p w:rsidR="00FE2CFE" w:rsidRPr="00F114C1" w:rsidRDefault="00FE2CFE" w:rsidP="00975200">
            <w:pPr>
              <w:suppressAutoHyphens/>
              <w:rPr>
                <w:rFonts w:eastAsia="Calibri"/>
                <w:sz w:val="24"/>
                <w:szCs w:val="24"/>
              </w:rPr>
            </w:pPr>
          </w:p>
          <w:p w:rsidR="00FE2CFE" w:rsidRPr="00F114C1" w:rsidRDefault="00FE2CFE" w:rsidP="00975200">
            <w:pPr>
              <w:suppressAutoHyphens/>
              <w:rPr>
                <w:rFonts w:eastAsia="Calibri"/>
                <w:sz w:val="24"/>
                <w:szCs w:val="24"/>
              </w:rPr>
            </w:pPr>
          </w:p>
        </w:tc>
        <w:tc>
          <w:tcPr>
            <w:tcW w:w="2127" w:type="dxa"/>
            <w:gridSpan w:val="2"/>
            <w:tcBorders>
              <w:top w:val="single" w:sz="4" w:space="0" w:color="000000"/>
              <w:left w:val="single" w:sz="4" w:space="0" w:color="000000"/>
              <w:bottom w:val="single" w:sz="4" w:space="0" w:color="000000"/>
              <w:right w:val="single" w:sz="4" w:space="0" w:color="000000"/>
            </w:tcBorders>
          </w:tcPr>
          <w:p w:rsidR="00FE2CFE" w:rsidRPr="00F114C1" w:rsidRDefault="00FE2CFE" w:rsidP="00975200">
            <w:pPr>
              <w:suppressAutoHyphens/>
              <w:rPr>
                <w:rFonts w:eastAsia="Calibri"/>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FE2CFE" w:rsidRPr="00F114C1" w:rsidRDefault="00FE2CFE" w:rsidP="00975200">
            <w:pPr>
              <w:suppressAutoHyphens/>
              <w:rPr>
                <w:rFonts w:eastAsia="Calibri"/>
                <w:sz w:val="24"/>
                <w:szCs w:val="24"/>
              </w:rPr>
            </w:pPr>
          </w:p>
        </w:tc>
      </w:tr>
      <w:tr w:rsidR="00FE2CFE" w:rsidRPr="00F114C1" w:rsidTr="00975200">
        <w:trPr>
          <w:trHeight w:val="704"/>
        </w:trPr>
        <w:tc>
          <w:tcPr>
            <w:tcW w:w="9639" w:type="dxa"/>
            <w:gridSpan w:val="6"/>
            <w:tcBorders>
              <w:top w:val="single" w:sz="4" w:space="0" w:color="000000"/>
              <w:bottom w:val="single" w:sz="4" w:space="0" w:color="000000"/>
            </w:tcBorders>
          </w:tcPr>
          <w:p w:rsidR="00FE2CFE" w:rsidRPr="00F114C1" w:rsidRDefault="00FE2CFE" w:rsidP="00975200">
            <w:pPr>
              <w:suppressAutoHyphens/>
              <w:spacing w:line="276" w:lineRule="auto"/>
              <w:contextualSpacing/>
              <w:jc w:val="center"/>
              <w:rPr>
                <w:rFonts w:eastAsia="Calibri"/>
                <w:sz w:val="24"/>
                <w:szCs w:val="24"/>
              </w:rPr>
            </w:pPr>
          </w:p>
          <w:p w:rsidR="00FE2CFE" w:rsidRPr="00F114C1" w:rsidRDefault="00FE2CFE" w:rsidP="00975200">
            <w:pPr>
              <w:suppressAutoHyphens/>
              <w:spacing w:line="276" w:lineRule="auto"/>
              <w:contextualSpacing/>
              <w:jc w:val="center"/>
              <w:rPr>
                <w:rFonts w:eastAsia="Calibri"/>
                <w:sz w:val="24"/>
                <w:szCs w:val="24"/>
              </w:rPr>
            </w:pPr>
          </w:p>
          <w:p w:rsidR="00FE2CFE" w:rsidRPr="00F114C1" w:rsidRDefault="00FE2CFE" w:rsidP="00975200">
            <w:pPr>
              <w:suppressAutoHyphens/>
              <w:spacing w:line="276" w:lineRule="auto"/>
              <w:contextualSpacing/>
              <w:jc w:val="center"/>
              <w:rPr>
                <w:rFonts w:eastAsia="Calibri"/>
                <w:sz w:val="24"/>
                <w:szCs w:val="24"/>
              </w:rPr>
            </w:pPr>
            <w:r w:rsidRPr="00F114C1">
              <w:rPr>
                <w:rFonts w:eastAsia="Calibri"/>
                <w:sz w:val="24"/>
                <w:szCs w:val="24"/>
              </w:rPr>
              <w:t>3. Обоснование для внесения исправлений в разрешение на строительство</w:t>
            </w:r>
          </w:p>
        </w:tc>
      </w:tr>
      <w:tr w:rsidR="00FE2CFE" w:rsidRPr="00F114C1" w:rsidTr="00975200">
        <w:trPr>
          <w:trHeight w:val="1093"/>
        </w:trPr>
        <w:tc>
          <w:tcPr>
            <w:tcW w:w="851" w:type="dxa"/>
            <w:tcBorders>
              <w:top w:val="single" w:sz="4" w:space="0" w:color="000000"/>
              <w:left w:val="single" w:sz="4" w:space="0" w:color="000000"/>
              <w:bottom w:val="single" w:sz="4" w:space="0" w:color="000000"/>
              <w:right w:val="single" w:sz="4" w:space="0" w:color="000000"/>
            </w:tcBorders>
          </w:tcPr>
          <w:p w:rsidR="00FE2CFE" w:rsidRPr="00F114C1" w:rsidRDefault="00FE2CFE" w:rsidP="00975200">
            <w:pPr>
              <w:suppressAutoHyphens/>
              <w:jc w:val="center"/>
              <w:rPr>
                <w:rFonts w:eastAsia="Calibri"/>
                <w:sz w:val="24"/>
                <w:szCs w:val="24"/>
              </w:rPr>
            </w:pPr>
            <w:r w:rsidRPr="00F114C1">
              <w:rPr>
                <w:rFonts w:eastAsia="Calibri"/>
                <w:sz w:val="24"/>
                <w:szCs w:val="24"/>
              </w:rPr>
              <w:t>№</w:t>
            </w:r>
          </w:p>
        </w:tc>
        <w:tc>
          <w:tcPr>
            <w:tcW w:w="2977" w:type="dxa"/>
            <w:tcBorders>
              <w:top w:val="single" w:sz="4" w:space="0" w:color="000000"/>
              <w:left w:val="single" w:sz="4" w:space="0" w:color="000000"/>
              <w:bottom w:val="single" w:sz="4" w:space="0" w:color="000000"/>
              <w:right w:val="single" w:sz="4" w:space="0" w:color="000000"/>
            </w:tcBorders>
          </w:tcPr>
          <w:p w:rsidR="00FE2CFE" w:rsidRPr="00F114C1" w:rsidRDefault="00FE2CFE" w:rsidP="00975200">
            <w:pPr>
              <w:suppressAutoHyphens/>
              <w:rPr>
                <w:rFonts w:eastAsia="Calibri"/>
                <w:sz w:val="24"/>
                <w:szCs w:val="24"/>
              </w:rPr>
            </w:pPr>
            <w:r w:rsidRPr="00F114C1">
              <w:rPr>
                <w:rFonts w:eastAsia="Calibri"/>
                <w:sz w:val="24"/>
                <w:szCs w:val="24"/>
              </w:rPr>
              <w:t>Данные (сведения), указанные в разрешении на строительство</w:t>
            </w:r>
          </w:p>
        </w:tc>
        <w:tc>
          <w:tcPr>
            <w:tcW w:w="2835" w:type="dxa"/>
            <w:gridSpan w:val="2"/>
            <w:tcBorders>
              <w:top w:val="single" w:sz="4" w:space="0" w:color="000000"/>
              <w:left w:val="single" w:sz="4" w:space="0" w:color="000000"/>
              <w:bottom w:val="single" w:sz="4" w:space="0" w:color="000000"/>
              <w:right w:val="single" w:sz="4" w:space="0" w:color="000000"/>
            </w:tcBorders>
          </w:tcPr>
          <w:p w:rsidR="00FE2CFE" w:rsidRPr="00F114C1" w:rsidRDefault="00FE2CFE" w:rsidP="00975200">
            <w:pPr>
              <w:suppressAutoHyphens/>
              <w:spacing w:line="240" w:lineRule="exact"/>
              <w:rPr>
                <w:rFonts w:eastAsia="Calibri"/>
                <w:sz w:val="24"/>
                <w:szCs w:val="24"/>
              </w:rPr>
            </w:pPr>
            <w:r w:rsidRPr="00F114C1">
              <w:rPr>
                <w:rFonts w:eastAsia="Calibri"/>
                <w:sz w:val="24"/>
                <w:szCs w:val="24"/>
              </w:rPr>
              <w:t>Данные (сведения), которые необходимо указать в разрешении на строительство</w:t>
            </w:r>
          </w:p>
        </w:tc>
        <w:tc>
          <w:tcPr>
            <w:tcW w:w="2976" w:type="dxa"/>
            <w:gridSpan w:val="2"/>
            <w:tcBorders>
              <w:top w:val="single" w:sz="4" w:space="0" w:color="000000"/>
              <w:left w:val="single" w:sz="4" w:space="0" w:color="000000"/>
              <w:bottom w:val="single" w:sz="4" w:space="0" w:color="000000"/>
              <w:right w:val="single" w:sz="4" w:space="0" w:color="000000"/>
            </w:tcBorders>
          </w:tcPr>
          <w:p w:rsidR="00FE2CFE" w:rsidRPr="00F114C1" w:rsidRDefault="00FE2CFE" w:rsidP="00975200">
            <w:pPr>
              <w:suppressAutoHyphens/>
              <w:spacing w:line="240" w:lineRule="exact"/>
              <w:ind w:right="-103"/>
              <w:rPr>
                <w:rFonts w:eastAsia="Calibri"/>
                <w:sz w:val="24"/>
                <w:szCs w:val="24"/>
              </w:rPr>
            </w:pPr>
            <w:r w:rsidRPr="00F114C1">
              <w:rPr>
                <w:rFonts w:eastAsia="Calibri"/>
                <w:sz w:val="24"/>
                <w:szCs w:val="24"/>
              </w:rPr>
              <w:t>Обоснование с указанием реквизита(ов) документа(ов), документации, на основании которых принималось решение о выдаче разрешения на строительство</w:t>
            </w:r>
          </w:p>
        </w:tc>
      </w:tr>
      <w:tr w:rsidR="00FE2CFE" w:rsidRPr="00F114C1" w:rsidTr="00975200">
        <w:trPr>
          <w:trHeight w:val="1093"/>
        </w:trPr>
        <w:tc>
          <w:tcPr>
            <w:tcW w:w="851" w:type="dxa"/>
            <w:tcBorders>
              <w:top w:val="single" w:sz="4" w:space="0" w:color="000000"/>
              <w:left w:val="single" w:sz="4" w:space="0" w:color="000000"/>
              <w:bottom w:val="single" w:sz="4" w:space="0" w:color="000000"/>
              <w:right w:val="single" w:sz="4" w:space="0" w:color="000000"/>
            </w:tcBorders>
          </w:tcPr>
          <w:p w:rsidR="00FE2CFE" w:rsidRPr="00F114C1" w:rsidRDefault="00FE2CFE" w:rsidP="00975200">
            <w:pPr>
              <w:suppressAutoHyphens/>
              <w:jc w:val="center"/>
              <w:rPr>
                <w:rFonts w:eastAsia="Calibri"/>
                <w:sz w:val="24"/>
                <w:szCs w:val="24"/>
              </w:rPr>
            </w:pPr>
          </w:p>
        </w:tc>
        <w:tc>
          <w:tcPr>
            <w:tcW w:w="2977" w:type="dxa"/>
            <w:tcBorders>
              <w:top w:val="single" w:sz="4" w:space="0" w:color="000000"/>
              <w:left w:val="single" w:sz="4" w:space="0" w:color="000000"/>
              <w:bottom w:val="single" w:sz="4" w:space="0" w:color="000000"/>
              <w:right w:val="single" w:sz="4" w:space="0" w:color="000000"/>
            </w:tcBorders>
          </w:tcPr>
          <w:p w:rsidR="00FE2CFE" w:rsidRPr="00F114C1" w:rsidRDefault="00FE2CFE" w:rsidP="00975200">
            <w:pPr>
              <w:suppressAutoHyphens/>
              <w:rPr>
                <w:rFonts w:eastAsia="Calibri"/>
                <w:sz w:val="24"/>
                <w:szCs w:val="24"/>
              </w:rPr>
            </w:pPr>
          </w:p>
        </w:tc>
        <w:tc>
          <w:tcPr>
            <w:tcW w:w="2835" w:type="dxa"/>
            <w:gridSpan w:val="2"/>
            <w:tcBorders>
              <w:top w:val="single" w:sz="4" w:space="0" w:color="000000"/>
              <w:left w:val="single" w:sz="4" w:space="0" w:color="000000"/>
              <w:bottom w:val="single" w:sz="4" w:space="0" w:color="000000"/>
              <w:right w:val="single" w:sz="4" w:space="0" w:color="000000"/>
            </w:tcBorders>
          </w:tcPr>
          <w:p w:rsidR="00FE2CFE" w:rsidRPr="00F114C1" w:rsidRDefault="00FE2CFE" w:rsidP="00975200">
            <w:pPr>
              <w:suppressAutoHyphens/>
              <w:rPr>
                <w:rFonts w:eastAsia="Calibri"/>
                <w:sz w:val="24"/>
                <w:szCs w:val="24"/>
              </w:rPr>
            </w:pPr>
          </w:p>
        </w:tc>
        <w:tc>
          <w:tcPr>
            <w:tcW w:w="2976" w:type="dxa"/>
            <w:gridSpan w:val="2"/>
            <w:tcBorders>
              <w:top w:val="single" w:sz="4" w:space="0" w:color="000000"/>
              <w:left w:val="single" w:sz="4" w:space="0" w:color="000000"/>
              <w:bottom w:val="single" w:sz="4" w:space="0" w:color="000000"/>
              <w:right w:val="single" w:sz="4" w:space="0" w:color="000000"/>
            </w:tcBorders>
          </w:tcPr>
          <w:p w:rsidR="00FE2CFE" w:rsidRPr="00F114C1" w:rsidRDefault="00FE2CFE" w:rsidP="00975200">
            <w:pPr>
              <w:suppressAutoHyphens/>
              <w:rPr>
                <w:rFonts w:eastAsia="Calibri"/>
                <w:sz w:val="24"/>
                <w:szCs w:val="24"/>
              </w:rPr>
            </w:pPr>
          </w:p>
        </w:tc>
      </w:tr>
    </w:tbl>
    <w:p w:rsidR="00FE2CFE" w:rsidRPr="00F114C1" w:rsidRDefault="00FE2CFE" w:rsidP="00FE2CFE">
      <w:pPr>
        <w:suppressAutoHyphens/>
        <w:spacing w:line="276" w:lineRule="auto"/>
        <w:ind w:right="423"/>
        <w:jc w:val="both"/>
        <w:rPr>
          <w:sz w:val="24"/>
          <w:szCs w:val="24"/>
          <w:lang w:eastAsia="ru-RU"/>
        </w:rPr>
      </w:pPr>
    </w:p>
    <w:p w:rsidR="00892388" w:rsidRPr="00F114C1" w:rsidRDefault="00892388" w:rsidP="00FE2CFE">
      <w:pPr>
        <w:suppressAutoHyphens/>
        <w:rPr>
          <w:sz w:val="24"/>
          <w:szCs w:val="24"/>
          <w:lang w:eastAsia="ru-RU"/>
        </w:rPr>
      </w:pPr>
    </w:p>
    <w:p w:rsidR="00892388" w:rsidRPr="00F114C1" w:rsidRDefault="00892388" w:rsidP="00FE2CFE">
      <w:pPr>
        <w:suppressAutoHyphens/>
        <w:rPr>
          <w:sz w:val="24"/>
          <w:szCs w:val="24"/>
          <w:lang w:eastAsia="ru-RU"/>
        </w:rPr>
      </w:pPr>
    </w:p>
    <w:p w:rsidR="00892388" w:rsidRPr="00F114C1" w:rsidRDefault="00892388" w:rsidP="00FE2CFE">
      <w:pPr>
        <w:suppressAutoHyphens/>
        <w:rPr>
          <w:sz w:val="24"/>
          <w:szCs w:val="24"/>
          <w:lang w:eastAsia="ru-RU"/>
        </w:rPr>
      </w:pPr>
    </w:p>
    <w:p w:rsidR="00892388" w:rsidRPr="00F114C1" w:rsidRDefault="00892388" w:rsidP="00FE2CFE">
      <w:pPr>
        <w:suppressAutoHyphens/>
        <w:rPr>
          <w:sz w:val="24"/>
          <w:szCs w:val="24"/>
          <w:lang w:eastAsia="ru-RU"/>
        </w:rPr>
      </w:pPr>
    </w:p>
    <w:p w:rsidR="00892388" w:rsidRPr="00F114C1" w:rsidRDefault="00892388" w:rsidP="00FE2CFE">
      <w:pPr>
        <w:suppressAutoHyphens/>
        <w:rPr>
          <w:sz w:val="24"/>
          <w:szCs w:val="24"/>
          <w:lang w:eastAsia="ru-RU"/>
        </w:rPr>
      </w:pPr>
    </w:p>
    <w:p w:rsidR="00892388" w:rsidRPr="00F114C1" w:rsidRDefault="00892388" w:rsidP="00FE2CFE">
      <w:pPr>
        <w:suppressAutoHyphens/>
        <w:rPr>
          <w:sz w:val="24"/>
          <w:szCs w:val="24"/>
          <w:lang w:eastAsia="ru-RU"/>
        </w:rPr>
      </w:pPr>
    </w:p>
    <w:p w:rsidR="00892388" w:rsidRPr="00F114C1" w:rsidRDefault="00892388" w:rsidP="00FE2CFE">
      <w:pPr>
        <w:suppressAutoHyphens/>
        <w:rPr>
          <w:sz w:val="24"/>
          <w:szCs w:val="24"/>
          <w:lang w:eastAsia="ru-RU"/>
        </w:rPr>
      </w:pPr>
    </w:p>
    <w:p w:rsidR="00892388" w:rsidRPr="00F114C1" w:rsidRDefault="00892388" w:rsidP="00FE2CFE">
      <w:pPr>
        <w:suppressAutoHyphens/>
        <w:rPr>
          <w:sz w:val="24"/>
          <w:szCs w:val="24"/>
          <w:lang w:eastAsia="ru-RU"/>
        </w:rPr>
      </w:pPr>
    </w:p>
    <w:p w:rsidR="00892388" w:rsidRPr="00F114C1" w:rsidRDefault="00892388" w:rsidP="00FE2CFE">
      <w:pPr>
        <w:suppressAutoHyphens/>
        <w:rPr>
          <w:sz w:val="24"/>
          <w:szCs w:val="24"/>
          <w:lang w:eastAsia="ru-RU"/>
        </w:rPr>
      </w:pPr>
    </w:p>
    <w:p w:rsidR="00892388" w:rsidRPr="00F114C1" w:rsidRDefault="00892388" w:rsidP="00FE2CFE">
      <w:pPr>
        <w:suppressAutoHyphens/>
        <w:rPr>
          <w:sz w:val="24"/>
          <w:szCs w:val="24"/>
          <w:lang w:eastAsia="ru-RU"/>
        </w:rPr>
      </w:pPr>
    </w:p>
    <w:p w:rsidR="00892388" w:rsidRPr="00F114C1" w:rsidRDefault="00892388" w:rsidP="00FE2CFE">
      <w:pPr>
        <w:suppressAutoHyphens/>
        <w:rPr>
          <w:sz w:val="24"/>
          <w:szCs w:val="24"/>
          <w:lang w:eastAsia="ru-RU"/>
        </w:rPr>
      </w:pPr>
    </w:p>
    <w:p w:rsidR="00892388" w:rsidRPr="00F114C1" w:rsidRDefault="00892388" w:rsidP="00FE2CFE">
      <w:pPr>
        <w:suppressAutoHyphens/>
        <w:rPr>
          <w:sz w:val="24"/>
          <w:szCs w:val="24"/>
          <w:lang w:eastAsia="ru-RU"/>
        </w:rPr>
      </w:pPr>
    </w:p>
    <w:p w:rsidR="00892388" w:rsidRPr="00F114C1" w:rsidRDefault="00892388" w:rsidP="00FE2CFE">
      <w:pPr>
        <w:suppressAutoHyphens/>
        <w:rPr>
          <w:sz w:val="24"/>
          <w:szCs w:val="24"/>
          <w:lang w:eastAsia="ru-RU"/>
        </w:rPr>
      </w:pPr>
    </w:p>
    <w:p w:rsidR="00892388" w:rsidRPr="00F114C1" w:rsidRDefault="00892388" w:rsidP="00FE2CFE">
      <w:pPr>
        <w:suppressAutoHyphens/>
        <w:rPr>
          <w:sz w:val="24"/>
          <w:szCs w:val="24"/>
          <w:lang w:eastAsia="ru-RU"/>
        </w:rPr>
      </w:pPr>
    </w:p>
    <w:p w:rsidR="00892388" w:rsidRPr="00F114C1" w:rsidRDefault="00892388" w:rsidP="00FE2CFE">
      <w:pPr>
        <w:suppressAutoHyphens/>
        <w:rPr>
          <w:sz w:val="24"/>
          <w:szCs w:val="24"/>
          <w:lang w:eastAsia="ru-RU"/>
        </w:rPr>
      </w:pPr>
    </w:p>
    <w:p w:rsidR="00892388" w:rsidRPr="00F114C1" w:rsidRDefault="00892388" w:rsidP="00FE2CFE">
      <w:pPr>
        <w:suppressAutoHyphens/>
        <w:rPr>
          <w:sz w:val="24"/>
          <w:szCs w:val="24"/>
          <w:lang w:eastAsia="ru-RU"/>
        </w:rPr>
      </w:pPr>
    </w:p>
    <w:p w:rsidR="00892388" w:rsidRPr="00F114C1" w:rsidRDefault="00892388" w:rsidP="00FE2CFE">
      <w:pPr>
        <w:suppressAutoHyphens/>
        <w:rPr>
          <w:sz w:val="24"/>
          <w:szCs w:val="24"/>
          <w:lang w:eastAsia="ru-RU"/>
        </w:rPr>
      </w:pPr>
    </w:p>
    <w:p w:rsidR="00FE2CFE" w:rsidRPr="00F114C1" w:rsidRDefault="00FE2CFE" w:rsidP="00FE2CFE">
      <w:pPr>
        <w:suppressAutoHyphens/>
        <w:rPr>
          <w:sz w:val="24"/>
          <w:szCs w:val="24"/>
          <w:lang w:eastAsia="ru-RU"/>
        </w:rPr>
      </w:pPr>
      <w:r w:rsidRPr="00F114C1">
        <w:rPr>
          <w:sz w:val="24"/>
          <w:szCs w:val="24"/>
          <w:lang w:eastAsia="ru-RU"/>
        </w:rPr>
        <w:t>Приложение:___________________________________________________________</w:t>
      </w:r>
    </w:p>
    <w:p w:rsidR="00FE2CFE" w:rsidRPr="00F114C1" w:rsidRDefault="00FE2CFE" w:rsidP="00FE2CFE">
      <w:pPr>
        <w:suppressAutoHyphens/>
        <w:rPr>
          <w:sz w:val="24"/>
          <w:szCs w:val="24"/>
          <w:lang w:eastAsia="ru-RU"/>
        </w:rPr>
      </w:pPr>
    </w:p>
    <w:p w:rsidR="00FE2CFE" w:rsidRPr="00F114C1" w:rsidRDefault="00FE2CFE" w:rsidP="00FE2CFE">
      <w:pPr>
        <w:suppressAutoHyphens/>
        <w:rPr>
          <w:sz w:val="24"/>
          <w:szCs w:val="24"/>
          <w:lang w:eastAsia="ru-RU"/>
        </w:rPr>
      </w:pPr>
      <w:r w:rsidRPr="00F114C1">
        <w:rPr>
          <w:sz w:val="24"/>
          <w:szCs w:val="24"/>
          <w:lang w:eastAsia="ru-RU"/>
        </w:rPr>
        <w:t>Номер телефона и адрес электронной почты для связи:_______________________</w:t>
      </w:r>
    </w:p>
    <w:p w:rsidR="00FE2CFE" w:rsidRPr="00F114C1" w:rsidRDefault="00FE2CFE" w:rsidP="00FE2CFE">
      <w:pPr>
        <w:tabs>
          <w:tab w:val="left" w:pos="1968"/>
        </w:tabs>
        <w:suppressAutoHyphens/>
        <w:rPr>
          <w:sz w:val="24"/>
          <w:szCs w:val="24"/>
          <w:lang w:eastAsia="ru-RU"/>
        </w:rPr>
      </w:pPr>
    </w:p>
    <w:p w:rsidR="00FE2CFE" w:rsidRPr="00F114C1" w:rsidRDefault="00FE2CFE" w:rsidP="00FE2CFE">
      <w:pPr>
        <w:tabs>
          <w:tab w:val="left" w:pos="1968"/>
        </w:tabs>
        <w:suppressAutoHyphens/>
        <w:rPr>
          <w:sz w:val="24"/>
          <w:szCs w:val="24"/>
          <w:lang w:eastAsia="ru-RU"/>
        </w:rPr>
      </w:pPr>
      <w:r w:rsidRPr="00F114C1">
        <w:rPr>
          <w:sz w:val="24"/>
          <w:szCs w:val="24"/>
          <w:lang w:eastAsia="ru-RU"/>
        </w:rPr>
        <w:t>Результат рассмотрения заявления прошу:</w:t>
      </w:r>
    </w:p>
    <w:tbl>
      <w:tblPr>
        <w:tblpPr w:leftFromText="180" w:rightFromText="180" w:vertAnchor="text" w:tblpY="1"/>
        <w:tblW w:w="9634" w:type="dxa"/>
        <w:tblLayout w:type="fixed"/>
        <w:tblLook w:val="04A0" w:firstRow="1" w:lastRow="0" w:firstColumn="1" w:lastColumn="0" w:noHBand="0" w:noVBand="1"/>
      </w:tblPr>
      <w:tblGrid>
        <w:gridCol w:w="8359"/>
        <w:gridCol w:w="1275"/>
      </w:tblGrid>
      <w:tr w:rsidR="00FE2CFE" w:rsidRPr="00F114C1" w:rsidTr="00975200">
        <w:tc>
          <w:tcPr>
            <w:tcW w:w="8359" w:type="dxa"/>
            <w:tcBorders>
              <w:top w:val="single" w:sz="4" w:space="0" w:color="000000"/>
              <w:left w:val="single" w:sz="4" w:space="0" w:color="000000"/>
              <w:bottom w:val="single" w:sz="4" w:space="0" w:color="000000"/>
              <w:right w:val="single" w:sz="4" w:space="0" w:color="000000"/>
            </w:tcBorders>
            <w:shd w:val="clear" w:color="auto" w:fill="auto"/>
          </w:tcPr>
          <w:p w:rsidR="00FE2CFE" w:rsidRPr="00F114C1" w:rsidRDefault="00FE2CFE" w:rsidP="00975200">
            <w:pPr>
              <w:suppressAutoHyphens/>
              <w:rPr>
                <w:i/>
                <w:sz w:val="24"/>
                <w:szCs w:val="24"/>
                <w:lang w:eastAsia="ru-RU"/>
              </w:rPr>
            </w:pPr>
            <w:r w:rsidRPr="00F114C1">
              <w:rPr>
                <w:sz w:val="24"/>
                <w:szCs w:val="24"/>
                <w:lang w:eastAsia="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FE2CFE" w:rsidRPr="00F114C1" w:rsidRDefault="00FE2CFE" w:rsidP="00975200">
            <w:pPr>
              <w:suppressAutoHyphens/>
              <w:rPr>
                <w:sz w:val="24"/>
                <w:szCs w:val="24"/>
                <w:lang w:eastAsia="ru-RU"/>
              </w:rPr>
            </w:pPr>
          </w:p>
        </w:tc>
      </w:tr>
      <w:tr w:rsidR="00FE2CFE" w:rsidRPr="00F114C1" w:rsidTr="00975200">
        <w:tc>
          <w:tcPr>
            <w:tcW w:w="8359" w:type="dxa"/>
            <w:tcBorders>
              <w:top w:val="single" w:sz="4" w:space="0" w:color="000000"/>
              <w:left w:val="single" w:sz="4" w:space="0" w:color="000000"/>
              <w:bottom w:val="single" w:sz="4" w:space="0" w:color="000000"/>
              <w:right w:val="single" w:sz="4" w:space="0" w:color="000000"/>
            </w:tcBorders>
            <w:shd w:val="clear" w:color="auto" w:fill="auto"/>
          </w:tcPr>
          <w:p w:rsidR="00FE2CFE" w:rsidRPr="00F114C1" w:rsidRDefault="00FE2CFE" w:rsidP="00975200">
            <w:pPr>
              <w:tabs>
                <w:tab w:val="left" w:pos="5510"/>
              </w:tabs>
              <w:suppressAutoHyphens/>
              <w:rPr>
                <w:sz w:val="24"/>
                <w:szCs w:val="24"/>
                <w:lang w:eastAsia="ru-RU"/>
              </w:rPr>
            </w:pPr>
            <w:r w:rsidRPr="00F114C1">
              <w:rPr>
                <w:sz w:val="24"/>
                <w:szCs w:val="24"/>
                <w:lang w:eastAsia="ru-RU"/>
              </w:rPr>
              <w:t>выдать на бумажном носителе при личном обращении в уполномоченный орган местного самоуправления</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FE2CFE" w:rsidRPr="00F114C1" w:rsidRDefault="00FE2CFE" w:rsidP="00975200">
            <w:pPr>
              <w:suppressAutoHyphens/>
              <w:rPr>
                <w:sz w:val="24"/>
                <w:szCs w:val="24"/>
                <w:lang w:eastAsia="ru-RU"/>
              </w:rPr>
            </w:pPr>
          </w:p>
        </w:tc>
      </w:tr>
      <w:tr w:rsidR="00FE2CFE" w:rsidRPr="00F114C1" w:rsidTr="00975200">
        <w:tc>
          <w:tcPr>
            <w:tcW w:w="8359" w:type="dxa"/>
            <w:tcBorders>
              <w:top w:val="single" w:sz="4" w:space="0" w:color="000000"/>
              <w:left w:val="single" w:sz="4" w:space="0" w:color="000000"/>
              <w:bottom w:val="single" w:sz="4" w:space="0" w:color="000000"/>
              <w:right w:val="single" w:sz="4" w:space="0" w:color="000000"/>
            </w:tcBorders>
            <w:shd w:val="clear" w:color="auto" w:fill="auto"/>
          </w:tcPr>
          <w:p w:rsidR="00FE2CFE" w:rsidRPr="00F114C1" w:rsidRDefault="00FE2CFE" w:rsidP="00975200">
            <w:pPr>
              <w:suppressAutoHyphens/>
              <w:rPr>
                <w:sz w:val="24"/>
                <w:szCs w:val="24"/>
                <w:lang w:eastAsia="ru-RU"/>
              </w:rPr>
            </w:pPr>
            <w:r w:rsidRPr="00F114C1">
              <w:rPr>
                <w:sz w:val="24"/>
                <w:szCs w:val="24"/>
                <w:lang w:eastAsia="ru-RU"/>
              </w:rPr>
              <w:t>выдать на бумажном носителе при личном обращении в многофункциональный центр предоставления государственных и муниципальных услуг</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FE2CFE" w:rsidRPr="00F114C1" w:rsidRDefault="00FE2CFE" w:rsidP="00975200">
            <w:pPr>
              <w:suppressAutoHyphens/>
              <w:rPr>
                <w:sz w:val="24"/>
                <w:szCs w:val="24"/>
                <w:lang w:eastAsia="ru-RU"/>
              </w:rPr>
            </w:pPr>
          </w:p>
        </w:tc>
      </w:tr>
      <w:tr w:rsidR="00FE2CFE" w:rsidRPr="00F114C1" w:rsidTr="00975200">
        <w:tc>
          <w:tcPr>
            <w:tcW w:w="8359" w:type="dxa"/>
            <w:tcBorders>
              <w:top w:val="single" w:sz="4" w:space="0" w:color="000000"/>
              <w:left w:val="single" w:sz="4" w:space="0" w:color="000000"/>
              <w:bottom w:val="single" w:sz="4" w:space="0" w:color="000000"/>
              <w:right w:val="single" w:sz="4" w:space="0" w:color="000000"/>
            </w:tcBorders>
            <w:shd w:val="clear" w:color="auto" w:fill="auto"/>
          </w:tcPr>
          <w:p w:rsidR="00FE2CFE" w:rsidRPr="00F114C1" w:rsidRDefault="00FE2CFE" w:rsidP="00975200">
            <w:pPr>
              <w:suppressAutoHyphens/>
              <w:rPr>
                <w:sz w:val="24"/>
                <w:szCs w:val="24"/>
                <w:lang w:eastAsia="ru-RU"/>
              </w:rPr>
            </w:pPr>
            <w:r w:rsidRPr="00F114C1">
              <w:rPr>
                <w:sz w:val="24"/>
                <w:szCs w:val="24"/>
                <w:lang w:eastAsia="ru-RU"/>
              </w:rPr>
              <w:t>направить в форме электронного документа в личный кабинет в единой информационной системе жилищного строительства</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FE2CFE" w:rsidRPr="00F114C1" w:rsidRDefault="00FE2CFE" w:rsidP="00975200">
            <w:pPr>
              <w:suppressAutoHyphens/>
              <w:rPr>
                <w:sz w:val="24"/>
                <w:szCs w:val="24"/>
                <w:lang w:eastAsia="ru-RU"/>
              </w:rPr>
            </w:pPr>
          </w:p>
        </w:tc>
      </w:tr>
      <w:tr w:rsidR="00FE2CFE" w:rsidRPr="00F114C1" w:rsidTr="00975200">
        <w:tc>
          <w:tcPr>
            <w:tcW w:w="9634" w:type="dxa"/>
            <w:gridSpan w:val="2"/>
            <w:tcBorders>
              <w:top w:val="single" w:sz="4" w:space="0" w:color="000000"/>
              <w:left w:val="single" w:sz="4" w:space="0" w:color="000000"/>
              <w:bottom w:val="single" w:sz="4" w:space="0" w:color="000000"/>
              <w:right w:val="single" w:sz="4" w:space="0" w:color="000000"/>
            </w:tcBorders>
            <w:shd w:val="clear" w:color="auto" w:fill="auto"/>
          </w:tcPr>
          <w:p w:rsidR="00FE2CFE" w:rsidRPr="00F114C1" w:rsidRDefault="00FE2CFE" w:rsidP="00975200">
            <w:pPr>
              <w:suppressAutoHyphens/>
              <w:ind w:right="255"/>
              <w:jc w:val="center"/>
              <w:rPr>
                <w:i/>
                <w:sz w:val="24"/>
                <w:szCs w:val="24"/>
                <w:lang w:eastAsia="ru-RU"/>
              </w:rPr>
            </w:pPr>
            <w:r w:rsidRPr="00F114C1">
              <w:rPr>
                <w:i/>
                <w:sz w:val="24"/>
                <w:szCs w:val="24"/>
                <w:lang w:eastAsia="ru-RU"/>
              </w:rPr>
              <w:t>Указывается один из перечисленных способов</w:t>
            </w:r>
          </w:p>
        </w:tc>
      </w:tr>
    </w:tbl>
    <w:p w:rsidR="00FE2CFE" w:rsidRPr="00F114C1" w:rsidRDefault="00FE2CFE" w:rsidP="00FE2CFE">
      <w:pPr>
        <w:suppressAutoHyphens/>
        <w:ind w:left="5670"/>
        <w:jc w:val="right"/>
        <w:rPr>
          <w:rFonts w:eastAsia="Calibri"/>
          <w:sz w:val="24"/>
          <w:szCs w:val="24"/>
        </w:rPr>
      </w:pPr>
    </w:p>
    <w:p w:rsidR="00FE2CFE" w:rsidRPr="00F114C1" w:rsidRDefault="00FE2CFE" w:rsidP="00FE2CFE">
      <w:pPr>
        <w:suppressAutoHyphens/>
        <w:ind w:left="5670"/>
        <w:jc w:val="right"/>
        <w:rPr>
          <w:rFonts w:eastAsia="Calibri"/>
          <w:sz w:val="24"/>
          <w:szCs w:val="24"/>
        </w:rPr>
      </w:pPr>
    </w:p>
    <w:p w:rsidR="00FE2CFE" w:rsidRPr="00F114C1" w:rsidRDefault="00FE2CFE" w:rsidP="00FE2CFE">
      <w:pPr>
        <w:suppressAutoHyphens/>
        <w:ind w:left="5670"/>
        <w:jc w:val="right"/>
        <w:rPr>
          <w:rFonts w:eastAsia="Calibri"/>
          <w:sz w:val="24"/>
          <w:szCs w:val="24"/>
        </w:rPr>
      </w:pPr>
    </w:p>
    <w:tbl>
      <w:tblPr>
        <w:tblW w:w="9633" w:type="dxa"/>
        <w:tblLayout w:type="fixed"/>
        <w:tblLook w:val="04A0" w:firstRow="1" w:lastRow="0" w:firstColumn="1" w:lastColumn="0" w:noHBand="0" w:noVBand="1"/>
      </w:tblPr>
      <w:tblGrid>
        <w:gridCol w:w="3382"/>
        <w:gridCol w:w="397"/>
        <w:gridCol w:w="2358"/>
        <w:gridCol w:w="524"/>
        <w:gridCol w:w="2972"/>
      </w:tblGrid>
      <w:tr w:rsidR="00FE2CFE" w:rsidRPr="00F114C1" w:rsidTr="00975200">
        <w:trPr>
          <w:trHeight w:val="743"/>
        </w:trPr>
        <w:tc>
          <w:tcPr>
            <w:tcW w:w="3382" w:type="dxa"/>
            <w:tcBorders>
              <w:bottom w:val="single" w:sz="4" w:space="0" w:color="000000"/>
            </w:tcBorders>
            <w:shd w:val="clear" w:color="auto" w:fill="auto"/>
          </w:tcPr>
          <w:p w:rsidR="00FE2CFE" w:rsidRPr="00F114C1" w:rsidRDefault="00FE2CFE" w:rsidP="00975200">
            <w:pPr>
              <w:suppressAutoHyphens/>
              <w:jc w:val="both"/>
              <w:rPr>
                <w:sz w:val="24"/>
                <w:szCs w:val="24"/>
                <w:lang w:eastAsia="ru-RU"/>
              </w:rPr>
            </w:pPr>
            <w:r w:rsidRPr="00F114C1">
              <w:rPr>
                <w:sz w:val="24"/>
                <w:szCs w:val="24"/>
                <w:lang w:eastAsia="ru-RU"/>
              </w:rPr>
              <w:t>Заявитель:</w:t>
            </w:r>
            <w:r w:rsidRPr="00F114C1">
              <w:rPr>
                <w:sz w:val="24"/>
                <w:szCs w:val="24"/>
                <w:lang w:eastAsia="ru-RU"/>
              </w:rPr>
              <w:tab/>
            </w:r>
          </w:p>
          <w:p w:rsidR="00FE2CFE" w:rsidRPr="00F114C1" w:rsidRDefault="00FE2CFE" w:rsidP="00975200">
            <w:pPr>
              <w:suppressAutoHyphens/>
              <w:jc w:val="both"/>
              <w:rPr>
                <w:sz w:val="24"/>
                <w:szCs w:val="24"/>
                <w:lang w:eastAsia="ru-RU"/>
              </w:rPr>
            </w:pPr>
          </w:p>
        </w:tc>
        <w:tc>
          <w:tcPr>
            <w:tcW w:w="397" w:type="dxa"/>
            <w:shd w:val="clear" w:color="auto" w:fill="auto"/>
          </w:tcPr>
          <w:p w:rsidR="00FE2CFE" w:rsidRPr="00F114C1" w:rsidRDefault="00FE2CFE" w:rsidP="00975200">
            <w:pPr>
              <w:suppressAutoHyphens/>
              <w:jc w:val="both"/>
              <w:rPr>
                <w:sz w:val="24"/>
                <w:szCs w:val="24"/>
                <w:lang w:eastAsia="ru-RU"/>
              </w:rPr>
            </w:pPr>
          </w:p>
        </w:tc>
        <w:tc>
          <w:tcPr>
            <w:tcW w:w="2358" w:type="dxa"/>
            <w:tcBorders>
              <w:bottom w:val="single" w:sz="4" w:space="0" w:color="000000"/>
            </w:tcBorders>
            <w:shd w:val="clear" w:color="auto" w:fill="auto"/>
          </w:tcPr>
          <w:p w:rsidR="00FE2CFE" w:rsidRPr="00F114C1" w:rsidRDefault="00FE2CFE" w:rsidP="00975200">
            <w:pPr>
              <w:suppressAutoHyphens/>
              <w:jc w:val="both"/>
              <w:rPr>
                <w:sz w:val="24"/>
                <w:szCs w:val="24"/>
                <w:lang w:eastAsia="ru-RU"/>
              </w:rPr>
            </w:pPr>
          </w:p>
        </w:tc>
        <w:tc>
          <w:tcPr>
            <w:tcW w:w="524" w:type="dxa"/>
            <w:shd w:val="clear" w:color="auto" w:fill="auto"/>
          </w:tcPr>
          <w:p w:rsidR="00FE2CFE" w:rsidRPr="00F114C1" w:rsidRDefault="00FE2CFE" w:rsidP="00975200">
            <w:pPr>
              <w:suppressAutoHyphens/>
              <w:jc w:val="both"/>
              <w:rPr>
                <w:sz w:val="24"/>
                <w:szCs w:val="24"/>
                <w:lang w:eastAsia="ru-RU"/>
              </w:rPr>
            </w:pPr>
          </w:p>
        </w:tc>
        <w:tc>
          <w:tcPr>
            <w:tcW w:w="2972" w:type="dxa"/>
            <w:tcBorders>
              <w:bottom w:val="single" w:sz="4" w:space="0" w:color="000000"/>
            </w:tcBorders>
            <w:shd w:val="clear" w:color="auto" w:fill="auto"/>
          </w:tcPr>
          <w:p w:rsidR="00FE2CFE" w:rsidRPr="00F114C1" w:rsidRDefault="00FE2CFE" w:rsidP="00975200">
            <w:pPr>
              <w:suppressAutoHyphens/>
              <w:jc w:val="both"/>
              <w:rPr>
                <w:sz w:val="24"/>
                <w:szCs w:val="24"/>
                <w:lang w:eastAsia="ru-RU"/>
              </w:rPr>
            </w:pPr>
          </w:p>
        </w:tc>
      </w:tr>
      <w:tr w:rsidR="00FE2CFE" w:rsidRPr="00F114C1" w:rsidTr="00975200">
        <w:trPr>
          <w:trHeight w:val="377"/>
        </w:trPr>
        <w:tc>
          <w:tcPr>
            <w:tcW w:w="3382" w:type="dxa"/>
            <w:tcBorders>
              <w:top w:val="single" w:sz="4" w:space="0" w:color="000000"/>
            </w:tcBorders>
            <w:shd w:val="clear" w:color="auto" w:fill="auto"/>
          </w:tcPr>
          <w:p w:rsidR="00FE2CFE" w:rsidRPr="00F114C1" w:rsidRDefault="00FE2CFE" w:rsidP="00975200">
            <w:pPr>
              <w:suppressAutoHyphens/>
              <w:jc w:val="center"/>
              <w:rPr>
                <w:sz w:val="24"/>
                <w:szCs w:val="24"/>
                <w:lang w:eastAsia="ru-RU"/>
              </w:rPr>
            </w:pPr>
            <w:r w:rsidRPr="00F114C1">
              <w:rPr>
                <w:sz w:val="24"/>
                <w:szCs w:val="24"/>
                <w:lang w:eastAsia="ru-RU"/>
              </w:rPr>
              <w:t>(наименование должности руководителя для юридического лица)</w:t>
            </w:r>
          </w:p>
        </w:tc>
        <w:tc>
          <w:tcPr>
            <w:tcW w:w="397" w:type="dxa"/>
            <w:shd w:val="clear" w:color="auto" w:fill="auto"/>
          </w:tcPr>
          <w:p w:rsidR="00FE2CFE" w:rsidRPr="00F114C1" w:rsidRDefault="00FE2CFE" w:rsidP="00975200">
            <w:pPr>
              <w:suppressAutoHyphens/>
              <w:jc w:val="both"/>
              <w:rPr>
                <w:sz w:val="24"/>
                <w:szCs w:val="24"/>
                <w:lang w:eastAsia="ru-RU"/>
              </w:rPr>
            </w:pPr>
          </w:p>
        </w:tc>
        <w:tc>
          <w:tcPr>
            <w:tcW w:w="2358" w:type="dxa"/>
            <w:tcBorders>
              <w:top w:val="single" w:sz="4" w:space="0" w:color="000000"/>
            </w:tcBorders>
            <w:shd w:val="clear" w:color="auto" w:fill="auto"/>
          </w:tcPr>
          <w:p w:rsidR="00FE2CFE" w:rsidRPr="00F114C1" w:rsidRDefault="00FE2CFE" w:rsidP="00892388">
            <w:pPr>
              <w:suppressAutoHyphens/>
              <w:jc w:val="both"/>
              <w:rPr>
                <w:sz w:val="24"/>
                <w:szCs w:val="24"/>
                <w:lang w:eastAsia="ru-RU"/>
              </w:rPr>
            </w:pPr>
            <w:r w:rsidRPr="00F114C1">
              <w:rPr>
                <w:sz w:val="24"/>
                <w:szCs w:val="24"/>
                <w:lang w:eastAsia="ru-RU"/>
              </w:rPr>
              <w:t xml:space="preserve">  (личная подпись)</w:t>
            </w:r>
          </w:p>
        </w:tc>
        <w:tc>
          <w:tcPr>
            <w:tcW w:w="524" w:type="dxa"/>
            <w:shd w:val="clear" w:color="auto" w:fill="auto"/>
          </w:tcPr>
          <w:p w:rsidR="00FE2CFE" w:rsidRPr="00F114C1" w:rsidRDefault="00FE2CFE" w:rsidP="00975200">
            <w:pPr>
              <w:suppressAutoHyphens/>
              <w:jc w:val="both"/>
              <w:rPr>
                <w:sz w:val="24"/>
                <w:szCs w:val="24"/>
                <w:lang w:eastAsia="ru-RU"/>
              </w:rPr>
            </w:pPr>
          </w:p>
        </w:tc>
        <w:tc>
          <w:tcPr>
            <w:tcW w:w="2972" w:type="dxa"/>
            <w:tcBorders>
              <w:top w:val="single" w:sz="4" w:space="0" w:color="000000"/>
            </w:tcBorders>
            <w:shd w:val="clear" w:color="auto" w:fill="auto"/>
          </w:tcPr>
          <w:p w:rsidR="00FE2CFE" w:rsidRPr="00F114C1" w:rsidRDefault="00FE2CFE" w:rsidP="00892388">
            <w:pPr>
              <w:suppressAutoHyphens/>
              <w:jc w:val="both"/>
              <w:rPr>
                <w:sz w:val="24"/>
                <w:szCs w:val="24"/>
                <w:lang w:eastAsia="ru-RU"/>
              </w:rPr>
            </w:pPr>
            <w:r w:rsidRPr="00F114C1">
              <w:rPr>
                <w:sz w:val="24"/>
                <w:szCs w:val="24"/>
                <w:lang w:eastAsia="ru-RU"/>
              </w:rPr>
              <w:t xml:space="preserve">  (фамилия и инициалы)</w:t>
            </w:r>
          </w:p>
        </w:tc>
      </w:tr>
    </w:tbl>
    <w:p w:rsidR="00FE2CFE" w:rsidRPr="00F114C1" w:rsidRDefault="00FE2CFE" w:rsidP="00FE2CFE">
      <w:pPr>
        <w:suppressAutoHyphens/>
        <w:jc w:val="both"/>
        <w:rPr>
          <w:sz w:val="24"/>
          <w:szCs w:val="24"/>
          <w:lang w:eastAsia="ru-RU"/>
        </w:rPr>
      </w:pPr>
      <w:r w:rsidRPr="00F114C1">
        <w:rPr>
          <w:sz w:val="24"/>
          <w:szCs w:val="24"/>
          <w:lang w:eastAsia="ru-RU"/>
        </w:rPr>
        <w:t xml:space="preserve">             М.П.</w:t>
      </w:r>
    </w:p>
    <w:p w:rsidR="00FE2CFE" w:rsidRPr="00F114C1" w:rsidRDefault="00FE2CFE" w:rsidP="00FE2CFE">
      <w:pPr>
        <w:rPr>
          <w:rFonts w:eastAsia="Calibri"/>
          <w:sz w:val="24"/>
          <w:szCs w:val="24"/>
        </w:rPr>
      </w:pPr>
      <w:r w:rsidRPr="00F114C1">
        <w:rPr>
          <w:rFonts w:eastAsia="Calibri"/>
          <w:sz w:val="24"/>
          <w:szCs w:val="24"/>
        </w:rPr>
        <w:br w:type="page"/>
      </w:r>
    </w:p>
    <w:p w:rsidR="00FE2CFE" w:rsidRPr="00F114C1" w:rsidRDefault="00FE2CFE" w:rsidP="00FE2CFE">
      <w:pPr>
        <w:suppressAutoHyphens/>
        <w:ind w:left="5670"/>
        <w:jc w:val="right"/>
        <w:rPr>
          <w:rFonts w:eastAsia="Calibri"/>
          <w:sz w:val="24"/>
          <w:szCs w:val="24"/>
        </w:rPr>
      </w:pPr>
      <w:r w:rsidRPr="00F114C1">
        <w:rPr>
          <w:rFonts w:eastAsia="Calibri"/>
          <w:sz w:val="24"/>
          <w:szCs w:val="24"/>
        </w:rPr>
        <w:t>Приложение № 8</w:t>
      </w:r>
    </w:p>
    <w:p w:rsidR="00FE2CFE" w:rsidRPr="00F114C1" w:rsidRDefault="00FE2CFE" w:rsidP="00FE2CFE">
      <w:pPr>
        <w:suppressAutoHyphens/>
        <w:ind w:left="5670"/>
        <w:jc w:val="right"/>
        <w:rPr>
          <w:rFonts w:eastAsia="Calibri"/>
          <w:sz w:val="24"/>
          <w:szCs w:val="24"/>
        </w:rPr>
      </w:pPr>
      <w:r w:rsidRPr="00F114C1">
        <w:rPr>
          <w:rFonts w:eastAsia="Calibri"/>
          <w:sz w:val="24"/>
          <w:szCs w:val="24"/>
        </w:rPr>
        <w:t>к Административному регламенту</w:t>
      </w:r>
    </w:p>
    <w:p w:rsidR="00FE2CFE" w:rsidRPr="00F114C1" w:rsidRDefault="00FE2CFE" w:rsidP="00FE2CFE">
      <w:pPr>
        <w:ind w:left="5670"/>
        <w:jc w:val="right"/>
        <w:rPr>
          <w:rFonts w:eastAsia="Calibri"/>
          <w:sz w:val="24"/>
          <w:szCs w:val="24"/>
        </w:rPr>
      </w:pPr>
      <w:r w:rsidRPr="00F114C1">
        <w:rPr>
          <w:rFonts w:eastAsia="Calibri"/>
          <w:sz w:val="24"/>
          <w:szCs w:val="24"/>
        </w:rPr>
        <w:t>Рекомендуемая форма</w:t>
      </w:r>
    </w:p>
    <w:p w:rsidR="00FE2CFE" w:rsidRPr="00F114C1" w:rsidRDefault="00FE2CFE" w:rsidP="00FE2CFE">
      <w:pPr>
        <w:suppressAutoHyphens/>
        <w:ind w:left="5670"/>
        <w:jc w:val="right"/>
        <w:rPr>
          <w:rFonts w:eastAsia="Calibri"/>
          <w:sz w:val="24"/>
          <w:szCs w:val="24"/>
        </w:rPr>
      </w:pPr>
      <w:r w:rsidRPr="00F114C1">
        <w:rPr>
          <w:rFonts w:eastAsia="Calibri"/>
          <w:sz w:val="24"/>
          <w:szCs w:val="24"/>
        </w:rPr>
        <w:t xml:space="preserve"> </w:t>
      </w:r>
    </w:p>
    <w:p w:rsidR="00FE2CFE" w:rsidRPr="00F114C1" w:rsidRDefault="00FE2CFE" w:rsidP="00FE2CFE">
      <w:pPr>
        <w:suppressAutoHyphens/>
        <w:jc w:val="right"/>
        <w:rPr>
          <w:sz w:val="24"/>
          <w:szCs w:val="24"/>
          <w:lang w:eastAsia="ru-RU"/>
        </w:rPr>
      </w:pPr>
    </w:p>
    <w:p w:rsidR="00FE2CFE" w:rsidRPr="00F114C1" w:rsidRDefault="00FE2CFE" w:rsidP="00FE2CFE">
      <w:pPr>
        <w:suppressAutoHyphens/>
        <w:jc w:val="right"/>
        <w:rPr>
          <w:sz w:val="24"/>
          <w:szCs w:val="24"/>
          <w:lang w:eastAsia="ru-RU"/>
        </w:rPr>
      </w:pPr>
    </w:p>
    <w:p w:rsidR="00FE2CFE" w:rsidRPr="00F114C1" w:rsidRDefault="00FE2CFE" w:rsidP="00FE2CFE">
      <w:pPr>
        <w:suppressAutoHyphens/>
        <w:spacing w:line="276" w:lineRule="auto"/>
        <w:jc w:val="right"/>
        <w:outlineLvl w:val="0"/>
        <w:rPr>
          <w:sz w:val="24"/>
          <w:szCs w:val="24"/>
          <w:lang w:eastAsia="ru-RU"/>
        </w:rPr>
      </w:pPr>
      <w:bookmarkStart w:id="6" w:name="_Toc144278406"/>
      <w:r w:rsidRPr="00F114C1">
        <w:rPr>
          <w:sz w:val="24"/>
          <w:szCs w:val="24"/>
          <w:lang w:eastAsia="ru-RU"/>
        </w:rPr>
        <w:t>Кому ____________________________________</w:t>
      </w:r>
      <w:bookmarkEnd w:id="6"/>
    </w:p>
    <w:p w:rsidR="00FE2CFE" w:rsidRPr="00F114C1" w:rsidRDefault="00FE2CFE" w:rsidP="00FE2CFE">
      <w:pPr>
        <w:suppressAutoHyphens/>
        <w:spacing w:line="276" w:lineRule="auto"/>
        <w:ind w:left="4820"/>
        <w:jc w:val="center"/>
        <w:rPr>
          <w:sz w:val="24"/>
          <w:szCs w:val="24"/>
          <w:lang w:eastAsia="ru-RU"/>
        </w:rPr>
      </w:pPr>
      <w:r w:rsidRPr="00F114C1">
        <w:rPr>
          <w:sz w:val="24"/>
          <w:szCs w:val="24"/>
          <w:lang w:eastAsia="ru-RU"/>
        </w:rPr>
        <w:t xml:space="preserve">(фамилия, имя, отчество (при наличии) застройщика, ОГРНИП </w:t>
      </w:r>
    </w:p>
    <w:p w:rsidR="00FE2CFE" w:rsidRPr="00F114C1" w:rsidRDefault="00FE2CFE" w:rsidP="00FE2CFE">
      <w:pPr>
        <w:suppressAutoHyphens/>
        <w:spacing w:line="276" w:lineRule="auto"/>
        <w:ind w:left="4820"/>
        <w:jc w:val="center"/>
        <w:rPr>
          <w:sz w:val="24"/>
          <w:szCs w:val="24"/>
          <w:lang w:eastAsia="ru-RU"/>
        </w:rPr>
      </w:pPr>
      <w:r w:rsidRPr="00F114C1">
        <w:rPr>
          <w:sz w:val="24"/>
          <w:szCs w:val="24"/>
          <w:lang w:eastAsia="ru-RU"/>
        </w:rPr>
        <w:t>(для физического лица, зарегистрированного в качестве индивидуального предпринимателя) –для физического лица, полное наименование застройщика, ИНН, ОГРН – для юридического лица,</w:t>
      </w:r>
    </w:p>
    <w:p w:rsidR="00FE2CFE" w:rsidRPr="00F114C1" w:rsidRDefault="00FE2CFE" w:rsidP="00FE2CFE">
      <w:pPr>
        <w:suppressAutoHyphens/>
        <w:spacing w:line="276" w:lineRule="auto"/>
        <w:jc w:val="right"/>
        <w:rPr>
          <w:sz w:val="24"/>
          <w:szCs w:val="24"/>
          <w:lang w:eastAsia="ru-RU"/>
        </w:rPr>
      </w:pPr>
      <w:r w:rsidRPr="00F114C1">
        <w:rPr>
          <w:sz w:val="24"/>
          <w:szCs w:val="24"/>
          <w:lang w:eastAsia="ru-RU"/>
        </w:rPr>
        <w:t>_________________________________________</w:t>
      </w:r>
    </w:p>
    <w:p w:rsidR="00FE2CFE" w:rsidRPr="00F114C1" w:rsidRDefault="00FE2CFE" w:rsidP="00FE2CFE">
      <w:pPr>
        <w:suppressAutoHyphens/>
        <w:spacing w:line="276" w:lineRule="auto"/>
        <w:ind w:left="4820"/>
        <w:jc w:val="center"/>
        <w:rPr>
          <w:sz w:val="24"/>
          <w:szCs w:val="24"/>
          <w:lang w:eastAsia="ru-RU"/>
        </w:rPr>
      </w:pPr>
      <w:r w:rsidRPr="00F114C1">
        <w:rPr>
          <w:sz w:val="24"/>
          <w:szCs w:val="24"/>
          <w:lang w:eastAsia="ru-RU"/>
        </w:rPr>
        <w:t>почтовый индекс и адрес, телефон, адрес электронной почты)</w:t>
      </w:r>
    </w:p>
    <w:p w:rsidR="00FE2CFE" w:rsidRPr="00F114C1" w:rsidRDefault="00FE2CFE" w:rsidP="00FE2CFE">
      <w:pPr>
        <w:suppressAutoHyphens/>
        <w:jc w:val="right"/>
        <w:rPr>
          <w:sz w:val="24"/>
          <w:szCs w:val="24"/>
          <w:lang w:eastAsia="ru-RU"/>
        </w:rPr>
      </w:pPr>
    </w:p>
    <w:p w:rsidR="00FE2CFE" w:rsidRPr="00F114C1" w:rsidRDefault="00FE2CFE" w:rsidP="00FE2CFE">
      <w:pPr>
        <w:suppressAutoHyphens/>
        <w:jc w:val="right"/>
        <w:rPr>
          <w:sz w:val="24"/>
          <w:szCs w:val="24"/>
          <w:lang w:eastAsia="ru-RU"/>
        </w:rPr>
      </w:pPr>
    </w:p>
    <w:p w:rsidR="00FE2CFE" w:rsidRPr="00F114C1" w:rsidRDefault="00FE2CFE" w:rsidP="00FE2CFE">
      <w:pPr>
        <w:suppressAutoHyphens/>
        <w:rPr>
          <w:rFonts w:eastAsia="Lucida Sans Unicode"/>
          <w:sz w:val="24"/>
          <w:szCs w:val="24"/>
        </w:rPr>
      </w:pPr>
      <w:r w:rsidRPr="00F114C1">
        <w:rPr>
          <w:rFonts w:eastAsia="Lucida Sans Unicode"/>
          <w:sz w:val="24"/>
          <w:szCs w:val="24"/>
        </w:rPr>
        <w:t xml:space="preserve">            [МЕСТО ДЛЯ ШТАМПА]</w:t>
      </w:r>
    </w:p>
    <w:p w:rsidR="00FE2CFE" w:rsidRPr="00F114C1" w:rsidRDefault="00FE2CFE" w:rsidP="00FE2CFE">
      <w:pPr>
        <w:suppressAutoHyphens/>
        <w:rPr>
          <w:rFonts w:eastAsia="Lucida Sans Unicode"/>
          <w:sz w:val="24"/>
          <w:szCs w:val="24"/>
        </w:rPr>
      </w:pPr>
    </w:p>
    <w:p w:rsidR="00FE2CFE" w:rsidRPr="00F114C1" w:rsidRDefault="00FE2CFE" w:rsidP="00FE2CFE">
      <w:pPr>
        <w:suppressAutoHyphens/>
        <w:jc w:val="center"/>
        <w:rPr>
          <w:b/>
          <w:sz w:val="24"/>
          <w:szCs w:val="24"/>
          <w:lang w:eastAsia="ru-RU"/>
        </w:rPr>
      </w:pPr>
      <w:r w:rsidRPr="00F114C1">
        <w:rPr>
          <w:b/>
          <w:sz w:val="24"/>
          <w:szCs w:val="24"/>
          <w:lang w:eastAsia="ru-RU"/>
        </w:rPr>
        <w:t>Р Е Ш Е Н И Е</w:t>
      </w:r>
      <w:r w:rsidRPr="00F114C1">
        <w:rPr>
          <w:b/>
          <w:sz w:val="24"/>
          <w:szCs w:val="24"/>
          <w:lang w:eastAsia="ru-RU"/>
        </w:rPr>
        <w:br/>
        <w:t xml:space="preserve">об отказе в приеме документов </w:t>
      </w:r>
    </w:p>
    <w:tbl>
      <w:tblPr>
        <w:tblW w:w="9137" w:type="dxa"/>
        <w:tblInd w:w="181" w:type="dxa"/>
        <w:tblBorders>
          <w:insideH w:val="single" w:sz="4" w:space="0" w:color="auto"/>
          <w:insideV w:val="single" w:sz="4" w:space="0" w:color="auto"/>
        </w:tblBorders>
        <w:tblLook w:val="0000" w:firstRow="0" w:lastRow="0" w:firstColumn="0" w:lastColumn="0" w:noHBand="0" w:noVBand="0"/>
      </w:tblPr>
      <w:tblGrid>
        <w:gridCol w:w="9137"/>
      </w:tblGrid>
      <w:tr w:rsidR="00FE2CFE" w:rsidRPr="00F114C1" w:rsidTr="00975200">
        <w:trPr>
          <w:trHeight w:val="102"/>
        </w:trPr>
        <w:tc>
          <w:tcPr>
            <w:tcW w:w="9137" w:type="dxa"/>
          </w:tcPr>
          <w:p w:rsidR="00FE2CFE" w:rsidRPr="00F114C1" w:rsidRDefault="00FE2CFE" w:rsidP="00975200">
            <w:pPr>
              <w:jc w:val="right"/>
              <w:rPr>
                <w:sz w:val="24"/>
                <w:szCs w:val="24"/>
              </w:rPr>
            </w:pPr>
          </w:p>
        </w:tc>
      </w:tr>
      <w:tr w:rsidR="00FE2CFE" w:rsidRPr="00F114C1" w:rsidTr="00975200">
        <w:trPr>
          <w:trHeight w:val="109"/>
        </w:trPr>
        <w:tc>
          <w:tcPr>
            <w:tcW w:w="9137" w:type="dxa"/>
          </w:tcPr>
          <w:p w:rsidR="00FE2CFE" w:rsidRPr="00F114C1" w:rsidRDefault="00FE2CFE" w:rsidP="00975200">
            <w:pPr>
              <w:jc w:val="center"/>
              <w:rPr>
                <w:sz w:val="24"/>
                <w:szCs w:val="24"/>
              </w:rPr>
            </w:pPr>
            <w:r w:rsidRPr="00F114C1">
              <w:rPr>
                <w:sz w:val="24"/>
                <w:szCs w:val="24"/>
              </w:rPr>
              <w:t>(наименование уполномоченного на выдачу разрешений на строительство органа местного самоуправления)</w:t>
            </w:r>
          </w:p>
          <w:p w:rsidR="00FE2CFE" w:rsidRPr="00F114C1" w:rsidRDefault="00FE2CFE" w:rsidP="00975200">
            <w:pPr>
              <w:jc w:val="center"/>
              <w:rPr>
                <w:sz w:val="24"/>
                <w:szCs w:val="24"/>
              </w:rPr>
            </w:pPr>
          </w:p>
          <w:p w:rsidR="00FE2CFE" w:rsidRPr="00F114C1" w:rsidRDefault="00FE2CFE" w:rsidP="00975200">
            <w:pPr>
              <w:jc w:val="center"/>
              <w:rPr>
                <w:sz w:val="24"/>
                <w:szCs w:val="24"/>
              </w:rPr>
            </w:pPr>
          </w:p>
        </w:tc>
      </w:tr>
    </w:tbl>
    <w:p w:rsidR="00FE2CFE" w:rsidRPr="00F114C1" w:rsidRDefault="00FE2CFE" w:rsidP="00FE2CFE">
      <w:pPr>
        <w:suppressAutoHyphens/>
        <w:ind w:firstLine="708"/>
        <w:jc w:val="both"/>
        <w:rPr>
          <w:sz w:val="24"/>
          <w:szCs w:val="24"/>
          <w:lang w:eastAsia="ru-RU"/>
        </w:rPr>
      </w:pPr>
      <w:r w:rsidRPr="00F114C1">
        <w:rPr>
          <w:sz w:val="24"/>
          <w:szCs w:val="24"/>
          <w:lang w:eastAsia="ru-RU"/>
        </w:rPr>
        <w:t>В приеме документов для предоставления муниципальной услуги _____________________________________________________</w:t>
      </w:r>
      <w:r w:rsidR="00F114C1">
        <w:rPr>
          <w:sz w:val="24"/>
          <w:szCs w:val="24"/>
          <w:lang w:eastAsia="ru-RU"/>
        </w:rPr>
        <w:t>_______________________________</w:t>
      </w:r>
    </w:p>
    <w:p w:rsidR="00FE2CFE" w:rsidRPr="00F114C1" w:rsidRDefault="00FE2CFE" w:rsidP="00FE2CFE">
      <w:pPr>
        <w:suppressAutoHyphens/>
        <w:ind w:right="-228"/>
        <w:rPr>
          <w:sz w:val="24"/>
          <w:szCs w:val="24"/>
          <w:lang w:eastAsia="ru-RU"/>
        </w:rPr>
      </w:pPr>
      <w:r w:rsidRPr="00F114C1">
        <w:rPr>
          <w:sz w:val="24"/>
          <w:szCs w:val="24"/>
          <w:lang w:eastAsia="ru-RU"/>
        </w:rPr>
        <w:t>(указывается наименование варианта предоставления услуги, указанного в п.п.3.1.1 - 3.1.4 Административного регламента)</w:t>
      </w:r>
    </w:p>
    <w:p w:rsidR="00FE2CFE" w:rsidRPr="00F114C1" w:rsidRDefault="00FE2CFE" w:rsidP="00FE2CFE">
      <w:pPr>
        <w:suppressAutoHyphens/>
        <w:jc w:val="both"/>
        <w:rPr>
          <w:sz w:val="24"/>
          <w:szCs w:val="24"/>
          <w:lang w:eastAsia="ru-RU"/>
        </w:rPr>
      </w:pPr>
      <w:r w:rsidRPr="00F114C1">
        <w:rPr>
          <w:sz w:val="24"/>
          <w:szCs w:val="24"/>
          <w:lang w:eastAsia="ru-RU"/>
        </w:rPr>
        <w:t>Вам отказано по следующим основаниям:</w:t>
      </w:r>
    </w:p>
    <w:p w:rsidR="00FE2CFE" w:rsidRPr="00F114C1" w:rsidRDefault="00FE2CFE" w:rsidP="00FE2CFE">
      <w:pPr>
        <w:suppressAutoHyphens/>
        <w:jc w:val="both"/>
        <w:rPr>
          <w:sz w:val="24"/>
          <w:szCs w:val="24"/>
          <w:lang w:eastAsia="ru-RU"/>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01"/>
        <w:gridCol w:w="4395"/>
        <w:gridCol w:w="3543"/>
      </w:tblGrid>
      <w:tr w:rsidR="00FE2CFE" w:rsidRPr="00F114C1" w:rsidTr="00975200">
        <w:tc>
          <w:tcPr>
            <w:tcW w:w="1701" w:type="dxa"/>
          </w:tcPr>
          <w:p w:rsidR="00FE2CFE" w:rsidRPr="00F114C1" w:rsidRDefault="00FE2CFE" w:rsidP="00975200">
            <w:pPr>
              <w:rPr>
                <w:sz w:val="24"/>
                <w:szCs w:val="24"/>
              </w:rPr>
            </w:pPr>
            <w:r w:rsidRPr="00F114C1">
              <w:rPr>
                <w:sz w:val="24"/>
                <w:szCs w:val="24"/>
              </w:rPr>
              <w:t>№ пункта Административ-ного регламента</w:t>
            </w:r>
          </w:p>
        </w:tc>
        <w:tc>
          <w:tcPr>
            <w:tcW w:w="4395" w:type="dxa"/>
          </w:tcPr>
          <w:p w:rsidR="00FE2CFE" w:rsidRPr="00F114C1" w:rsidRDefault="00FE2CFE" w:rsidP="00975200">
            <w:pPr>
              <w:jc w:val="center"/>
              <w:rPr>
                <w:sz w:val="24"/>
                <w:szCs w:val="24"/>
              </w:rPr>
            </w:pPr>
            <w:r w:rsidRPr="00F114C1">
              <w:rPr>
                <w:sz w:val="24"/>
                <w:szCs w:val="24"/>
              </w:rPr>
              <w:t xml:space="preserve">Наименование основания для отказа </w:t>
            </w:r>
          </w:p>
          <w:p w:rsidR="00FE2CFE" w:rsidRPr="00F114C1" w:rsidRDefault="00FE2CFE" w:rsidP="00975200">
            <w:pPr>
              <w:jc w:val="center"/>
              <w:rPr>
                <w:sz w:val="24"/>
                <w:szCs w:val="24"/>
              </w:rPr>
            </w:pPr>
            <w:r w:rsidRPr="00F114C1">
              <w:rPr>
                <w:sz w:val="24"/>
                <w:szCs w:val="24"/>
              </w:rPr>
              <w:t>в соответствии с Административным регламентом</w:t>
            </w:r>
          </w:p>
        </w:tc>
        <w:tc>
          <w:tcPr>
            <w:tcW w:w="3543" w:type="dxa"/>
          </w:tcPr>
          <w:p w:rsidR="00FE2CFE" w:rsidRPr="00F114C1" w:rsidRDefault="00FE2CFE" w:rsidP="00975200">
            <w:pPr>
              <w:jc w:val="center"/>
              <w:rPr>
                <w:sz w:val="24"/>
                <w:szCs w:val="24"/>
              </w:rPr>
            </w:pPr>
            <w:r w:rsidRPr="00F114C1">
              <w:rPr>
                <w:sz w:val="24"/>
                <w:szCs w:val="24"/>
              </w:rPr>
              <w:t>Разъяснение причин отказа</w:t>
            </w:r>
            <w:r w:rsidRPr="00F114C1">
              <w:rPr>
                <w:sz w:val="24"/>
                <w:szCs w:val="24"/>
              </w:rPr>
              <w:br/>
              <w:t xml:space="preserve"> в приеме документов</w:t>
            </w:r>
          </w:p>
        </w:tc>
      </w:tr>
      <w:tr w:rsidR="00FE2CFE" w:rsidRPr="00F114C1" w:rsidTr="00975200">
        <w:trPr>
          <w:trHeight w:val="806"/>
        </w:trPr>
        <w:tc>
          <w:tcPr>
            <w:tcW w:w="1701" w:type="dxa"/>
          </w:tcPr>
          <w:p w:rsidR="00FE2CFE" w:rsidRPr="00F114C1" w:rsidRDefault="00FE2CFE" w:rsidP="000E6AE5">
            <w:pPr>
              <w:rPr>
                <w:sz w:val="24"/>
                <w:szCs w:val="24"/>
              </w:rPr>
            </w:pPr>
            <w:r w:rsidRPr="00F114C1">
              <w:rPr>
                <w:sz w:val="24"/>
                <w:szCs w:val="24"/>
              </w:rPr>
              <w:t>подпункт «а» пункта 2.1</w:t>
            </w:r>
            <w:r w:rsidR="000E6AE5" w:rsidRPr="00F114C1">
              <w:rPr>
                <w:sz w:val="24"/>
                <w:szCs w:val="24"/>
              </w:rPr>
              <w:t>6</w:t>
            </w:r>
          </w:p>
        </w:tc>
        <w:tc>
          <w:tcPr>
            <w:tcW w:w="4395" w:type="dxa"/>
          </w:tcPr>
          <w:p w:rsidR="00FE2CFE" w:rsidRPr="00F114C1" w:rsidRDefault="00FE2CFE" w:rsidP="00975200">
            <w:pPr>
              <w:ind w:right="-136"/>
              <w:rPr>
                <w:bCs/>
                <w:sz w:val="24"/>
                <w:szCs w:val="24"/>
              </w:rPr>
            </w:pPr>
            <w:r w:rsidRPr="00F114C1">
              <w:rPr>
                <w:bCs/>
                <w:sz w:val="24"/>
                <w:szCs w:val="24"/>
              </w:rPr>
              <w:t xml:space="preserve">заявление о предоставлении муниципальной услуги представлено в орган местного самоуправления, в полномочия которого </w:t>
            </w:r>
          </w:p>
          <w:p w:rsidR="00FE2CFE" w:rsidRPr="00F114C1" w:rsidRDefault="00FE2CFE" w:rsidP="00975200">
            <w:pPr>
              <w:ind w:right="-136"/>
              <w:rPr>
                <w:sz w:val="24"/>
                <w:szCs w:val="24"/>
              </w:rPr>
            </w:pPr>
            <w:r w:rsidRPr="00F114C1">
              <w:rPr>
                <w:bCs/>
                <w:sz w:val="24"/>
                <w:szCs w:val="24"/>
              </w:rPr>
              <w:t>не входит предоставление услуги</w:t>
            </w:r>
          </w:p>
        </w:tc>
        <w:tc>
          <w:tcPr>
            <w:tcW w:w="3543" w:type="dxa"/>
          </w:tcPr>
          <w:p w:rsidR="00FE2CFE" w:rsidRPr="00F114C1" w:rsidRDefault="00FE2CFE" w:rsidP="00975200">
            <w:pPr>
              <w:ind w:right="-65"/>
              <w:rPr>
                <w:sz w:val="24"/>
                <w:szCs w:val="24"/>
              </w:rPr>
            </w:pPr>
            <w:r w:rsidRPr="00F114C1">
              <w:rPr>
                <w:sz w:val="24"/>
                <w:szCs w:val="24"/>
              </w:rPr>
              <w:t>Указывается, какое ведомство, организация предоставляет услугу, информация о его местонахождении</w:t>
            </w:r>
          </w:p>
        </w:tc>
      </w:tr>
      <w:tr w:rsidR="00FE2CFE" w:rsidRPr="00F114C1" w:rsidTr="00975200">
        <w:trPr>
          <w:trHeight w:val="806"/>
        </w:trPr>
        <w:tc>
          <w:tcPr>
            <w:tcW w:w="1701" w:type="dxa"/>
          </w:tcPr>
          <w:p w:rsidR="00FE2CFE" w:rsidRPr="00F114C1" w:rsidRDefault="00FE2CFE" w:rsidP="000E6AE5">
            <w:pPr>
              <w:rPr>
                <w:sz w:val="24"/>
                <w:szCs w:val="24"/>
              </w:rPr>
            </w:pPr>
            <w:r w:rsidRPr="00F114C1">
              <w:rPr>
                <w:sz w:val="24"/>
                <w:szCs w:val="24"/>
              </w:rPr>
              <w:t>подпункт «б» пункта 2.1</w:t>
            </w:r>
            <w:r w:rsidR="000E6AE5" w:rsidRPr="00F114C1">
              <w:rPr>
                <w:sz w:val="24"/>
                <w:szCs w:val="24"/>
              </w:rPr>
              <w:t>6</w:t>
            </w:r>
          </w:p>
        </w:tc>
        <w:tc>
          <w:tcPr>
            <w:tcW w:w="4395" w:type="dxa"/>
          </w:tcPr>
          <w:p w:rsidR="00FE2CFE" w:rsidRPr="00F114C1" w:rsidRDefault="00FE2CFE" w:rsidP="00975200">
            <w:pPr>
              <w:rPr>
                <w:bCs/>
                <w:sz w:val="24"/>
                <w:szCs w:val="24"/>
              </w:rPr>
            </w:pPr>
            <w:r w:rsidRPr="00F114C1">
              <w:rPr>
                <w:bCs/>
                <w:sz w:val="24"/>
                <w:szCs w:val="24"/>
              </w:rPr>
              <w:t xml:space="preserve">неполное заполнение полей в форме заявления о предоставлении муниципальной услуги, в том числе в интерактивной форме заявления (уведомления) в федеральной государственной информационной </w:t>
            </w:r>
            <w:r w:rsidRPr="00F114C1">
              <w:rPr>
                <w:bCs/>
                <w:sz w:val="24"/>
                <w:szCs w:val="24"/>
              </w:rPr>
              <w:lastRenderedPageBreak/>
              <w:t>системе «Единый портал государственных и муниципальных услуг (функций)» или в единой информационной системе жилищного строительства</w:t>
            </w:r>
          </w:p>
        </w:tc>
        <w:tc>
          <w:tcPr>
            <w:tcW w:w="3543" w:type="dxa"/>
          </w:tcPr>
          <w:p w:rsidR="00FE2CFE" w:rsidRPr="00F114C1" w:rsidRDefault="00FE2CFE" w:rsidP="00975200">
            <w:pPr>
              <w:rPr>
                <w:sz w:val="24"/>
                <w:szCs w:val="24"/>
              </w:rPr>
            </w:pPr>
            <w:r w:rsidRPr="00F114C1">
              <w:rPr>
                <w:sz w:val="24"/>
                <w:szCs w:val="24"/>
              </w:rPr>
              <w:lastRenderedPageBreak/>
              <w:t>Указываются основания такого вывода</w:t>
            </w:r>
          </w:p>
        </w:tc>
      </w:tr>
      <w:tr w:rsidR="00FE2CFE" w:rsidRPr="00F114C1" w:rsidTr="00975200">
        <w:trPr>
          <w:trHeight w:val="806"/>
        </w:trPr>
        <w:tc>
          <w:tcPr>
            <w:tcW w:w="1701" w:type="dxa"/>
          </w:tcPr>
          <w:p w:rsidR="00FE2CFE" w:rsidRPr="00F114C1" w:rsidRDefault="00FE2CFE" w:rsidP="000E6AE5">
            <w:pPr>
              <w:rPr>
                <w:sz w:val="24"/>
                <w:szCs w:val="24"/>
              </w:rPr>
            </w:pPr>
            <w:r w:rsidRPr="00F114C1">
              <w:rPr>
                <w:sz w:val="24"/>
                <w:szCs w:val="24"/>
              </w:rPr>
              <w:lastRenderedPageBreak/>
              <w:t>подпункт «в» пункта 2.1</w:t>
            </w:r>
            <w:r w:rsidR="000E6AE5" w:rsidRPr="00F114C1">
              <w:rPr>
                <w:sz w:val="24"/>
                <w:szCs w:val="24"/>
              </w:rPr>
              <w:t>6</w:t>
            </w:r>
          </w:p>
        </w:tc>
        <w:tc>
          <w:tcPr>
            <w:tcW w:w="4395" w:type="dxa"/>
          </w:tcPr>
          <w:p w:rsidR="00FE2CFE" w:rsidRPr="00F114C1" w:rsidRDefault="00FE2CFE" w:rsidP="00975200">
            <w:pPr>
              <w:rPr>
                <w:bCs/>
                <w:sz w:val="24"/>
                <w:szCs w:val="24"/>
              </w:rPr>
            </w:pPr>
            <w:r w:rsidRPr="00F114C1">
              <w:rPr>
                <w:bCs/>
                <w:sz w:val="24"/>
                <w:szCs w:val="24"/>
              </w:rPr>
              <w:t>непредставление документов, предусмотренных подпунктами «а» – «в» пункта 2.10 Административного регламента</w:t>
            </w:r>
          </w:p>
        </w:tc>
        <w:tc>
          <w:tcPr>
            <w:tcW w:w="3543" w:type="dxa"/>
          </w:tcPr>
          <w:p w:rsidR="00FE2CFE" w:rsidRPr="00F114C1" w:rsidRDefault="00FE2CFE" w:rsidP="00975200">
            <w:pPr>
              <w:rPr>
                <w:sz w:val="24"/>
                <w:szCs w:val="24"/>
              </w:rPr>
            </w:pPr>
            <w:r w:rsidRPr="00F114C1">
              <w:rPr>
                <w:sz w:val="24"/>
                <w:szCs w:val="24"/>
              </w:rPr>
              <w:t>Указывается исчерпывающий перечень документов, не представленных заявителем</w:t>
            </w:r>
          </w:p>
        </w:tc>
      </w:tr>
      <w:tr w:rsidR="00FE2CFE" w:rsidRPr="00F114C1" w:rsidTr="00975200">
        <w:trPr>
          <w:trHeight w:val="222"/>
        </w:trPr>
        <w:tc>
          <w:tcPr>
            <w:tcW w:w="1701" w:type="dxa"/>
          </w:tcPr>
          <w:p w:rsidR="00FE2CFE" w:rsidRPr="00F114C1" w:rsidRDefault="00FE2CFE" w:rsidP="000E6AE5">
            <w:pPr>
              <w:rPr>
                <w:sz w:val="24"/>
                <w:szCs w:val="24"/>
              </w:rPr>
            </w:pPr>
            <w:r w:rsidRPr="00F114C1">
              <w:rPr>
                <w:sz w:val="24"/>
                <w:szCs w:val="24"/>
              </w:rPr>
              <w:t>подпункт «г» пункта 2.1</w:t>
            </w:r>
            <w:r w:rsidR="000E6AE5" w:rsidRPr="00F114C1">
              <w:rPr>
                <w:sz w:val="24"/>
                <w:szCs w:val="24"/>
              </w:rPr>
              <w:t>6</w:t>
            </w:r>
          </w:p>
        </w:tc>
        <w:tc>
          <w:tcPr>
            <w:tcW w:w="4395" w:type="dxa"/>
          </w:tcPr>
          <w:p w:rsidR="00FE2CFE" w:rsidRPr="00F114C1" w:rsidRDefault="00FE2CFE" w:rsidP="00975200">
            <w:pPr>
              <w:rPr>
                <w:bCs/>
                <w:sz w:val="24"/>
                <w:szCs w:val="24"/>
              </w:rPr>
            </w:pPr>
            <w:r w:rsidRPr="00F114C1">
              <w:rPr>
                <w:bCs/>
                <w:sz w:val="24"/>
                <w:szCs w:val="24"/>
              </w:rPr>
              <w:t xml:space="preserve">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w:t>
            </w:r>
          </w:p>
          <w:p w:rsidR="00FE2CFE" w:rsidRPr="00F114C1" w:rsidRDefault="00FE2CFE" w:rsidP="00975200">
            <w:pPr>
              <w:rPr>
                <w:sz w:val="24"/>
                <w:szCs w:val="24"/>
              </w:rPr>
            </w:pPr>
            <w:r w:rsidRPr="00F114C1">
              <w:rPr>
                <w:bCs/>
                <w:sz w:val="24"/>
                <w:szCs w:val="24"/>
              </w:rPr>
              <w:t>указанным лицом)</w:t>
            </w:r>
          </w:p>
        </w:tc>
        <w:tc>
          <w:tcPr>
            <w:tcW w:w="3543" w:type="dxa"/>
          </w:tcPr>
          <w:p w:rsidR="00FE2CFE" w:rsidRPr="00F114C1" w:rsidRDefault="00FE2CFE" w:rsidP="00975200">
            <w:pPr>
              <w:rPr>
                <w:sz w:val="24"/>
                <w:szCs w:val="24"/>
              </w:rPr>
            </w:pPr>
            <w:r w:rsidRPr="00F114C1">
              <w:rPr>
                <w:sz w:val="24"/>
                <w:szCs w:val="24"/>
              </w:rPr>
              <w:t>Указывается исчерпывающий перечень документов, утративших силу</w:t>
            </w:r>
          </w:p>
        </w:tc>
      </w:tr>
      <w:tr w:rsidR="00FE2CFE" w:rsidRPr="00F114C1" w:rsidTr="00975200">
        <w:trPr>
          <w:trHeight w:val="646"/>
        </w:trPr>
        <w:tc>
          <w:tcPr>
            <w:tcW w:w="1701" w:type="dxa"/>
          </w:tcPr>
          <w:p w:rsidR="00FE2CFE" w:rsidRPr="00F114C1" w:rsidRDefault="00FE2CFE" w:rsidP="000E6AE5">
            <w:pPr>
              <w:rPr>
                <w:sz w:val="24"/>
                <w:szCs w:val="24"/>
              </w:rPr>
            </w:pPr>
            <w:r w:rsidRPr="00F114C1">
              <w:rPr>
                <w:sz w:val="24"/>
                <w:szCs w:val="24"/>
              </w:rPr>
              <w:t>подпункт «д» пункта 2.1</w:t>
            </w:r>
            <w:r w:rsidR="000E6AE5" w:rsidRPr="00F114C1">
              <w:rPr>
                <w:sz w:val="24"/>
                <w:szCs w:val="24"/>
              </w:rPr>
              <w:t>6</w:t>
            </w:r>
          </w:p>
        </w:tc>
        <w:tc>
          <w:tcPr>
            <w:tcW w:w="4395" w:type="dxa"/>
          </w:tcPr>
          <w:p w:rsidR="00FE2CFE" w:rsidRPr="00F114C1" w:rsidRDefault="00FE2CFE" w:rsidP="00975200">
            <w:pPr>
              <w:rPr>
                <w:sz w:val="24"/>
                <w:szCs w:val="24"/>
              </w:rPr>
            </w:pPr>
            <w:r w:rsidRPr="00F114C1">
              <w:rPr>
                <w:bCs/>
                <w:sz w:val="24"/>
                <w:szCs w:val="24"/>
              </w:rPr>
              <w:t>представленные документы содержат подчистки и исправления текста</w:t>
            </w:r>
          </w:p>
        </w:tc>
        <w:tc>
          <w:tcPr>
            <w:tcW w:w="3543" w:type="dxa"/>
          </w:tcPr>
          <w:p w:rsidR="00FE2CFE" w:rsidRPr="00F114C1" w:rsidRDefault="00FE2CFE" w:rsidP="00975200">
            <w:pPr>
              <w:spacing w:line="240" w:lineRule="exact"/>
              <w:rPr>
                <w:sz w:val="24"/>
                <w:szCs w:val="24"/>
              </w:rPr>
            </w:pPr>
            <w:r w:rsidRPr="00F114C1">
              <w:rPr>
                <w:sz w:val="24"/>
                <w:szCs w:val="24"/>
              </w:rPr>
              <w:t>Указывается исчерпывающий перечень документов, содержащих подчистки и исправления текста</w:t>
            </w:r>
          </w:p>
        </w:tc>
      </w:tr>
      <w:tr w:rsidR="00FE2CFE" w:rsidRPr="00F114C1" w:rsidTr="00975200">
        <w:trPr>
          <w:trHeight w:val="1227"/>
        </w:trPr>
        <w:tc>
          <w:tcPr>
            <w:tcW w:w="1701" w:type="dxa"/>
          </w:tcPr>
          <w:p w:rsidR="00FE2CFE" w:rsidRPr="00F114C1" w:rsidRDefault="00FE2CFE" w:rsidP="000E6AE5">
            <w:pPr>
              <w:rPr>
                <w:sz w:val="24"/>
                <w:szCs w:val="24"/>
              </w:rPr>
            </w:pPr>
            <w:r w:rsidRPr="00F114C1">
              <w:rPr>
                <w:sz w:val="24"/>
                <w:szCs w:val="24"/>
              </w:rPr>
              <w:t>подпункт «е» пункта 2.1</w:t>
            </w:r>
            <w:r w:rsidR="000E6AE5" w:rsidRPr="00F114C1">
              <w:rPr>
                <w:sz w:val="24"/>
                <w:szCs w:val="24"/>
              </w:rPr>
              <w:t>6</w:t>
            </w:r>
          </w:p>
        </w:tc>
        <w:tc>
          <w:tcPr>
            <w:tcW w:w="4395" w:type="dxa"/>
          </w:tcPr>
          <w:p w:rsidR="00FE2CFE" w:rsidRPr="00F114C1" w:rsidRDefault="00FE2CFE" w:rsidP="00975200">
            <w:pPr>
              <w:rPr>
                <w:sz w:val="24"/>
                <w:szCs w:val="24"/>
              </w:rPr>
            </w:pPr>
            <w:r w:rsidRPr="00F114C1">
              <w:rPr>
                <w:bCs/>
                <w:sz w:val="24"/>
                <w:szCs w:val="24"/>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3543" w:type="dxa"/>
          </w:tcPr>
          <w:p w:rsidR="00FE2CFE" w:rsidRPr="00F114C1" w:rsidRDefault="00FE2CFE" w:rsidP="00975200">
            <w:pPr>
              <w:spacing w:line="240" w:lineRule="exact"/>
              <w:rPr>
                <w:sz w:val="24"/>
                <w:szCs w:val="24"/>
              </w:rPr>
            </w:pPr>
            <w:r w:rsidRPr="00F114C1">
              <w:rPr>
                <w:sz w:val="24"/>
                <w:szCs w:val="24"/>
              </w:rPr>
              <w:t>Указывается исчерпывающий перечень документов, содержащих повреждения</w:t>
            </w:r>
          </w:p>
        </w:tc>
      </w:tr>
      <w:tr w:rsidR="00FE2CFE" w:rsidRPr="00F114C1" w:rsidTr="00975200">
        <w:trPr>
          <w:trHeight w:val="28"/>
        </w:trPr>
        <w:tc>
          <w:tcPr>
            <w:tcW w:w="1701" w:type="dxa"/>
          </w:tcPr>
          <w:p w:rsidR="00FE2CFE" w:rsidRPr="00F114C1" w:rsidRDefault="00FE2CFE" w:rsidP="000E6AE5">
            <w:pPr>
              <w:rPr>
                <w:sz w:val="24"/>
                <w:szCs w:val="24"/>
              </w:rPr>
            </w:pPr>
            <w:r w:rsidRPr="00F114C1">
              <w:rPr>
                <w:sz w:val="24"/>
                <w:szCs w:val="24"/>
              </w:rPr>
              <w:t>подпункт «ж» пункта 2.1</w:t>
            </w:r>
            <w:r w:rsidR="000E6AE5" w:rsidRPr="00F114C1">
              <w:rPr>
                <w:sz w:val="24"/>
                <w:szCs w:val="24"/>
              </w:rPr>
              <w:t>6</w:t>
            </w:r>
          </w:p>
        </w:tc>
        <w:tc>
          <w:tcPr>
            <w:tcW w:w="4395" w:type="dxa"/>
          </w:tcPr>
          <w:p w:rsidR="00FE2CFE" w:rsidRPr="00F114C1" w:rsidRDefault="00FE2CFE" w:rsidP="00975200">
            <w:pPr>
              <w:rPr>
                <w:sz w:val="24"/>
                <w:szCs w:val="24"/>
              </w:rPr>
            </w:pPr>
            <w:r w:rsidRPr="00F114C1">
              <w:rPr>
                <w:bCs/>
                <w:sz w:val="24"/>
                <w:szCs w:val="24"/>
              </w:rPr>
              <w:t xml:space="preserve">выявлено несоблюдение установленных статьей 11 Федерального закона от 6 апреля 2011 года № 63-ФЗ «Об электронной подписи» </w:t>
            </w:r>
            <w:r w:rsidRPr="00F114C1">
              <w:rPr>
                <w:rFonts w:eastAsia="Calibri"/>
                <w:bCs/>
                <w:sz w:val="24"/>
                <w:szCs w:val="24"/>
              </w:rPr>
              <w:t>условий признания квалифицированной электронной подписи действительной</w:t>
            </w:r>
            <w:r w:rsidRPr="00F114C1">
              <w:rPr>
                <w:sz w:val="24"/>
                <w:szCs w:val="24"/>
              </w:rPr>
              <w:t xml:space="preserve"> </w:t>
            </w:r>
            <w:r w:rsidRPr="00F114C1">
              <w:rPr>
                <w:rFonts w:eastAsia="Calibri"/>
                <w:bCs/>
                <w:sz w:val="24"/>
                <w:szCs w:val="24"/>
              </w:rPr>
              <w:t>в документах, представленных в электронной форме</w:t>
            </w:r>
            <w:r w:rsidRPr="00F114C1">
              <w:rPr>
                <w:sz w:val="24"/>
                <w:szCs w:val="24"/>
              </w:rPr>
              <w:t xml:space="preserve"> </w:t>
            </w:r>
          </w:p>
        </w:tc>
        <w:tc>
          <w:tcPr>
            <w:tcW w:w="3543" w:type="dxa"/>
          </w:tcPr>
          <w:p w:rsidR="00FE2CFE" w:rsidRPr="00F114C1" w:rsidRDefault="00FE2CFE" w:rsidP="00975200">
            <w:pPr>
              <w:spacing w:line="240" w:lineRule="exact"/>
              <w:rPr>
                <w:sz w:val="24"/>
                <w:szCs w:val="24"/>
              </w:rPr>
            </w:pPr>
            <w:r w:rsidRPr="00F114C1">
              <w:rPr>
                <w:sz w:val="24"/>
                <w:szCs w:val="24"/>
              </w:rPr>
              <w:t>Указывается исчерпывающий перечень электронных документов,</w:t>
            </w:r>
          </w:p>
          <w:p w:rsidR="00FE2CFE" w:rsidRPr="00F114C1" w:rsidRDefault="00FE2CFE" w:rsidP="00975200">
            <w:pPr>
              <w:spacing w:line="240" w:lineRule="exact"/>
              <w:rPr>
                <w:i/>
                <w:sz w:val="24"/>
                <w:szCs w:val="24"/>
              </w:rPr>
            </w:pPr>
            <w:r w:rsidRPr="00F114C1">
              <w:rPr>
                <w:sz w:val="24"/>
                <w:szCs w:val="24"/>
              </w:rPr>
              <w:t>не соответствующих указанному критерию</w:t>
            </w:r>
          </w:p>
        </w:tc>
      </w:tr>
    </w:tbl>
    <w:p w:rsidR="00FE2CFE" w:rsidRPr="00F114C1" w:rsidRDefault="00FE2CFE" w:rsidP="00FE2CFE">
      <w:pPr>
        <w:suppressAutoHyphens/>
        <w:jc w:val="both"/>
        <w:rPr>
          <w:sz w:val="24"/>
          <w:szCs w:val="24"/>
          <w:lang w:eastAsia="ru-RU"/>
        </w:rPr>
      </w:pPr>
    </w:p>
    <w:p w:rsidR="00FE2CFE" w:rsidRPr="00F114C1" w:rsidRDefault="00FE2CFE" w:rsidP="00FE2CFE">
      <w:pPr>
        <w:suppressAutoHyphens/>
        <w:ind w:right="140"/>
        <w:rPr>
          <w:sz w:val="24"/>
          <w:szCs w:val="24"/>
          <w:lang w:eastAsia="ru-RU" w:bidi="ru-RU"/>
        </w:rPr>
      </w:pPr>
      <w:r w:rsidRPr="00F114C1">
        <w:rPr>
          <w:sz w:val="24"/>
          <w:szCs w:val="24"/>
          <w:lang w:eastAsia="ru-RU" w:bidi="ru-RU"/>
        </w:rPr>
        <w:t>Дополнительно информируем: ___________________________________________</w:t>
      </w:r>
    </w:p>
    <w:p w:rsidR="00FE2CFE" w:rsidRPr="00F114C1" w:rsidRDefault="00FE2CFE" w:rsidP="00FE2CFE">
      <w:pPr>
        <w:suppressAutoHyphens/>
        <w:jc w:val="center"/>
        <w:rPr>
          <w:sz w:val="24"/>
          <w:szCs w:val="24"/>
          <w:lang w:eastAsia="ru-RU" w:bidi="ru-RU"/>
        </w:rPr>
      </w:pPr>
      <w:r w:rsidRPr="00F114C1">
        <w:rPr>
          <w:sz w:val="24"/>
          <w:szCs w:val="24"/>
          <w:lang w:eastAsia="ru-RU" w:bidi="ru-RU"/>
        </w:rPr>
        <w:t>(указывается информация, необходимая для устранения причин отказа в приеме документов, а также иная дополнительная информация при наличии)</w:t>
      </w:r>
    </w:p>
    <w:p w:rsidR="00FE2CFE" w:rsidRPr="00F114C1" w:rsidRDefault="00FE2CFE" w:rsidP="00FE2CFE">
      <w:pPr>
        <w:suppressAutoHyphens/>
        <w:ind w:firstLine="709"/>
        <w:jc w:val="both"/>
        <w:rPr>
          <w:sz w:val="24"/>
          <w:szCs w:val="24"/>
          <w:lang w:eastAsia="ru-RU"/>
        </w:rPr>
      </w:pPr>
    </w:p>
    <w:p w:rsidR="00FE2CFE" w:rsidRPr="00F114C1" w:rsidRDefault="00FE2CFE" w:rsidP="00FE2CFE">
      <w:pPr>
        <w:suppressAutoHyphens/>
        <w:ind w:firstLine="709"/>
        <w:jc w:val="both"/>
        <w:rPr>
          <w:sz w:val="24"/>
          <w:szCs w:val="24"/>
          <w:lang w:eastAsia="ru-RU"/>
        </w:rPr>
      </w:pPr>
    </w:p>
    <w:tbl>
      <w:tblPr>
        <w:tblW w:w="9366" w:type="dxa"/>
        <w:tblLayout w:type="fixed"/>
        <w:tblCellMar>
          <w:left w:w="28" w:type="dxa"/>
          <w:right w:w="28" w:type="dxa"/>
        </w:tblCellMar>
        <w:tblLook w:val="0000" w:firstRow="0" w:lastRow="0" w:firstColumn="0" w:lastColumn="0" w:noHBand="0" w:noVBand="0"/>
      </w:tblPr>
      <w:tblGrid>
        <w:gridCol w:w="2943"/>
        <w:gridCol w:w="267"/>
        <w:gridCol w:w="2142"/>
        <w:gridCol w:w="267"/>
        <w:gridCol w:w="3747"/>
      </w:tblGrid>
      <w:tr w:rsidR="00FE2CFE" w:rsidRPr="00F114C1" w:rsidTr="00975200">
        <w:trPr>
          <w:trHeight w:val="479"/>
        </w:trPr>
        <w:tc>
          <w:tcPr>
            <w:tcW w:w="2943" w:type="dxa"/>
            <w:tcBorders>
              <w:bottom w:val="single" w:sz="4" w:space="0" w:color="000000"/>
            </w:tcBorders>
            <w:vAlign w:val="bottom"/>
          </w:tcPr>
          <w:p w:rsidR="00FE2CFE" w:rsidRPr="00F114C1" w:rsidRDefault="00FE2CFE" w:rsidP="00975200">
            <w:pPr>
              <w:suppressAutoHyphens/>
              <w:spacing w:line="276" w:lineRule="auto"/>
              <w:jc w:val="center"/>
              <w:rPr>
                <w:sz w:val="24"/>
                <w:szCs w:val="24"/>
                <w:lang w:eastAsia="ru-RU"/>
              </w:rPr>
            </w:pPr>
          </w:p>
        </w:tc>
        <w:tc>
          <w:tcPr>
            <w:tcW w:w="267" w:type="dxa"/>
            <w:vAlign w:val="bottom"/>
          </w:tcPr>
          <w:p w:rsidR="00FE2CFE" w:rsidRPr="00F114C1" w:rsidRDefault="00FE2CFE" w:rsidP="00975200">
            <w:pPr>
              <w:suppressAutoHyphens/>
              <w:spacing w:line="276" w:lineRule="auto"/>
              <w:rPr>
                <w:sz w:val="24"/>
                <w:szCs w:val="24"/>
                <w:lang w:eastAsia="ru-RU"/>
              </w:rPr>
            </w:pPr>
          </w:p>
        </w:tc>
        <w:tc>
          <w:tcPr>
            <w:tcW w:w="2142" w:type="dxa"/>
            <w:tcBorders>
              <w:bottom w:val="single" w:sz="4" w:space="0" w:color="000000"/>
            </w:tcBorders>
            <w:vAlign w:val="bottom"/>
          </w:tcPr>
          <w:p w:rsidR="00FE2CFE" w:rsidRPr="00F114C1" w:rsidRDefault="00FE2CFE" w:rsidP="00975200">
            <w:pPr>
              <w:suppressAutoHyphens/>
              <w:spacing w:line="276" w:lineRule="auto"/>
              <w:jc w:val="center"/>
              <w:rPr>
                <w:sz w:val="24"/>
                <w:szCs w:val="24"/>
                <w:lang w:eastAsia="ru-RU"/>
              </w:rPr>
            </w:pPr>
          </w:p>
        </w:tc>
        <w:tc>
          <w:tcPr>
            <w:tcW w:w="267" w:type="dxa"/>
            <w:vAlign w:val="bottom"/>
          </w:tcPr>
          <w:p w:rsidR="00FE2CFE" w:rsidRPr="00F114C1" w:rsidRDefault="00FE2CFE" w:rsidP="00975200">
            <w:pPr>
              <w:suppressAutoHyphens/>
              <w:spacing w:line="276" w:lineRule="auto"/>
              <w:rPr>
                <w:sz w:val="24"/>
                <w:szCs w:val="24"/>
                <w:lang w:eastAsia="ru-RU"/>
              </w:rPr>
            </w:pPr>
          </w:p>
        </w:tc>
        <w:tc>
          <w:tcPr>
            <w:tcW w:w="3747" w:type="dxa"/>
            <w:tcBorders>
              <w:bottom w:val="single" w:sz="4" w:space="0" w:color="000000"/>
            </w:tcBorders>
            <w:vAlign w:val="bottom"/>
          </w:tcPr>
          <w:p w:rsidR="00FE2CFE" w:rsidRPr="00F114C1" w:rsidRDefault="00FE2CFE" w:rsidP="00975200">
            <w:pPr>
              <w:suppressAutoHyphens/>
              <w:spacing w:line="276" w:lineRule="auto"/>
              <w:jc w:val="center"/>
              <w:rPr>
                <w:sz w:val="24"/>
                <w:szCs w:val="24"/>
                <w:lang w:eastAsia="ru-RU"/>
              </w:rPr>
            </w:pPr>
          </w:p>
        </w:tc>
      </w:tr>
      <w:tr w:rsidR="00FE2CFE" w:rsidRPr="00F114C1" w:rsidTr="00975200">
        <w:trPr>
          <w:trHeight w:val="435"/>
        </w:trPr>
        <w:tc>
          <w:tcPr>
            <w:tcW w:w="2943" w:type="dxa"/>
          </w:tcPr>
          <w:p w:rsidR="00FE2CFE" w:rsidRPr="00F114C1" w:rsidRDefault="00FE2CFE" w:rsidP="00975200">
            <w:pPr>
              <w:suppressAutoHyphens/>
              <w:spacing w:line="276" w:lineRule="auto"/>
              <w:jc w:val="center"/>
              <w:rPr>
                <w:sz w:val="24"/>
                <w:szCs w:val="24"/>
                <w:lang w:eastAsia="ru-RU"/>
              </w:rPr>
            </w:pPr>
            <w:r w:rsidRPr="00F114C1">
              <w:rPr>
                <w:sz w:val="24"/>
                <w:szCs w:val="24"/>
                <w:lang w:eastAsia="ru-RU"/>
              </w:rPr>
              <w:t>(должность)</w:t>
            </w:r>
          </w:p>
        </w:tc>
        <w:tc>
          <w:tcPr>
            <w:tcW w:w="267" w:type="dxa"/>
          </w:tcPr>
          <w:p w:rsidR="00FE2CFE" w:rsidRPr="00F114C1" w:rsidRDefault="00FE2CFE" w:rsidP="00975200">
            <w:pPr>
              <w:suppressAutoHyphens/>
              <w:spacing w:line="276" w:lineRule="auto"/>
              <w:rPr>
                <w:sz w:val="24"/>
                <w:szCs w:val="24"/>
                <w:lang w:eastAsia="ru-RU"/>
              </w:rPr>
            </w:pPr>
          </w:p>
        </w:tc>
        <w:tc>
          <w:tcPr>
            <w:tcW w:w="2142" w:type="dxa"/>
          </w:tcPr>
          <w:p w:rsidR="00FE2CFE" w:rsidRPr="00F114C1" w:rsidRDefault="00FE2CFE" w:rsidP="00975200">
            <w:pPr>
              <w:suppressAutoHyphens/>
              <w:spacing w:line="276" w:lineRule="auto"/>
              <w:jc w:val="center"/>
              <w:rPr>
                <w:sz w:val="24"/>
                <w:szCs w:val="24"/>
                <w:lang w:eastAsia="ru-RU"/>
              </w:rPr>
            </w:pPr>
            <w:r w:rsidRPr="00F114C1">
              <w:rPr>
                <w:sz w:val="24"/>
                <w:szCs w:val="24"/>
              </w:rPr>
              <w:t>(подпись)</w:t>
            </w:r>
            <w:r w:rsidRPr="00F114C1">
              <w:rPr>
                <w:sz w:val="24"/>
                <w:szCs w:val="24"/>
                <w:lang w:eastAsia="ru-RU"/>
              </w:rPr>
              <w:t xml:space="preserve"> </w:t>
            </w:r>
          </w:p>
        </w:tc>
        <w:tc>
          <w:tcPr>
            <w:tcW w:w="267" w:type="dxa"/>
          </w:tcPr>
          <w:p w:rsidR="00FE2CFE" w:rsidRPr="00F114C1" w:rsidRDefault="00FE2CFE" w:rsidP="00975200">
            <w:pPr>
              <w:suppressAutoHyphens/>
              <w:spacing w:line="276" w:lineRule="auto"/>
              <w:rPr>
                <w:sz w:val="24"/>
                <w:szCs w:val="24"/>
                <w:lang w:eastAsia="ru-RU"/>
              </w:rPr>
            </w:pPr>
          </w:p>
        </w:tc>
        <w:tc>
          <w:tcPr>
            <w:tcW w:w="3747" w:type="dxa"/>
          </w:tcPr>
          <w:p w:rsidR="00FE2CFE" w:rsidRPr="00F114C1" w:rsidRDefault="00FE2CFE" w:rsidP="00975200">
            <w:pPr>
              <w:suppressAutoHyphens/>
              <w:spacing w:line="276" w:lineRule="auto"/>
              <w:jc w:val="center"/>
              <w:rPr>
                <w:sz w:val="24"/>
                <w:szCs w:val="24"/>
                <w:lang w:eastAsia="ru-RU"/>
              </w:rPr>
            </w:pPr>
            <w:r w:rsidRPr="00F114C1">
              <w:rPr>
                <w:sz w:val="24"/>
                <w:szCs w:val="24"/>
                <w:lang w:eastAsia="ru-RU"/>
              </w:rPr>
              <w:t>(фамилия, имя, отчество (при наличии)</w:t>
            </w:r>
          </w:p>
        </w:tc>
      </w:tr>
    </w:tbl>
    <w:p w:rsidR="00FE2CFE" w:rsidRPr="00F114C1" w:rsidRDefault="00FE2CFE" w:rsidP="00FE2CFE">
      <w:pPr>
        <w:suppressAutoHyphens/>
        <w:rPr>
          <w:sz w:val="24"/>
          <w:szCs w:val="24"/>
          <w:lang w:eastAsia="ru-RU"/>
        </w:rPr>
      </w:pPr>
    </w:p>
    <w:p w:rsidR="00FE2CFE" w:rsidRPr="00F114C1" w:rsidRDefault="00FE2CFE" w:rsidP="00FE2CFE">
      <w:pPr>
        <w:suppressAutoHyphens/>
        <w:jc w:val="both"/>
        <w:rPr>
          <w:rFonts w:eastAsia="Calibri"/>
          <w:sz w:val="24"/>
          <w:szCs w:val="24"/>
        </w:rPr>
      </w:pPr>
      <w:r w:rsidRPr="00F114C1">
        <w:rPr>
          <w:sz w:val="24"/>
          <w:szCs w:val="24"/>
          <w:lang w:eastAsia="ru-RU"/>
        </w:rPr>
        <w:t xml:space="preserve">                                      </w:t>
      </w:r>
      <w:r w:rsidRPr="00F114C1">
        <w:rPr>
          <w:rFonts w:eastAsia="Calibri"/>
          <w:sz w:val="24"/>
          <w:szCs w:val="24"/>
        </w:rPr>
        <w:t xml:space="preserve">                    [МЕСТО ДЛЯ ПОДПИСИ]</w:t>
      </w:r>
    </w:p>
    <w:p w:rsidR="00FE2CFE" w:rsidRPr="00F114C1" w:rsidRDefault="00FE2CFE" w:rsidP="00FE2CFE">
      <w:pPr>
        <w:suppressAutoHyphens/>
        <w:rPr>
          <w:rFonts w:eastAsia="Calibri"/>
          <w:sz w:val="24"/>
          <w:szCs w:val="24"/>
        </w:rPr>
      </w:pPr>
      <w:r w:rsidRPr="00F114C1">
        <w:rPr>
          <w:sz w:val="24"/>
          <w:szCs w:val="24"/>
          <w:lang w:eastAsia="ru-RU"/>
        </w:rPr>
        <w:t xml:space="preserve">                                        </w:t>
      </w:r>
      <w:r w:rsidRPr="00F114C1">
        <w:rPr>
          <w:sz w:val="24"/>
          <w:szCs w:val="24"/>
          <w:lang w:eastAsia="ru-RU"/>
        </w:rPr>
        <w:br w:type="page"/>
      </w:r>
    </w:p>
    <w:p w:rsidR="00FE2CFE" w:rsidRPr="00F114C1" w:rsidRDefault="00FE2CFE" w:rsidP="00FE2CFE">
      <w:pPr>
        <w:tabs>
          <w:tab w:val="left" w:pos="6600"/>
        </w:tabs>
        <w:suppressAutoHyphens/>
        <w:ind w:left="5670"/>
        <w:jc w:val="right"/>
        <w:outlineLvl w:val="0"/>
        <w:rPr>
          <w:rFonts w:eastAsia="Calibri"/>
          <w:sz w:val="24"/>
          <w:szCs w:val="24"/>
        </w:rPr>
      </w:pPr>
      <w:bookmarkStart w:id="7" w:name="_Toc144278407"/>
      <w:r w:rsidRPr="00F114C1">
        <w:rPr>
          <w:rFonts w:eastAsia="Calibri"/>
          <w:sz w:val="24"/>
          <w:szCs w:val="24"/>
        </w:rPr>
        <w:t>Приложение № 9</w:t>
      </w:r>
      <w:bookmarkEnd w:id="7"/>
    </w:p>
    <w:p w:rsidR="00FE2CFE" w:rsidRPr="00F114C1" w:rsidRDefault="00FE2CFE" w:rsidP="00FE2CFE">
      <w:pPr>
        <w:suppressAutoHyphens/>
        <w:ind w:left="5670"/>
        <w:jc w:val="right"/>
        <w:rPr>
          <w:rFonts w:eastAsia="Calibri"/>
          <w:sz w:val="24"/>
          <w:szCs w:val="24"/>
        </w:rPr>
      </w:pPr>
      <w:r w:rsidRPr="00F114C1">
        <w:rPr>
          <w:rFonts w:eastAsia="Calibri"/>
          <w:sz w:val="24"/>
          <w:szCs w:val="24"/>
        </w:rPr>
        <w:t xml:space="preserve">к Административному регламенту </w:t>
      </w:r>
    </w:p>
    <w:p w:rsidR="00FE2CFE" w:rsidRPr="00F114C1" w:rsidRDefault="00FE2CFE" w:rsidP="00FE2CFE">
      <w:pPr>
        <w:suppressAutoHyphens/>
        <w:ind w:left="5387"/>
        <w:jc w:val="center"/>
        <w:rPr>
          <w:rFonts w:eastAsia="Calibri"/>
          <w:sz w:val="24"/>
          <w:szCs w:val="24"/>
        </w:rPr>
      </w:pPr>
      <w:r w:rsidRPr="00F114C1">
        <w:rPr>
          <w:rFonts w:eastAsia="Calibri"/>
          <w:sz w:val="24"/>
          <w:szCs w:val="24"/>
        </w:rPr>
        <w:t xml:space="preserve">                                  Рекомендуемая форма</w:t>
      </w:r>
    </w:p>
    <w:p w:rsidR="00FE2CFE" w:rsidRPr="00F114C1" w:rsidRDefault="00FE2CFE" w:rsidP="00FE2CFE">
      <w:pPr>
        <w:suppressAutoHyphens/>
        <w:spacing w:line="276" w:lineRule="auto"/>
        <w:ind w:firstLine="4820"/>
        <w:outlineLvl w:val="0"/>
        <w:rPr>
          <w:sz w:val="24"/>
          <w:szCs w:val="24"/>
          <w:lang w:eastAsia="ru-RU"/>
        </w:rPr>
      </w:pPr>
      <w:bookmarkStart w:id="8" w:name="_Toc144278408"/>
    </w:p>
    <w:p w:rsidR="00FE2CFE" w:rsidRPr="00F114C1" w:rsidRDefault="00FE2CFE" w:rsidP="00FE2CFE">
      <w:pPr>
        <w:suppressAutoHyphens/>
        <w:spacing w:line="276" w:lineRule="auto"/>
        <w:ind w:firstLine="4820"/>
        <w:outlineLvl w:val="0"/>
        <w:rPr>
          <w:sz w:val="24"/>
          <w:szCs w:val="24"/>
          <w:lang w:eastAsia="ru-RU"/>
        </w:rPr>
      </w:pPr>
      <w:r w:rsidRPr="00F114C1">
        <w:rPr>
          <w:sz w:val="24"/>
          <w:szCs w:val="24"/>
          <w:lang w:eastAsia="ru-RU"/>
        </w:rPr>
        <w:t>Кому _____________________________</w:t>
      </w:r>
      <w:bookmarkEnd w:id="8"/>
    </w:p>
    <w:p w:rsidR="00FE2CFE" w:rsidRPr="00F114C1" w:rsidRDefault="00FE2CFE" w:rsidP="00FE2CFE">
      <w:pPr>
        <w:suppressAutoHyphens/>
        <w:spacing w:line="276" w:lineRule="auto"/>
        <w:ind w:left="4820"/>
        <w:rPr>
          <w:sz w:val="24"/>
          <w:szCs w:val="24"/>
          <w:lang w:eastAsia="ru-RU"/>
        </w:rPr>
      </w:pPr>
      <w:r w:rsidRPr="00F114C1">
        <w:rPr>
          <w:sz w:val="24"/>
          <w:szCs w:val="24"/>
          <w:lang w:eastAsia="ru-RU"/>
        </w:rPr>
        <w:t xml:space="preserve">(фамилия, имя, отчество (при наличии) застройщика, ОГРНИП (для физического лица, зарегистрированного </w:t>
      </w:r>
    </w:p>
    <w:p w:rsidR="00FE2CFE" w:rsidRPr="00F114C1" w:rsidRDefault="00FE2CFE" w:rsidP="00FE2CFE">
      <w:pPr>
        <w:suppressAutoHyphens/>
        <w:spacing w:line="276" w:lineRule="auto"/>
        <w:ind w:left="4820"/>
        <w:rPr>
          <w:sz w:val="24"/>
          <w:szCs w:val="24"/>
          <w:lang w:eastAsia="ru-RU"/>
        </w:rPr>
      </w:pPr>
      <w:r w:rsidRPr="00F114C1">
        <w:rPr>
          <w:sz w:val="24"/>
          <w:szCs w:val="24"/>
          <w:lang w:eastAsia="ru-RU"/>
        </w:rPr>
        <w:t>в качестве индивидуального предпринимателя) – для физического лица, полное наименование застройщика, ИНН, ОГРН – для юридического лица,</w:t>
      </w:r>
    </w:p>
    <w:p w:rsidR="00FE2CFE" w:rsidRPr="00F114C1" w:rsidRDefault="00FE2CFE" w:rsidP="00FE2CFE">
      <w:pPr>
        <w:suppressAutoHyphens/>
        <w:spacing w:line="276" w:lineRule="auto"/>
        <w:ind w:firstLine="4820"/>
        <w:rPr>
          <w:sz w:val="24"/>
          <w:szCs w:val="24"/>
          <w:lang w:eastAsia="ru-RU"/>
        </w:rPr>
      </w:pPr>
      <w:r w:rsidRPr="00F114C1">
        <w:rPr>
          <w:sz w:val="24"/>
          <w:szCs w:val="24"/>
          <w:lang w:eastAsia="ru-RU"/>
        </w:rPr>
        <w:t>_________________</w:t>
      </w:r>
      <w:r w:rsidR="00F114C1">
        <w:rPr>
          <w:sz w:val="24"/>
          <w:szCs w:val="24"/>
          <w:lang w:eastAsia="ru-RU"/>
        </w:rPr>
        <w:t>__________________________</w:t>
      </w:r>
    </w:p>
    <w:p w:rsidR="00FE2CFE" w:rsidRPr="00F114C1" w:rsidRDefault="00FE2CFE" w:rsidP="00FE2CFE">
      <w:pPr>
        <w:suppressAutoHyphens/>
        <w:spacing w:line="276" w:lineRule="auto"/>
        <w:ind w:left="4820"/>
        <w:rPr>
          <w:sz w:val="24"/>
          <w:szCs w:val="24"/>
          <w:lang w:eastAsia="ru-RU"/>
        </w:rPr>
      </w:pPr>
      <w:r w:rsidRPr="00F114C1">
        <w:rPr>
          <w:sz w:val="24"/>
          <w:szCs w:val="24"/>
          <w:lang w:eastAsia="ru-RU"/>
        </w:rPr>
        <w:t>почтовый индекс и адрес, телефон, адрес электронной почты)</w:t>
      </w:r>
    </w:p>
    <w:p w:rsidR="00FE2CFE" w:rsidRPr="00F114C1" w:rsidRDefault="00FE2CFE" w:rsidP="00FE2CFE">
      <w:pPr>
        <w:suppressAutoHyphens/>
        <w:rPr>
          <w:rFonts w:eastAsia="Lucida Sans Unicode"/>
          <w:sz w:val="24"/>
          <w:szCs w:val="24"/>
        </w:rPr>
      </w:pPr>
      <w:r w:rsidRPr="00F114C1">
        <w:rPr>
          <w:rFonts w:eastAsia="Lucida Sans Unicode"/>
          <w:sz w:val="24"/>
          <w:szCs w:val="24"/>
        </w:rPr>
        <w:t xml:space="preserve">      [МЕСТО ДЛЯ ШТАМПА]</w:t>
      </w:r>
    </w:p>
    <w:p w:rsidR="00FE2CFE" w:rsidRPr="00F114C1" w:rsidRDefault="00FE2CFE" w:rsidP="00FE2CFE">
      <w:pPr>
        <w:suppressAutoHyphens/>
        <w:jc w:val="right"/>
        <w:rPr>
          <w:b/>
          <w:sz w:val="24"/>
          <w:szCs w:val="24"/>
          <w:lang w:eastAsia="ru-RU"/>
        </w:rPr>
      </w:pPr>
    </w:p>
    <w:p w:rsidR="00FE2CFE" w:rsidRPr="00F114C1" w:rsidRDefault="00FE2CFE" w:rsidP="00FE2CFE">
      <w:pPr>
        <w:suppressAutoHyphens/>
        <w:jc w:val="center"/>
        <w:rPr>
          <w:b/>
          <w:sz w:val="24"/>
          <w:szCs w:val="24"/>
          <w:lang w:eastAsia="ru-RU"/>
        </w:rPr>
      </w:pPr>
      <w:r w:rsidRPr="00F114C1">
        <w:rPr>
          <w:b/>
          <w:sz w:val="24"/>
          <w:szCs w:val="24"/>
          <w:lang w:eastAsia="ru-RU"/>
        </w:rPr>
        <w:t>Р Е Ш Е Н И Е</w:t>
      </w:r>
      <w:r w:rsidRPr="00F114C1">
        <w:rPr>
          <w:b/>
          <w:sz w:val="24"/>
          <w:szCs w:val="24"/>
          <w:lang w:eastAsia="ru-RU"/>
        </w:rPr>
        <w:br/>
        <w:t>об отказе в выдаче разрешения на строительство</w:t>
      </w:r>
    </w:p>
    <w:p w:rsidR="00FE2CFE" w:rsidRPr="00F114C1" w:rsidRDefault="00FE2CFE" w:rsidP="00FE2CFE">
      <w:pPr>
        <w:suppressAutoHyphens/>
        <w:jc w:val="both"/>
        <w:rPr>
          <w:sz w:val="24"/>
          <w:szCs w:val="24"/>
          <w:lang w:eastAsia="ru-RU"/>
        </w:rPr>
      </w:pPr>
      <w:r w:rsidRPr="00F114C1">
        <w:rPr>
          <w:sz w:val="24"/>
          <w:szCs w:val="24"/>
          <w:u w:val="single"/>
          <w:lang w:eastAsia="ru-RU"/>
        </w:rPr>
        <w:t xml:space="preserve"> </w:t>
      </w:r>
      <w:r w:rsidRPr="00F114C1">
        <w:rPr>
          <w:sz w:val="24"/>
          <w:szCs w:val="24"/>
          <w:lang w:eastAsia="ru-RU"/>
        </w:rPr>
        <w:t>______________________________________________________________________________</w:t>
      </w:r>
    </w:p>
    <w:p w:rsidR="00FE2CFE" w:rsidRPr="00F114C1" w:rsidRDefault="00FE2CFE" w:rsidP="00FE2CFE">
      <w:pPr>
        <w:suppressAutoHyphens/>
        <w:jc w:val="center"/>
        <w:rPr>
          <w:sz w:val="24"/>
          <w:szCs w:val="24"/>
          <w:lang w:eastAsia="ru-RU"/>
        </w:rPr>
      </w:pPr>
      <w:r w:rsidRPr="00F114C1">
        <w:rPr>
          <w:sz w:val="24"/>
          <w:szCs w:val="24"/>
          <w:lang w:eastAsia="ru-RU"/>
        </w:rPr>
        <w:t>(наименование уполномоченного на выдачу разрешений на строительство органа местного самоуправления)</w:t>
      </w:r>
    </w:p>
    <w:p w:rsidR="00FE2CFE" w:rsidRPr="00F114C1" w:rsidRDefault="00FE2CFE" w:rsidP="00FE2CFE">
      <w:pPr>
        <w:suppressAutoHyphens/>
        <w:jc w:val="both"/>
        <w:rPr>
          <w:sz w:val="24"/>
          <w:szCs w:val="24"/>
          <w:lang w:eastAsia="ru-RU"/>
        </w:rPr>
      </w:pPr>
      <w:r w:rsidRPr="00F114C1">
        <w:rPr>
          <w:sz w:val="24"/>
          <w:szCs w:val="24"/>
          <w:lang w:eastAsia="ru-RU"/>
        </w:rPr>
        <w:t xml:space="preserve">по результатам рассмотрения заявления о выдаче разрешения на строительство </w:t>
      </w:r>
      <w:r w:rsidRPr="00F114C1">
        <w:rPr>
          <w:sz w:val="24"/>
          <w:szCs w:val="24"/>
          <w:lang w:eastAsia="ru-RU"/>
        </w:rPr>
        <w:br/>
        <w:t>от ________№_______________принято решение об отказе в  выдаче разрешения на строительство.</w:t>
      </w:r>
    </w:p>
    <w:p w:rsidR="00FE2CFE" w:rsidRPr="00F114C1" w:rsidRDefault="00FE2CFE" w:rsidP="00FE2CFE">
      <w:pPr>
        <w:suppressAutoHyphens/>
        <w:jc w:val="both"/>
        <w:rPr>
          <w:i/>
          <w:sz w:val="24"/>
          <w:szCs w:val="24"/>
          <w:lang w:eastAsia="ru-RU"/>
        </w:rPr>
      </w:pPr>
      <w:r w:rsidRPr="00F114C1">
        <w:rPr>
          <w:sz w:val="24"/>
          <w:szCs w:val="24"/>
          <w:lang w:eastAsia="ru-RU"/>
        </w:rPr>
        <w:t>(указать дату и номер регистрации заявления)</w:t>
      </w:r>
    </w:p>
    <w:p w:rsidR="00FE2CFE" w:rsidRPr="00F114C1" w:rsidRDefault="00FE2CFE" w:rsidP="00FE2CFE">
      <w:pPr>
        <w:pBdr>
          <w:bottom w:val="single" w:sz="4" w:space="1" w:color="000000"/>
        </w:pBdr>
        <w:suppressAutoHyphens/>
        <w:rPr>
          <w:sz w:val="24"/>
          <w:szCs w:val="24"/>
          <w:lang w:eastAsia="ru-RU"/>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6"/>
        <w:gridCol w:w="5070"/>
        <w:gridCol w:w="2297"/>
      </w:tblGrid>
      <w:tr w:rsidR="00FE2CFE" w:rsidRPr="00F114C1" w:rsidTr="00F114C1">
        <w:tc>
          <w:tcPr>
            <w:tcW w:w="2126" w:type="dxa"/>
            <w:tcBorders>
              <w:top w:val="nil"/>
            </w:tcBorders>
            <w:shd w:val="clear" w:color="auto" w:fill="auto"/>
          </w:tcPr>
          <w:p w:rsidR="00FE2CFE" w:rsidRPr="00F114C1" w:rsidRDefault="00FE2CFE" w:rsidP="00CF00DF">
            <w:pPr>
              <w:suppressAutoHyphens/>
              <w:jc w:val="center"/>
              <w:rPr>
                <w:sz w:val="24"/>
                <w:szCs w:val="24"/>
              </w:rPr>
            </w:pPr>
            <w:r w:rsidRPr="00F114C1">
              <w:rPr>
                <w:rFonts w:eastAsia="Tahoma"/>
                <w:sz w:val="24"/>
                <w:szCs w:val="24"/>
                <w:lang w:bidi="ru-RU"/>
              </w:rPr>
              <w:t xml:space="preserve"> </w:t>
            </w:r>
            <w:r w:rsidRPr="00F114C1">
              <w:rPr>
                <w:sz w:val="24"/>
                <w:szCs w:val="24"/>
              </w:rPr>
              <w:t>№ пункта Административного регламента</w:t>
            </w:r>
          </w:p>
        </w:tc>
        <w:tc>
          <w:tcPr>
            <w:tcW w:w="5070" w:type="dxa"/>
            <w:tcBorders>
              <w:top w:val="nil"/>
            </w:tcBorders>
            <w:shd w:val="clear" w:color="auto" w:fill="auto"/>
          </w:tcPr>
          <w:p w:rsidR="00FE2CFE" w:rsidRPr="00F114C1" w:rsidRDefault="00FE2CFE" w:rsidP="00CF00DF">
            <w:pPr>
              <w:suppressAutoHyphens/>
              <w:jc w:val="center"/>
              <w:rPr>
                <w:sz w:val="24"/>
                <w:szCs w:val="24"/>
              </w:rPr>
            </w:pPr>
            <w:r w:rsidRPr="00F114C1">
              <w:rPr>
                <w:sz w:val="24"/>
                <w:szCs w:val="24"/>
              </w:rPr>
              <w:t>Наименование основания для отказа в выдаче разрешения на строительство в соответствии с Административным регламентом</w:t>
            </w:r>
          </w:p>
        </w:tc>
        <w:tc>
          <w:tcPr>
            <w:tcW w:w="2297" w:type="dxa"/>
            <w:tcBorders>
              <w:top w:val="nil"/>
            </w:tcBorders>
            <w:shd w:val="clear" w:color="auto" w:fill="auto"/>
          </w:tcPr>
          <w:p w:rsidR="00FE2CFE" w:rsidRPr="00F114C1" w:rsidRDefault="00FE2CFE" w:rsidP="00CF00DF">
            <w:pPr>
              <w:suppressAutoHyphens/>
              <w:jc w:val="center"/>
              <w:rPr>
                <w:sz w:val="24"/>
                <w:szCs w:val="24"/>
              </w:rPr>
            </w:pPr>
            <w:r w:rsidRPr="00F114C1">
              <w:rPr>
                <w:sz w:val="24"/>
                <w:szCs w:val="24"/>
              </w:rPr>
              <w:t>Разъяснение причин отказа в выдаче разрешения на строительство</w:t>
            </w:r>
          </w:p>
        </w:tc>
      </w:tr>
      <w:tr w:rsidR="00FE2CFE" w:rsidRPr="00F114C1" w:rsidTr="00F114C1">
        <w:tc>
          <w:tcPr>
            <w:tcW w:w="2126" w:type="dxa"/>
            <w:shd w:val="clear" w:color="auto" w:fill="auto"/>
          </w:tcPr>
          <w:p w:rsidR="00FE2CFE" w:rsidRPr="00F114C1" w:rsidRDefault="00FE2CFE" w:rsidP="00CF00DF">
            <w:pPr>
              <w:suppressAutoHyphens/>
              <w:rPr>
                <w:sz w:val="24"/>
                <w:szCs w:val="24"/>
              </w:rPr>
            </w:pPr>
            <w:r w:rsidRPr="00F114C1">
              <w:rPr>
                <w:sz w:val="24"/>
                <w:szCs w:val="24"/>
              </w:rPr>
              <w:t>подпункт «а» пункта 2.</w:t>
            </w:r>
            <w:r w:rsidR="000E6AE5" w:rsidRPr="00F114C1">
              <w:rPr>
                <w:sz w:val="24"/>
                <w:szCs w:val="24"/>
              </w:rPr>
              <w:t>20</w:t>
            </w:r>
            <w:r w:rsidRPr="00F114C1">
              <w:rPr>
                <w:sz w:val="24"/>
                <w:szCs w:val="24"/>
              </w:rPr>
              <w:t>.1</w:t>
            </w:r>
          </w:p>
        </w:tc>
        <w:tc>
          <w:tcPr>
            <w:tcW w:w="5070" w:type="dxa"/>
            <w:shd w:val="clear" w:color="auto" w:fill="auto"/>
          </w:tcPr>
          <w:tbl>
            <w:tblPr>
              <w:tblW w:w="3984" w:type="dxa"/>
              <w:tblLayout w:type="fixed"/>
              <w:tblLook w:val="0000" w:firstRow="0" w:lastRow="0" w:firstColumn="0" w:lastColumn="0" w:noHBand="0" w:noVBand="0"/>
            </w:tblPr>
            <w:tblGrid>
              <w:gridCol w:w="3984"/>
            </w:tblGrid>
            <w:tr w:rsidR="00FE2CFE" w:rsidRPr="00F114C1" w:rsidTr="00975200">
              <w:trPr>
                <w:trHeight w:val="524"/>
              </w:trPr>
              <w:tc>
                <w:tcPr>
                  <w:tcW w:w="3984" w:type="dxa"/>
                </w:tcPr>
                <w:p w:rsidR="00FE2CFE" w:rsidRPr="00F114C1" w:rsidRDefault="00FE2CFE" w:rsidP="000E6AE5">
                  <w:pPr>
                    <w:suppressAutoHyphens/>
                    <w:ind w:left="-109"/>
                    <w:rPr>
                      <w:rFonts w:eastAsia="Calibri"/>
                      <w:sz w:val="24"/>
                      <w:szCs w:val="24"/>
                      <w:lang w:eastAsia="ru-RU"/>
                    </w:rPr>
                  </w:pPr>
                  <w:r w:rsidRPr="00F114C1">
                    <w:rPr>
                      <w:rFonts w:eastAsia="Calibri"/>
                      <w:sz w:val="24"/>
                      <w:szCs w:val="24"/>
                      <w:lang w:eastAsia="ru-RU"/>
                    </w:rPr>
                    <w:t>отсутствие документов, предусмотренных подпунктами «г» – «е» пункта 2.1</w:t>
                  </w:r>
                  <w:r w:rsidR="000E6AE5" w:rsidRPr="00F114C1">
                    <w:rPr>
                      <w:rFonts w:eastAsia="Calibri"/>
                      <w:sz w:val="24"/>
                      <w:szCs w:val="24"/>
                      <w:lang w:eastAsia="ru-RU"/>
                    </w:rPr>
                    <w:t>1</w:t>
                  </w:r>
                  <w:r w:rsidRPr="00F114C1">
                    <w:rPr>
                      <w:rFonts w:eastAsia="Calibri"/>
                      <w:sz w:val="24"/>
                      <w:szCs w:val="24"/>
                      <w:lang w:eastAsia="ru-RU"/>
                    </w:rPr>
                    <w:t>, пунктом 2.1</w:t>
                  </w:r>
                  <w:r w:rsidR="000E6AE5" w:rsidRPr="00F114C1">
                    <w:rPr>
                      <w:rFonts w:eastAsia="Calibri"/>
                      <w:sz w:val="24"/>
                      <w:szCs w:val="24"/>
                      <w:lang w:eastAsia="ru-RU"/>
                    </w:rPr>
                    <w:t>2</w:t>
                  </w:r>
                  <w:r w:rsidRPr="00F114C1">
                    <w:rPr>
                      <w:rFonts w:eastAsia="Calibri"/>
                      <w:sz w:val="24"/>
                      <w:szCs w:val="24"/>
                      <w:lang w:eastAsia="ru-RU"/>
                    </w:rPr>
                    <w:t xml:space="preserve">.1 Административного регламента </w:t>
                  </w:r>
                </w:p>
              </w:tc>
            </w:tr>
          </w:tbl>
          <w:p w:rsidR="00FE2CFE" w:rsidRPr="00F114C1" w:rsidRDefault="00FE2CFE" w:rsidP="00CF00DF">
            <w:pPr>
              <w:suppressAutoHyphens/>
              <w:ind w:left="-109"/>
              <w:rPr>
                <w:sz w:val="24"/>
                <w:szCs w:val="24"/>
              </w:rPr>
            </w:pPr>
          </w:p>
        </w:tc>
        <w:tc>
          <w:tcPr>
            <w:tcW w:w="2297" w:type="dxa"/>
            <w:shd w:val="clear" w:color="auto" w:fill="auto"/>
          </w:tcPr>
          <w:p w:rsidR="00FE2CFE" w:rsidRPr="00F114C1" w:rsidRDefault="00FE2CFE" w:rsidP="00CF00DF">
            <w:pPr>
              <w:suppressAutoHyphens/>
              <w:rPr>
                <w:sz w:val="24"/>
                <w:szCs w:val="24"/>
              </w:rPr>
            </w:pPr>
            <w:r w:rsidRPr="00F114C1">
              <w:rPr>
                <w:iCs/>
                <w:sz w:val="24"/>
                <w:szCs w:val="24"/>
              </w:rPr>
              <w:t xml:space="preserve">Указываются основания такого вывода </w:t>
            </w:r>
          </w:p>
          <w:p w:rsidR="00FE2CFE" w:rsidRPr="00F114C1" w:rsidRDefault="00FE2CFE" w:rsidP="00CF00DF">
            <w:pPr>
              <w:suppressAutoHyphens/>
              <w:rPr>
                <w:sz w:val="24"/>
                <w:szCs w:val="24"/>
              </w:rPr>
            </w:pPr>
          </w:p>
        </w:tc>
      </w:tr>
      <w:tr w:rsidR="00FE2CFE" w:rsidRPr="00F114C1" w:rsidTr="00F114C1">
        <w:trPr>
          <w:trHeight w:val="2126"/>
        </w:trPr>
        <w:tc>
          <w:tcPr>
            <w:tcW w:w="2126" w:type="dxa"/>
            <w:shd w:val="clear" w:color="auto" w:fill="auto"/>
          </w:tcPr>
          <w:p w:rsidR="00FE2CFE" w:rsidRPr="00F114C1" w:rsidRDefault="00FE2CFE" w:rsidP="00CF00DF">
            <w:pPr>
              <w:suppressAutoHyphens/>
              <w:rPr>
                <w:sz w:val="24"/>
                <w:szCs w:val="24"/>
              </w:rPr>
            </w:pPr>
            <w:r w:rsidRPr="00F114C1">
              <w:rPr>
                <w:sz w:val="24"/>
                <w:szCs w:val="24"/>
              </w:rPr>
              <w:t>подпункт «б» пункта 2.</w:t>
            </w:r>
            <w:r w:rsidR="000E6AE5" w:rsidRPr="00F114C1">
              <w:rPr>
                <w:sz w:val="24"/>
                <w:szCs w:val="24"/>
              </w:rPr>
              <w:t>20</w:t>
            </w:r>
            <w:r w:rsidRPr="00F114C1">
              <w:rPr>
                <w:sz w:val="24"/>
                <w:szCs w:val="24"/>
              </w:rPr>
              <w:t>.1</w:t>
            </w:r>
          </w:p>
          <w:p w:rsidR="00FE2CFE" w:rsidRPr="00F114C1" w:rsidRDefault="00FE2CFE" w:rsidP="00CF00DF">
            <w:pPr>
              <w:suppressAutoHyphens/>
              <w:rPr>
                <w:sz w:val="24"/>
                <w:szCs w:val="24"/>
              </w:rPr>
            </w:pPr>
            <w:r w:rsidRPr="00F114C1">
              <w:rPr>
                <w:sz w:val="24"/>
                <w:szCs w:val="24"/>
              </w:rPr>
              <w:t xml:space="preserve"> </w:t>
            </w:r>
          </w:p>
          <w:p w:rsidR="00FE2CFE" w:rsidRPr="00F114C1" w:rsidRDefault="00FE2CFE" w:rsidP="00CF00DF">
            <w:pPr>
              <w:suppressAutoHyphens/>
              <w:rPr>
                <w:sz w:val="24"/>
                <w:szCs w:val="24"/>
              </w:rPr>
            </w:pPr>
          </w:p>
        </w:tc>
        <w:tc>
          <w:tcPr>
            <w:tcW w:w="5070" w:type="dxa"/>
            <w:shd w:val="clear" w:color="auto" w:fill="auto"/>
          </w:tcPr>
          <w:tbl>
            <w:tblPr>
              <w:tblW w:w="4002" w:type="dxa"/>
              <w:tblLayout w:type="fixed"/>
              <w:tblLook w:val="0000" w:firstRow="0" w:lastRow="0" w:firstColumn="0" w:lastColumn="0" w:noHBand="0" w:noVBand="0"/>
            </w:tblPr>
            <w:tblGrid>
              <w:gridCol w:w="4002"/>
            </w:tblGrid>
            <w:tr w:rsidR="00FE2CFE" w:rsidRPr="00F114C1" w:rsidTr="00975200">
              <w:trPr>
                <w:trHeight w:val="421"/>
              </w:trPr>
              <w:tc>
                <w:tcPr>
                  <w:tcW w:w="4002" w:type="dxa"/>
                </w:tcPr>
                <w:p w:rsidR="00FE2CFE" w:rsidRPr="00F114C1" w:rsidRDefault="00FE2CFE" w:rsidP="00975200">
                  <w:pPr>
                    <w:suppressAutoHyphens/>
                    <w:ind w:left="-109" w:right="-109"/>
                    <w:rPr>
                      <w:rFonts w:eastAsia="Calibri"/>
                      <w:sz w:val="24"/>
                      <w:szCs w:val="24"/>
                      <w:lang w:eastAsia="ru-RU"/>
                    </w:rPr>
                  </w:pPr>
                  <w:r w:rsidRPr="00F114C1">
                    <w:rPr>
                      <w:rFonts w:eastAsia="Calibri"/>
                      <w:sz w:val="24"/>
                      <w:szCs w:val="24"/>
                      <w:lang w:eastAsia="ru-RU"/>
                    </w:rPr>
                    <w:t xml:space="preserve"> 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tc>
            </w:tr>
            <w:tr w:rsidR="00FE2CFE" w:rsidRPr="00F114C1" w:rsidTr="00975200">
              <w:trPr>
                <w:trHeight w:val="72"/>
              </w:trPr>
              <w:tc>
                <w:tcPr>
                  <w:tcW w:w="4002" w:type="dxa"/>
                </w:tcPr>
                <w:p w:rsidR="00FE2CFE" w:rsidRPr="00F114C1" w:rsidRDefault="00FE2CFE" w:rsidP="00975200">
                  <w:pPr>
                    <w:suppressAutoHyphens/>
                    <w:ind w:left="-109"/>
                    <w:rPr>
                      <w:rFonts w:eastAsia="Calibri"/>
                      <w:sz w:val="24"/>
                      <w:szCs w:val="24"/>
                      <w:lang w:eastAsia="ru-RU"/>
                    </w:rPr>
                  </w:pPr>
                  <w:r w:rsidRPr="00F114C1">
                    <w:rPr>
                      <w:bCs/>
                      <w:sz w:val="24"/>
                      <w:szCs w:val="24"/>
                      <w:lang w:eastAsia="ru-RU"/>
                    </w:rPr>
                    <w:t xml:space="preserve"> </w:t>
                  </w:r>
                </w:p>
              </w:tc>
            </w:tr>
          </w:tbl>
          <w:p w:rsidR="00FE2CFE" w:rsidRPr="00F114C1" w:rsidRDefault="00FE2CFE" w:rsidP="00CF00DF">
            <w:pPr>
              <w:suppressAutoHyphens/>
              <w:ind w:left="-109"/>
              <w:rPr>
                <w:sz w:val="24"/>
                <w:szCs w:val="24"/>
              </w:rPr>
            </w:pPr>
          </w:p>
        </w:tc>
        <w:tc>
          <w:tcPr>
            <w:tcW w:w="2297" w:type="dxa"/>
            <w:shd w:val="clear" w:color="auto" w:fill="auto"/>
          </w:tcPr>
          <w:p w:rsidR="00FE2CFE" w:rsidRPr="00F114C1" w:rsidRDefault="00FE2CFE" w:rsidP="00CF00DF">
            <w:pPr>
              <w:suppressAutoHyphens/>
              <w:rPr>
                <w:sz w:val="24"/>
                <w:szCs w:val="24"/>
              </w:rPr>
            </w:pPr>
            <w:r w:rsidRPr="00F114C1">
              <w:rPr>
                <w:iCs/>
                <w:sz w:val="24"/>
                <w:szCs w:val="24"/>
              </w:rPr>
              <w:t xml:space="preserve">Указываются основания такого вывода </w:t>
            </w:r>
          </w:p>
        </w:tc>
      </w:tr>
      <w:tr w:rsidR="00FE2CFE" w:rsidRPr="00F114C1" w:rsidTr="00F114C1">
        <w:tc>
          <w:tcPr>
            <w:tcW w:w="2126" w:type="dxa"/>
            <w:shd w:val="clear" w:color="auto" w:fill="auto"/>
          </w:tcPr>
          <w:p w:rsidR="00FE2CFE" w:rsidRPr="00F114C1" w:rsidRDefault="00FE2CFE" w:rsidP="00CF00DF">
            <w:pPr>
              <w:suppressAutoHyphens/>
              <w:rPr>
                <w:sz w:val="24"/>
                <w:szCs w:val="24"/>
              </w:rPr>
            </w:pPr>
            <w:r w:rsidRPr="00F114C1">
              <w:rPr>
                <w:sz w:val="24"/>
                <w:szCs w:val="24"/>
              </w:rPr>
              <w:t>подпункт «в» пункта 2.</w:t>
            </w:r>
            <w:r w:rsidR="000E6AE5" w:rsidRPr="00F114C1">
              <w:rPr>
                <w:sz w:val="24"/>
                <w:szCs w:val="24"/>
              </w:rPr>
              <w:t>20</w:t>
            </w:r>
            <w:r w:rsidRPr="00F114C1">
              <w:rPr>
                <w:sz w:val="24"/>
                <w:szCs w:val="24"/>
              </w:rPr>
              <w:t xml:space="preserve">.1 </w:t>
            </w:r>
          </w:p>
          <w:p w:rsidR="00FE2CFE" w:rsidRPr="00F114C1" w:rsidRDefault="00FE2CFE" w:rsidP="00CF00DF">
            <w:pPr>
              <w:suppressAutoHyphens/>
              <w:rPr>
                <w:sz w:val="24"/>
                <w:szCs w:val="24"/>
              </w:rPr>
            </w:pPr>
          </w:p>
        </w:tc>
        <w:tc>
          <w:tcPr>
            <w:tcW w:w="5070" w:type="dxa"/>
            <w:shd w:val="clear" w:color="auto" w:fill="auto"/>
          </w:tcPr>
          <w:p w:rsidR="00FE2CFE" w:rsidRPr="00F114C1" w:rsidRDefault="00FE2CFE" w:rsidP="00CF00DF">
            <w:pPr>
              <w:suppressAutoHyphens/>
              <w:rPr>
                <w:sz w:val="24"/>
                <w:szCs w:val="24"/>
              </w:rPr>
            </w:pPr>
            <w:r w:rsidRPr="00F114C1">
              <w:rPr>
                <w:sz w:val="24"/>
                <w:szCs w:val="24"/>
              </w:rPr>
              <w:t xml:space="preserve">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w:t>
            </w:r>
            <w:r w:rsidRPr="00F114C1">
              <w:rPr>
                <w:sz w:val="24"/>
                <w:szCs w:val="24"/>
              </w:rPr>
              <w:lastRenderedPageBreak/>
              <w:t xml:space="preserve">линейного объекта не требуется подготовка документации по планировке территории)  </w:t>
            </w:r>
          </w:p>
        </w:tc>
        <w:tc>
          <w:tcPr>
            <w:tcW w:w="2297" w:type="dxa"/>
            <w:shd w:val="clear" w:color="auto" w:fill="auto"/>
          </w:tcPr>
          <w:p w:rsidR="00FE2CFE" w:rsidRPr="00F114C1" w:rsidRDefault="00FE2CFE" w:rsidP="00CF00DF">
            <w:pPr>
              <w:suppressAutoHyphens/>
              <w:rPr>
                <w:sz w:val="24"/>
                <w:szCs w:val="24"/>
              </w:rPr>
            </w:pPr>
            <w:r w:rsidRPr="00F114C1">
              <w:rPr>
                <w:iCs/>
                <w:sz w:val="24"/>
                <w:szCs w:val="24"/>
              </w:rPr>
              <w:lastRenderedPageBreak/>
              <w:t xml:space="preserve">Указываются основания такого вывода </w:t>
            </w:r>
          </w:p>
          <w:p w:rsidR="00FE2CFE" w:rsidRPr="00F114C1" w:rsidRDefault="00FE2CFE" w:rsidP="00CF00DF">
            <w:pPr>
              <w:suppressAutoHyphens/>
              <w:rPr>
                <w:sz w:val="24"/>
                <w:szCs w:val="24"/>
              </w:rPr>
            </w:pPr>
            <w:r w:rsidRPr="00F114C1">
              <w:rPr>
                <w:i/>
                <w:iCs/>
                <w:sz w:val="24"/>
                <w:szCs w:val="24"/>
              </w:rPr>
              <w:t xml:space="preserve"> </w:t>
            </w:r>
          </w:p>
          <w:p w:rsidR="00FE2CFE" w:rsidRPr="00F114C1" w:rsidRDefault="00FE2CFE" w:rsidP="00CF00DF">
            <w:pPr>
              <w:suppressAutoHyphens/>
              <w:rPr>
                <w:sz w:val="24"/>
                <w:szCs w:val="24"/>
              </w:rPr>
            </w:pPr>
          </w:p>
        </w:tc>
      </w:tr>
      <w:tr w:rsidR="00FE2CFE" w:rsidRPr="00F114C1" w:rsidTr="00F114C1">
        <w:tc>
          <w:tcPr>
            <w:tcW w:w="2126" w:type="dxa"/>
            <w:shd w:val="clear" w:color="auto" w:fill="auto"/>
          </w:tcPr>
          <w:p w:rsidR="00FE2CFE" w:rsidRPr="00F114C1" w:rsidRDefault="00FE2CFE" w:rsidP="00CF00DF">
            <w:pPr>
              <w:suppressAutoHyphens/>
              <w:rPr>
                <w:sz w:val="24"/>
                <w:szCs w:val="24"/>
              </w:rPr>
            </w:pPr>
            <w:r w:rsidRPr="00F114C1">
              <w:rPr>
                <w:sz w:val="24"/>
                <w:szCs w:val="24"/>
              </w:rPr>
              <w:lastRenderedPageBreak/>
              <w:t>подпункт «г» пункта 2.</w:t>
            </w:r>
            <w:r w:rsidR="000E6AE5" w:rsidRPr="00F114C1">
              <w:rPr>
                <w:sz w:val="24"/>
                <w:szCs w:val="24"/>
              </w:rPr>
              <w:t>20</w:t>
            </w:r>
            <w:r w:rsidRPr="00F114C1">
              <w:rPr>
                <w:sz w:val="24"/>
                <w:szCs w:val="24"/>
              </w:rPr>
              <w:t xml:space="preserve">.1 </w:t>
            </w:r>
          </w:p>
          <w:p w:rsidR="00FE2CFE" w:rsidRPr="00F114C1" w:rsidRDefault="00FE2CFE" w:rsidP="00CF00DF">
            <w:pPr>
              <w:suppressAutoHyphens/>
              <w:rPr>
                <w:sz w:val="24"/>
                <w:szCs w:val="24"/>
              </w:rPr>
            </w:pPr>
          </w:p>
        </w:tc>
        <w:tc>
          <w:tcPr>
            <w:tcW w:w="5070" w:type="dxa"/>
            <w:shd w:val="clear" w:color="auto" w:fill="auto"/>
          </w:tcPr>
          <w:p w:rsidR="00FE2CFE" w:rsidRPr="00F114C1" w:rsidRDefault="00FE2CFE" w:rsidP="00CF00DF">
            <w:pPr>
              <w:suppressAutoHyphens/>
              <w:rPr>
                <w:sz w:val="24"/>
                <w:szCs w:val="24"/>
              </w:rPr>
            </w:pPr>
            <w:r w:rsidRPr="00F114C1">
              <w:rPr>
                <w:sz w:val="24"/>
                <w:szCs w:val="24"/>
              </w:rPr>
              <w:t>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tc>
        <w:tc>
          <w:tcPr>
            <w:tcW w:w="2297" w:type="dxa"/>
            <w:shd w:val="clear" w:color="auto" w:fill="auto"/>
          </w:tcPr>
          <w:p w:rsidR="00FE2CFE" w:rsidRPr="00F114C1" w:rsidRDefault="00FE2CFE" w:rsidP="00CF00DF">
            <w:pPr>
              <w:suppressAutoHyphens/>
              <w:rPr>
                <w:sz w:val="24"/>
                <w:szCs w:val="24"/>
              </w:rPr>
            </w:pPr>
            <w:r w:rsidRPr="00F114C1">
              <w:rPr>
                <w:iCs/>
                <w:sz w:val="24"/>
                <w:szCs w:val="24"/>
              </w:rPr>
              <w:t xml:space="preserve">Указываются основания такого вывода </w:t>
            </w:r>
          </w:p>
          <w:p w:rsidR="00FE2CFE" w:rsidRPr="00F114C1" w:rsidRDefault="00FE2CFE" w:rsidP="00CF00DF">
            <w:pPr>
              <w:suppressAutoHyphens/>
              <w:rPr>
                <w:sz w:val="24"/>
                <w:szCs w:val="24"/>
              </w:rPr>
            </w:pPr>
          </w:p>
        </w:tc>
      </w:tr>
      <w:tr w:rsidR="00FE2CFE" w:rsidRPr="00F114C1" w:rsidTr="00F114C1">
        <w:tc>
          <w:tcPr>
            <w:tcW w:w="2126" w:type="dxa"/>
            <w:shd w:val="clear" w:color="auto" w:fill="auto"/>
          </w:tcPr>
          <w:p w:rsidR="00FE2CFE" w:rsidRPr="00F114C1" w:rsidRDefault="00FE2CFE" w:rsidP="00CF00DF">
            <w:pPr>
              <w:suppressAutoHyphens/>
              <w:rPr>
                <w:sz w:val="24"/>
                <w:szCs w:val="24"/>
              </w:rPr>
            </w:pPr>
            <w:r w:rsidRPr="00F114C1">
              <w:rPr>
                <w:sz w:val="24"/>
                <w:szCs w:val="24"/>
              </w:rPr>
              <w:t>подпункт «д» пункта 2.</w:t>
            </w:r>
            <w:r w:rsidR="000E6AE5" w:rsidRPr="00F114C1">
              <w:rPr>
                <w:sz w:val="24"/>
                <w:szCs w:val="24"/>
              </w:rPr>
              <w:t>20</w:t>
            </w:r>
            <w:r w:rsidRPr="00F114C1">
              <w:rPr>
                <w:sz w:val="24"/>
                <w:szCs w:val="24"/>
              </w:rPr>
              <w:t xml:space="preserve">.1 </w:t>
            </w:r>
          </w:p>
          <w:p w:rsidR="00FE2CFE" w:rsidRPr="00F114C1" w:rsidRDefault="00FE2CFE" w:rsidP="00CF00DF">
            <w:pPr>
              <w:suppressAutoHyphens/>
              <w:rPr>
                <w:sz w:val="24"/>
                <w:szCs w:val="24"/>
              </w:rPr>
            </w:pPr>
          </w:p>
        </w:tc>
        <w:tc>
          <w:tcPr>
            <w:tcW w:w="5070" w:type="dxa"/>
            <w:shd w:val="clear" w:color="auto" w:fill="auto"/>
          </w:tcPr>
          <w:p w:rsidR="00FE2CFE" w:rsidRPr="00F114C1" w:rsidRDefault="00FE2CFE" w:rsidP="00CF00DF">
            <w:pPr>
              <w:suppressAutoHyphens/>
              <w:rPr>
                <w:sz w:val="24"/>
                <w:szCs w:val="24"/>
              </w:rPr>
            </w:pPr>
            <w:r w:rsidRPr="00F114C1">
              <w:rPr>
                <w:bCs/>
                <w:sz w:val="24"/>
                <w:szCs w:val="24"/>
              </w:rPr>
              <w:t>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tc>
        <w:tc>
          <w:tcPr>
            <w:tcW w:w="2297" w:type="dxa"/>
            <w:shd w:val="clear" w:color="auto" w:fill="auto"/>
          </w:tcPr>
          <w:p w:rsidR="00FE2CFE" w:rsidRPr="00F114C1" w:rsidRDefault="00FE2CFE" w:rsidP="00CF00DF">
            <w:pPr>
              <w:suppressAutoHyphens/>
              <w:rPr>
                <w:sz w:val="24"/>
                <w:szCs w:val="24"/>
              </w:rPr>
            </w:pPr>
            <w:r w:rsidRPr="00F114C1">
              <w:rPr>
                <w:iCs/>
                <w:sz w:val="24"/>
                <w:szCs w:val="24"/>
              </w:rPr>
              <w:t xml:space="preserve">Указываются основания такого вывода </w:t>
            </w:r>
          </w:p>
          <w:p w:rsidR="00FE2CFE" w:rsidRPr="00F114C1" w:rsidRDefault="00FE2CFE" w:rsidP="00CF00DF">
            <w:pPr>
              <w:suppressAutoHyphens/>
              <w:rPr>
                <w:i/>
                <w:iCs/>
                <w:sz w:val="24"/>
                <w:szCs w:val="24"/>
              </w:rPr>
            </w:pPr>
          </w:p>
        </w:tc>
      </w:tr>
      <w:tr w:rsidR="00FE2CFE" w:rsidRPr="00F114C1" w:rsidTr="00F114C1">
        <w:tc>
          <w:tcPr>
            <w:tcW w:w="2126" w:type="dxa"/>
            <w:shd w:val="clear" w:color="auto" w:fill="auto"/>
          </w:tcPr>
          <w:p w:rsidR="00FE2CFE" w:rsidRPr="00F114C1" w:rsidRDefault="00FE2CFE" w:rsidP="00CF00DF">
            <w:pPr>
              <w:suppressAutoHyphens/>
              <w:rPr>
                <w:sz w:val="24"/>
                <w:szCs w:val="24"/>
              </w:rPr>
            </w:pPr>
            <w:r w:rsidRPr="00F114C1">
              <w:rPr>
                <w:sz w:val="24"/>
                <w:szCs w:val="24"/>
              </w:rPr>
              <w:t>подпункт «е» пункта 2.</w:t>
            </w:r>
            <w:r w:rsidR="000E6AE5" w:rsidRPr="00F114C1">
              <w:rPr>
                <w:sz w:val="24"/>
                <w:szCs w:val="24"/>
              </w:rPr>
              <w:t>20</w:t>
            </w:r>
            <w:r w:rsidRPr="00F114C1">
              <w:rPr>
                <w:sz w:val="24"/>
                <w:szCs w:val="24"/>
              </w:rPr>
              <w:t>.1</w:t>
            </w:r>
          </w:p>
        </w:tc>
        <w:tc>
          <w:tcPr>
            <w:tcW w:w="5070" w:type="dxa"/>
            <w:shd w:val="clear" w:color="auto" w:fill="auto"/>
          </w:tcPr>
          <w:p w:rsidR="00FE2CFE" w:rsidRPr="00F114C1" w:rsidRDefault="00FE2CFE" w:rsidP="00CF00DF">
            <w:pPr>
              <w:suppressAutoHyphens/>
              <w:rPr>
                <w:bCs/>
                <w:sz w:val="24"/>
                <w:szCs w:val="24"/>
              </w:rPr>
            </w:pPr>
            <w:r w:rsidRPr="00F114C1">
              <w:rPr>
                <w:bCs/>
                <w:sz w:val="24"/>
                <w:szCs w:val="24"/>
              </w:rPr>
              <w:t xml:space="preserve">наличие заключения органа исполнительной власти </w:t>
            </w:r>
            <w:r w:rsidR="00B75B32" w:rsidRPr="00F114C1">
              <w:rPr>
                <w:bCs/>
                <w:sz w:val="24"/>
                <w:szCs w:val="24"/>
              </w:rPr>
              <w:t>Новосибирской</w:t>
            </w:r>
            <w:r w:rsidRPr="00F114C1">
              <w:rPr>
                <w:bCs/>
                <w:sz w:val="24"/>
                <w:szCs w:val="24"/>
              </w:rPr>
              <w:t xml:space="preserve"> области,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регионального значения</w:t>
            </w:r>
          </w:p>
        </w:tc>
        <w:tc>
          <w:tcPr>
            <w:tcW w:w="2297" w:type="dxa"/>
            <w:shd w:val="clear" w:color="auto" w:fill="auto"/>
          </w:tcPr>
          <w:p w:rsidR="00FE2CFE" w:rsidRPr="00F114C1" w:rsidRDefault="00FE2CFE" w:rsidP="00CF00DF">
            <w:pPr>
              <w:suppressAutoHyphens/>
              <w:rPr>
                <w:iCs/>
                <w:sz w:val="24"/>
                <w:szCs w:val="24"/>
              </w:rPr>
            </w:pPr>
            <w:r w:rsidRPr="00F114C1">
              <w:rPr>
                <w:iCs/>
                <w:sz w:val="24"/>
                <w:szCs w:val="24"/>
              </w:rPr>
              <w:t>Не требуется</w:t>
            </w:r>
          </w:p>
        </w:tc>
      </w:tr>
      <w:tr w:rsidR="00FE2CFE" w:rsidRPr="00F114C1" w:rsidTr="00F114C1">
        <w:trPr>
          <w:trHeight w:val="5196"/>
        </w:trPr>
        <w:tc>
          <w:tcPr>
            <w:tcW w:w="2126" w:type="dxa"/>
            <w:shd w:val="clear" w:color="auto" w:fill="auto"/>
          </w:tcPr>
          <w:tbl>
            <w:tblPr>
              <w:tblW w:w="1911" w:type="dxa"/>
              <w:tblLayout w:type="fixed"/>
              <w:tblLook w:val="0000" w:firstRow="0" w:lastRow="0" w:firstColumn="0" w:lastColumn="0" w:noHBand="0" w:noVBand="0"/>
            </w:tblPr>
            <w:tblGrid>
              <w:gridCol w:w="1911"/>
            </w:tblGrid>
            <w:tr w:rsidR="00FE2CFE" w:rsidRPr="00F114C1" w:rsidTr="00975200">
              <w:trPr>
                <w:trHeight w:val="386"/>
              </w:trPr>
              <w:tc>
                <w:tcPr>
                  <w:tcW w:w="1911" w:type="dxa"/>
                </w:tcPr>
                <w:p w:rsidR="00FE2CFE" w:rsidRPr="00F114C1" w:rsidRDefault="00FE2CFE" w:rsidP="000E6AE5">
                  <w:pPr>
                    <w:suppressAutoHyphens/>
                    <w:rPr>
                      <w:rFonts w:eastAsia="Calibri"/>
                      <w:sz w:val="24"/>
                      <w:szCs w:val="24"/>
                      <w:lang w:eastAsia="ru-RU"/>
                    </w:rPr>
                  </w:pPr>
                  <w:r w:rsidRPr="00F114C1">
                    <w:rPr>
                      <w:rFonts w:eastAsia="Calibri"/>
                      <w:sz w:val="24"/>
                      <w:szCs w:val="24"/>
                      <w:lang w:eastAsia="ru-RU"/>
                    </w:rPr>
                    <w:t>подпункт «ж» пункта 2.</w:t>
                  </w:r>
                  <w:r w:rsidR="000E6AE5" w:rsidRPr="00F114C1">
                    <w:rPr>
                      <w:rFonts w:eastAsia="Calibri"/>
                      <w:sz w:val="24"/>
                      <w:szCs w:val="24"/>
                      <w:lang w:eastAsia="ru-RU"/>
                    </w:rPr>
                    <w:t>20</w:t>
                  </w:r>
                  <w:r w:rsidRPr="00F114C1">
                    <w:rPr>
                      <w:rFonts w:eastAsia="Calibri"/>
                      <w:sz w:val="24"/>
                      <w:szCs w:val="24"/>
                      <w:lang w:eastAsia="ru-RU"/>
                    </w:rPr>
                    <w:t xml:space="preserve">.1 </w:t>
                  </w:r>
                </w:p>
              </w:tc>
            </w:tr>
          </w:tbl>
          <w:p w:rsidR="00FE2CFE" w:rsidRPr="00F114C1" w:rsidRDefault="00FE2CFE" w:rsidP="00CF00DF">
            <w:pPr>
              <w:suppressAutoHyphens/>
              <w:rPr>
                <w:sz w:val="24"/>
                <w:szCs w:val="24"/>
              </w:rPr>
            </w:pPr>
          </w:p>
        </w:tc>
        <w:tc>
          <w:tcPr>
            <w:tcW w:w="5070" w:type="dxa"/>
            <w:shd w:val="clear" w:color="auto" w:fill="auto"/>
          </w:tcPr>
          <w:p w:rsidR="00FE2CFE" w:rsidRPr="00F114C1" w:rsidRDefault="00FE2CFE" w:rsidP="00CF00DF">
            <w:pPr>
              <w:suppressAutoHyphens/>
              <w:jc w:val="both"/>
              <w:rPr>
                <w:sz w:val="24"/>
                <w:szCs w:val="24"/>
              </w:rPr>
            </w:pPr>
            <w:r w:rsidRPr="00F114C1">
              <w:rPr>
                <w:bCs/>
                <w:sz w:val="24"/>
                <w:szCs w:val="24"/>
              </w:rPr>
              <w:t>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оператором комплексного развития территории)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или территории, в отношении которой заключен договор о комплексном развитии территории в соответствии со статьей 70 Градостроительного кодекса Российской Федерации</w:t>
            </w:r>
          </w:p>
        </w:tc>
        <w:tc>
          <w:tcPr>
            <w:tcW w:w="2297" w:type="dxa"/>
            <w:shd w:val="clear" w:color="auto" w:fill="auto"/>
          </w:tcPr>
          <w:p w:rsidR="00FE2CFE" w:rsidRPr="00F114C1" w:rsidRDefault="00FE2CFE" w:rsidP="00CF00DF">
            <w:pPr>
              <w:suppressAutoHyphens/>
              <w:rPr>
                <w:iCs/>
                <w:sz w:val="24"/>
                <w:szCs w:val="24"/>
              </w:rPr>
            </w:pPr>
            <w:r w:rsidRPr="00F114C1">
              <w:rPr>
                <w:iCs/>
                <w:sz w:val="24"/>
                <w:szCs w:val="24"/>
              </w:rPr>
              <w:t xml:space="preserve">Не требуется </w:t>
            </w:r>
          </w:p>
          <w:p w:rsidR="00FE2CFE" w:rsidRPr="00F114C1" w:rsidRDefault="00FE2CFE" w:rsidP="00CF00DF">
            <w:pPr>
              <w:suppressAutoHyphens/>
              <w:rPr>
                <w:i/>
                <w:iCs/>
                <w:sz w:val="24"/>
                <w:szCs w:val="24"/>
              </w:rPr>
            </w:pPr>
          </w:p>
          <w:p w:rsidR="00FE2CFE" w:rsidRPr="00F114C1" w:rsidRDefault="00FE2CFE" w:rsidP="00CF00DF">
            <w:pPr>
              <w:suppressAutoHyphens/>
              <w:rPr>
                <w:i/>
                <w:iCs/>
                <w:sz w:val="24"/>
                <w:szCs w:val="24"/>
              </w:rPr>
            </w:pPr>
          </w:p>
          <w:p w:rsidR="00FE2CFE" w:rsidRPr="00F114C1" w:rsidRDefault="00FE2CFE" w:rsidP="00CF00DF">
            <w:pPr>
              <w:suppressAutoHyphens/>
              <w:rPr>
                <w:i/>
                <w:iCs/>
                <w:sz w:val="24"/>
                <w:szCs w:val="24"/>
              </w:rPr>
            </w:pPr>
          </w:p>
          <w:p w:rsidR="00FE2CFE" w:rsidRPr="00F114C1" w:rsidRDefault="00FE2CFE" w:rsidP="00CF00DF">
            <w:pPr>
              <w:suppressAutoHyphens/>
              <w:rPr>
                <w:sz w:val="24"/>
                <w:szCs w:val="24"/>
              </w:rPr>
            </w:pPr>
          </w:p>
        </w:tc>
      </w:tr>
    </w:tbl>
    <w:p w:rsidR="00FE2CFE" w:rsidRPr="00F114C1" w:rsidRDefault="00FE2CFE" w:rsidP="00FE2CFE">
      <w:pPr>
        <w:suppressAutoHyphens/>
        <w:ind w:firstLine="709"/>
        <w:jc w:val="both"/>
        <w:rPr>
          <w:rFonts w:eastAsia="Calibri"/>
          <w:sz w:val="24"/>
          <w:szCs w:val="24"/>
          <w:lang w:eastAsia="ru-RU"/>
        </w:rPr>
      </w:pPr>
      <w:r w:rsidRPr="00F114C1">
        <w:rPr>
          <w:rFonts w:eastAsia="Calibri"/>
          <w:sz w:val="24"/>
          <w:szCs w:val="24"/>
          <w:lang w:eastAsia="ru-RU"/>
        </w:rPr>
        <w:t xml:space="preserve">Вы вправе повторно обратиться с заявлением о выдаче разрешения на строительство после устранения указанных замечаний. </w:t>
      </w:r>
    </w:p>
    <w:p w:rsidR="000E6AE5" w:rsidRPr="00F114C1" w:rsidRDefault="00FE2CFE" w:rsidP="00FE2CFE">
      <w:pPr>
        <w:suppressAutoHyphens/>
        <w:ind w:firstLine="709"/>
        <w:jc w:val="both"/>
        <w:rPr>
          <w:rFonts w:eastAsia="Calibri"/>
          <w:sz w:val="24"/>
          <w:szCs w:val="24"/>
          <w:lang w:eastAsia="ru-RU"/>
        </w:rPr>
      </w:pPr>
      <w:r w:rsidRPr="00F114C1">
        <w:rPr>
          <w:rFonts w:eastAsia="Calibri"/>
          <w:sz w:val="24"/>
          <w:szCs w:val="24"/>
          <w:lang w:eastAsia="ru-RU"/>
        </w:rPr>
        <w:t xml:space="preserve">Данный отказ может быть обжалован в досудебном порядке путем направления жалобы в______________________________________________, </w:t>
      </w:r>
    </w:p>
    <w:p w:rsidR="000E6AE5" w:rsidRPr="00F114C1" w:rsidRDefault="000E6AE5" w:rsidP="00FE2CFE">
      <w:pPr>
        <w:suppressAutoHyphens/>
        <w:ind w:firstLine="709"/>
        <w:jc w:val="both"/>
        <w:rPr>
          <w:rFonts w:eastAsia="Calibri"/>
          <w:sz w:val="24"/>
          <w:szCs w:val="24"/>
          <w:lang w:eastAsia="ru-RU"/>
        </w:rPr>
      </w:pPr>
      <w:r w:rsidRPr="00F114C1">
        <w:rPr>
          <w:rFonts w:eastAsia="Calibri"/>
          <w:sz w:val="24"/>
          <w:szCs w:val="24"/>
          <w:lang w:eastAsia="ru-RU"/>
        </w:rPr>
        <w:t xml:space="preserve">                                            </w:t>
      </w:r>
      <w:r w:rsidRPr="00F114C1">
        <w:rPr>
          <w:sz w:val="24"/>
          <w:szCs w:val="24"/>
        </w:rPr>
        <w:t>(указать наименование уполномоченного органа)</w:t>
      </w:r>
    </w:p>
    <w:p w:rsidR="00FE2CFE" w:rsidRPr="00F114C1" w:rsidRDefault="00FE2CFE" w:rsidP="00FE2CFE">
      <w:pPr>
        <w:suppressAutoHyphens/>
        <w:ind w:firstLine="709"/>
        <w:jc w:val="both"/>
        <w:rPr>
          <w:rFonts w:eastAsia="Calibri"/>
          <w:sz w:val="24"/>
          <w:szCs w:val="24"/>
          <w:lang w:eastAsia="ru-RU"/>
        </w:rPr>
      </w:pPr>
      <w:r w:rsidRPr="00F114C1">
        <w:rPr>
          <w:rFonts w:eastAsia="Calibri"/>
          <w:sz w:val="24"/>
          <w:szCs w:val="24"/>
          <w:lang w:eastAsia="ru-RU"/>
        </w:rPr>
        <w:t xml:space="preserve">а также в судебном порядке. </w:t>
      </w:r>
    </w:p>
    <w:p w:rsidR="00FE2CFE" w:rsidRPr="00F114C1" w:rsidRDefault="00FE2CFE" w:rsidP="00FE2CFE">
      <w:pPr>
        <w:suppressAutoHyphens/>
        <w:ind w:firstLine="709"/>
        <w:rPr>
          <w:rFonts w:eastAsia="Calibri"/>
          <w:sz w:val="24"/>
          <w:szCs w:val="24"/>
          <w:lang w:eastAsia="ru-RU"/>
        </w:rPr>
      </w:pPr>
      <w:r w:rsidRPr="00F114C1">
        <w:rPr>
          <w:rFonts w:eastAsia="Calibri"/>
          <w:sz w:val="24"/>
          <w:szCs w:val="24"/>
          <w:lang w:eastAsia="ru-RU"/>
        </w:rPr>
        <w:lastRenderedPageBreak/>
        <w:t>Дополнительно информируем:___________</w:t>
      </w:r>
      <w:r w:rsidR="000E6AE5" w:rsidRPr="00F114C1">
        <w:rPr>
          <w:rFonts w:eastAsia="Calibri"/>
          <w:sz w:val="24"/>
          <w:szCs w:val="24"/>
          <w:lang w:eastAsia="ru-RU"/>
        </w:rPr>
        <w:t>_____</w:t>
      </w:r>
      <w:r w:rsidRPr="00F114C1">
        <w:rPr>
          <w:rFonts w:eastAsia="Calibri"/>
          <w:sz w:val="24"/>
          <w:szCs w:val="24"/>
          <w:lang w:eastAsia="ru-RU"/>
        </w:rPr>
        <w:t xml:space="preserve">___________________ __________________________________________________________________. </w:t>
      </w:r>
    </w:p>
    <w:tbl>
      <w:tblPr>
        <w:tblW w:w="10031" w:type="dxa"/>
        <w:tblInd w:w="-108" w:type="dxa"/>
        <w:tblLayout w:type="fixed"/>
        <w:tblLook w:val="0000" w:firstRow="0" w:lastRow="0" w:firstColumn="0" w:lastColumn="0" w:noHBand="0" w:noVBand="0"/>
      </w:tblPr>
      <w:tblGrid>
        <w:gridCol w:w="10031"/>
      </w:tblGrid>
      <w:tr w:rsidR="00FE2CFE" w:rsidRPr="00F114C1" w:rsidTr="00975200">
        <w:trPr>
          <w:trHeight w:val="90"/>
        </w:trPr>
        <w:tc>
          <w:tcPr>
            <w:tcW w:w="10031" w:type="dxa"/>
          </w:tcPr>
          <w:p w:rsidR="00FE2CFE" w:rsidRPr="00F114C1" w:rsidRDefault="00FE2CFE" w:rsidP="00975200">
            <w:pPr>
              <w:suppressAutoHyphens/>
              <w:ind w:right="461"/>
              <w:jc w:val="center"/>
              <w:rPr>
                <w:rFonts w:eastAsia="Calibri"/>
                <w:sz w:val="24"/>
                <w:szCs w:val="24"/>
                <w:lang w:eastAsia="ru-RU"/>
              </w:rPr>
            </w:pPr>
            <w:r w:rsidRPr="00F114C1">
              <w:rPr>
                <w:rFonts w:eastAsia="Calibri"/>
                <w:sz w:val="24"/>
                <w:szCs w:val="24"/>
                <w:lang w:eastAsia="ru-RU"/>
              </w:rPr>
              <w:t>(указывается информация, необходимая для устранения причин отказа в выдаче разрешения на строительство,</w:t>
            </w:r>
          </w:p>
          <w:p w:rsidR="00FE2CFE" w:rsidRPr="00F114C1" w:rsidRDefault="00FE2CFE" w:rsidP="00975200">
            <w:pPr>
              <w:suppressAutoHyphens/>
              <w:ind w:right="461"/>
              <w:jc w:val="center"/>
              <w:rPr>
                <w:rFonts w:eastAsia="Calibri"/>
                <w:sz w:val="24"/>
                <w:szCs w:val="24"/>
                <w:lang w:eastAsia="ru-RU"/>
              </w:rPr>
            </w:pPr>
            <w:r w:rsidRPr="00F114C1">
              <w:rPr>
                <w:rFonts w:eastAsia="Calibri"/>
                <w:sz w:val="24"/>
                <w:szCs w:val="24"/>
                <w:lang w:eastAsia="ru-RU"/>
              </w:rPr>
              <w:t xml:space="preserve"> а также иная дополнительная информация при наличии) </w:t>
            </w:r>
          </w:p>
          <w:p w:rsidR="00FE2CFE" w:rsidRPr="00F114C1" w:rsidRDefault="00FE2CFE" w:rsidP="00975200">
            <w:pPr>
              <w:suppressAutoHyphens/>
              <w:jc w:val="center"/>
              <w:rPr>
                <w:rFonts w:eastAsia="Calibri"/>
                <w:sz w:val="24"/>
                <w:szCs w:val="24"/>
                <w:lang w:eastAsia="ru-RU"/>
              </w:rPr>
            </w:pPr>
          </w:p>
          <w:tbl>
            <w:tblPr>
              <w:tblW w:w="9531" w:type="dxa"/>
              <w:tblLayout w:type="fixed"/>
              <w:tblCellMar>
                <w:left w:w="28" w:type="dxa"/>
                <w:right w:w="28" w:type="dxa"/>
              </w:tblCellMar>
              <w:tblLook w:val="0000" w:firstRow="0" w:lastRow="0" w:firstColumn="0" w:lastColumn="0" w:noHBand="0" w:noVBand="0"/>
            </w:tblPr>
            <w:tblGrid>
              <w:gridCol w:w="2995"/>
              <w:gridCol w:w="409"/>
              <w:gridCol w:w="2042"/>
              <w:gridCol w:w="408"/>
              <w:gridCol w:w="3677"/>
            </w:tblGrid>
            <w:tr w:rsidR="00FE2CFE" w:rsidRPr="00F114C1" w:rsidTr="00975200">
              <w:trPr>
                <w:trHeight w:val="216"/>
              </w:trPr>
              <w:tc>
                <w:tcPr>
                  <w:tcW w:w="2995" w:type="dxa"/>
                </w:tcPr>
                <w:p w:rsidR="00FE2CFE" w:rsidRPr="00F114C1" w:rsidRDefault="000E6AE5" w:rsidP="00975200">
                  <w:pPr>
                    <w:suppressAutoHyphens/>
                    <w:spacing w:line="276" w:lineRule="auto"/>
                    <w:jc w:val="center"/>
                    <w:rPr>
                      <w:sz w:val="24"/>
                      <w:szCs w:val="24"/>
                      <w:lang w:eastAsia="ru-RU"/>
                    </w:rPr>
                  </w:pPr>
                  <w:r w:rsidRPr="00F114C1">
                    <w:rPr>
                      <w:sz w:val="24"/>
                      <w:szCs w:val="24"/>
                      <w:lang w:eastAsia="ru-RU"/>
                    </w:rPr>
                    <w:t>________________________</w:t>
                  </w:r>
                  <w:r w:rsidR="00FE2CFE" w:rsidRPr="00F114C1">
                    <w:rPr>
                      <w:sz w:val="24"/>
                      <w:szCs w:val="24"/>
                      <w:lang w:eastAsia="ru-RU"/>
                    </w:rPr>
                    <w:t xml:space="preserve"> (должность)</w:t>
                  </w:r>
                </w:p>
              </w:tc>
              <w:tc>
                <w:tcPr>
                  <w:tcW w:w="409" w:type="dxa"/>
                </w:tcPr>
                <w:p w:rsidR="00FE2CFE" w:rsidRPr="00F114C1" w:rsidRDefault="00FE2CFE" w:rsidP="00975200">
                  <w:pPr>
                    <w:suppressAutoHyphens/>
                    <w:spacing w:line="276" w:lineRule="auto"/>
                    <w:rPr>
                      <w:sz w:val="24"/>
                      <w:szCs w:val="24"/>
                      <w:lang w:eastAsia="ru-RU"/>
                    </w:rPr>
                  </w:pPr>
                </w:p>
              </w:tc>
              <w:tc>
                <w:tcPr>
                  <w:tcW w:w="2042" w:type="dxa"/>
                </w:tcPr>
                <w:p w:rsidR="00FE2CFE" w:rsidRPr="00F114C1" w:rsidRDefault="000E6AE5" w:rsidP="00975200">
                  <w:pPr>
                    <w:suppressAutoHyphens/>
                    <w:spacing w:line="276" w:lineRule="auto"/>
                    <w:jc w:val="center"/>
                    <w:rPr>
                      <w:sz w:val="24"/>
                      <w:szCs w:val="24"/>
                      <w:lang w:eastAsia="ru-RU"/>
                    </w:rPr>
                  </w:pPr>
                  <w:r w:rsidRPr="00F114C1">
                    <w:rPr>
                      <w:sz w:val="24"/>
                      <w:szCs w:val="24"/>
                      <w:lang w:eastAsia="ru-RU"/>
                    </w:rPr>
                    <w:t>_______________</w:t>
                  </w:r>
                  <w:r w:rsidR="00FE2CFE" w:rsidRPr="00F114C1">
                    <w:rPr>
                      <w:sz w:val="24"/>
                      <w:szCs w:val="24"/>
                      <w:lang w:eastAsia="ru-RU"/>
                    </w:rPr>
                    <w:t xml:space="preserve"> (подпись)</w:t>
                  </w:r>
                </w:p>
              </w:tc>
              <w:tc>
                <w:tcPr>
                  <w:tcW w:w="408" w:type="dxa"/>
                </w:tcPr>
                <w:p w:rsidR="00FE2CFE" w:rsidRPr="00F114C1" w:rsidRDefault="00FE2CFE" w:rsidP="00975200">
                  <w:pPr>
                    <w:suppressAutoHyphens/>
                    <w:spacing w:line="276" w:lineRule="auto"/>
                    <w:rPr>
                      <w:sz w:val="24"/>
                      <w:szCs w:val="24"/>
                      <w:lang w:eastAsia="ru-RU"/>
                    </w:rPr>
                  </w:pPr>
                </w:p>
              </w:tc>
              <w:tc>
                <w:tcPr>
                  <w:tcW w:w="3677" w:type="dxa"/>
                </w:tcPr>
                <w:p w:rsidR="00FE2CFE" w:rsidRPr="00F114C1" w:rsidRDefault="00FE2CFE" w:rsidP="000E6AE5">
                  <w:pPr>
                    <w:suppressAutoHyphens/>
                    <w:spacing w:line="276" w:lineRule="auto"/>
                    <w:ind w:right="119"/>
                    <w:jc w:val="center"/>
                    <w:rPr>
                      <w:sz w:val="24"/>
                      <w:szCs w:val="24"/>
                      <w:lang w:eastAsia="ru-RU"/>
                    </w:rPr>
                  </w:pPr>
                  <w:r w:rsidRPr="00F114C1">
                    <w:rPr>
                      <w:sz w:val="24"/>
                      <w:szCs w:val="24"/>
                      <w:lang w:eastAsia="ru-RU"/>
                    </w:rPr>
                    <w:t>___</w:t>
                  </w:r>
                  <w:r w:rsidR="000E6AE5" w:rsidRPr="00F114C1">
                    <w:rPr>
                      <w:sz w:val="24"/>
                      <w:szCs w:val="24"/>
                      <w:lang w:eastAsia="ru-RU"/>
                    </w:rPr>
                    <w:t>__________________________</w:t>
                  </w:r>
                  <w:r w:rsidRPr="00F114C1">
                    <w:rPr>
                      <w:sz w:val="24"/>
                      <w:szCs w:val="24"/>
                      <w:lang w:eastAsia="ru-RU"/>
                    </w:rPr>
                    <w:t>(фамилия, имя, отчество (при наличии)</w:t>
                  </w:r>
                </w:p>
              </w:tc>
            </w:tr>
            <w:tr w:rsidR="00FE2CFE" w:rsidRPr="00F114C1" w:rsidTr="00975200">
              <w:trPr>
                <w:trHeight w:val="216"/>
              </w:trPr>
              <w:tc>
                <w:tcPr>
                  <w:tcW w:w="2995" w:type="dxa"/>
                </w:tcPr>
                <w:p w:rsidR="00FE2CFE" w:rsidRPr="00F114C1" w:rsidRDefault="00FE2CFE" w:rsidP="00975200">
                  <w:pPr>
                    <w:suppressAutoHyphens/>
                    <w:spacing w:line="276" w:lineRule="auto"/>
                    <w:jc w:val="center"/>
                    <w:rPr>
                      <w:sz w:val="24"/>
                      <w:szCs w:val="24"/>
                      <w:lang w:eastAsia="ru-RU"/>
                    </w:rPr>
                  </w:pPr>
                </w:p>
              </w:tc>
              <w:tc>
                <w:tcPr>
                  <w:tcW w:w="409" w:type="dxa"/>
                </w:tcPr>
                <w:p w:rsidR="00FE2CFE" w:rsidRPr="00F114C1" w:rsidRDefault="00FE2CFE" w:rsidP="00975200">
                  <w:pPr>
                    <w:suppressAutoHyphens/>
                    <w:spacing w:line="276" w:lineRule="auto"/>
                    <w:rPr>
                      <w:sz w:val="24"/>
                      <w:szCs w:val="24"/>
                      <w:lang w:eastAsia="ru-RU"/>
                    </w:rPr>
                  </w:pPr>
                </w:p>
              </w:tc>
              <w:tc>
                <w:tcPr>
                  <w:tcW w:w="2042" w:type="dxa"/>
                </w:tcPr>
                <w:p w:rsidR="00FE2CFE" w:rsidRPr="00F114C1" w:rsidRDefault="00FE2CFE" w:rsidP="00975200">
                  <w:pPr>
                    <w:suppressAutoHyphens/>
                    <w:spacing w:line="276" w:lineRule="auto"/>
                    <w:jc w:val="center"/>
                    <w:rPr>
                      <w:sz w:val="24"/>
                      <w:szCs w:val="24"/>
                      <w:lang w:eastAsia="ru-RU"/>
                    </w:rPr>
                  </w:pPr>
                </w:p>
              </w:tc>
              <w:tc>
                <w:tcPr>
                  <w:tcW w:w="408" w:type="dxa"/>
                </w:tcPr>
                <w:p w:rsidR="00FE2CFE" w:rsidRPr="00F114C1" w:rsidRDefault="00FE2CFE" w:rsidP="00975200">
                  <w:pPr>
                    <w:suppressAutoHyphens/>
                    <w:spacing w:line="276" w:lineRule="auto"/>
                    <w:rPr>
                      <w:sz w:val="24"/>
                      <w:szCs w:val="24"/>
                      <w:lang w:eastAsia="ru-RU"/>
                    </w:rPr>
                  </w:pPr>
                </w:p>
              </w:tc>
              <w:tc>
                <w:tcPr>
                  <w:tcW w:w="3677" w:type="dxa"/>
                </w:tcPr>
                <w:p w:rsidR="00FE2CFE" w:rsidRPr="00F114C1" w:rsidRDefault="00FE2CFE" w:rsidP="00975200">
                  <w:pPr>
                    <w:suppressAutoHyphens/>
                    <w:spacing w:line="276" w:lineRule="auto"/>
                    <w:jc w:val="center"/>
                    <w:rPr>
                      <w:sz w:val="24"/>
                      <w:szCs w:val="24"/>
                      <w:lang w:eastAsia="ru-RU"/>
                    </w:rPr>
                  </w:pPr>
                </w:p>
              </w:tc>
            </w:tr>
          </w:tbl>
          <w:p w:rsidR="00FE2CFE" w:rsidRPr="00F114C1" w:rsidRDefault="00FE2CFE" w:rsidP="000E6AE5">
            <w:pPr>
              <w:suppressAutoHyphens/>
              <w:jc w:val="both"/>
              <w:rPr>
                <w:rFonts w:eastAsia="Calibri"/>
                <w:sz w:val="24"/>
                <w:szCs w:val="24"/>
                <w:lang w:eastAsia="ru-RU"/>
              </w:rPr>
            </w:pPr>
          </w:p>
        </w:tc>
      </w:tr>
    </w:tbl>
    <w:p w:rsidR="00F114C1" w:rsidRDefault="00F114C1" w:rsidP="00FE2CFE">
      <w:pPr>
        <w:tabs>
          <w:tab w:val="left" w:pos="6600"/>
        </w:tabs>
        <w:suppressAutoHyphens/>
        <w:ind w:left="5670"/>
        <w:jc w:val="right"/>
        <w:outlineLvl w:val="0"/>
        <w:rPr>
          <w:rFonts w:eastAsia="Calibri"/>
          <w:sz w:val="24"/>
          <w:szCs w:val="24"/>
        </w:rPr>
      </w:pPr>
      <w:bookmarkStart w:id="9" w:name="_Toc144278409"/>
    </w:p>
    <w:p w:rsidR="00F114C1" w:rsidRDefault="00F114C1" w:rsidP="00FE2CFE">
      <w:pPr>
        <w:tabs>
          <w:tab w:val="left" w:pos="6600"/>
        </w:tabs>
        <w:suppressAutoHyphens/>
        <w:ind w:left="5670"/>
        <w:jc w:val="right"/>
        <w:outlineLvl w:val="0"/>
        <w:rPr>
          <w:rFonts w:eastAsia="Calibri"/>
          <w:sz w:val="24"/>
          <w:szCs w:val="24"/>
        </w:rPr>
      </w:pPr>
    </w:p>
    <w:p w:rsidR="00F114C1" w:rsidRDefault="00F114C1" w:rsidP="00FE2CFE">
      <w:pPr>
        <w:tabs>
          <w:tab w:val="left" w:pos="6600"/>
        </w:tabs>
        <w:suppressAutoHyphens/>
        <w:ind w:left="5670"/>
        <w:jc w:val="right"/>
        <w:outlineLvl w:val="0"/>
        <w:rPr>
          <w:rFonts w:eastAsia="Calibri"/>
          <w:sz w:val="24"/>
          <w:szCs w:val="24"/>
        </w:rPr>
      </w:pPr>
    </w:p>
    <w:p w:rsidR="00F114C1" w:rsidRDefault="00F114C1" w:rsidP="00FE2CFE">
      <w:pPr>
        <w:tabs>
          <w:tab w:val="left" w:pos="6600"/>
        </w:tabs>
        <w:suppressAutoHyphens/>
        <w:ind w:left="5670"/>
        <w:jc w:val="right"/>
        <w:outlineLvl w:val="0"/>
        <w:rPr>
          <w:rFonts w:eastAsia="Calibri"/>
          <w:sz w:val="24"/>
          <w:szCs w:val="24"/>
        </w:rPr>
      </w:pPr>
    </w:p>
    <w:p w:rsidR="00F114C1" w:rsidRDefault="00F114C1" w:rsidP="00FE2CFE">
      <w:pPr>
        <w:tabs>
          <w:tab w:val="left" w:pos="6600"/>
        </w:tabs>
        <w:suppressAutoHyphens/>
        <w:ind w:left="5670"/>
        <w:jc w:val="right"/>
        <w:outlineLvl w:val="0"/>
        <w:rPr>
          <w:rFonts w:eastAsia="Calibri"/>
          <w:sz w:val="24"/>
          <w:szCs w:val="24"/>
        </w:rPr>
      </w:pPr>
    </w:p>
    <w:p w:rsidR="00F114C1" w:rsidRDefault="00F114C1" w:rsidP="00FE2CFE">
      <w:pPr>
        <w:tabs>
          <w:tab w:val="left" w:pos="6600"/>
        </w:tabs>
        <w:suppressAutoHyphens/>
        <w:ind w:left="5670"/>
        <w:jc w:val="right"/>
        <w:outlineLvl w:val="0"/>
        <w:rPr>
          <w:rFonts w:eastAsia="Calibri"/>
          <w:sz w:val="24"/>
          <w:szCs w:val="24"/>
        </w:rPr>
      </w:pPr>
    </w:p>
    <w:p w:rsidR="00F114C1" w:rsidRDefault="00F114C1" w:rsidP="00FE2CFE">
      <w:pPr>
        <w:tabs>
          <w:tab w:val="left" w:pos="6600"/>
        </w:tabs>
        <w:suppressAutoHyphens/>
        <w:ind w:left="5670"/>
        <w:jc w:val="right"/>
        <w:outlineLvl w:val="0"/>
        <w:rPr>
          <w:rFonts w:eastAsia="Calibri"/>
          <w:sz w:val="24"/>
          <w:szCs w:val="24"/>
        </w:rPr>
      </w:pPr>
    </w:p>
    <w:p w:rsidR="00F114C1" w:rsidRDefault="00F114C1" w:rsidP="00FE2CFE">
      <w:pPr>
        <w:tabs>
          <w:tab w:val="left" w:pos="6600"/>
        </w:tabs>
        <w:suppressAutoHyphens/>
        <w:ind w:left="5670"/>
        <w:jc w:val="right"/>
        <w:outlineLvl w:val="0"/>
        <w:rPr>
          <w:rFonts w:eastAsia="Calibri"/>
          <w:sz w:val="24"/>
          <w:szCs w:val="24"/>
        </w:rPr>
      </w:pPr>
    </w:p>
    <w:p w:rsidR="00F114C1" w:rsidRDefault="00F114C1" w:rsidP="00FE2CFE">
      <w:pPr>
        <w:tabs>
          <w:tab w:val="left" w:pos="6600"/>
        </w:tabs>
        <w:suppressAutoHyphens/>
        <w:ind w:left="5670"/>
        <w:jc w:val="right"/>
        <w:outlineLvl w:val="0"/>
        <w:rPr>
          <w:rFonts w:eastAsia="Calibri"/>
          <w:sz w:val="24"/>
          <w:szCs w:val="24"/>
        </w:rPr>
      </w:pPr>
    </w:p>
    <w:p w:rsidR="00F114C1" w:rsidRDefault="00F114C1" w:rsidP="00FE2CFE">
      <w:pPr>
        <w:tabs>
          <w:tab w:val="left" w:pos="6600"/>
        </w:tabs>
        <w:suppressAutoHyphens/>
        <w:ind w:left="5670"/>
        <w:jc w:val="right"/>
        <w:outlineLvl w:val="0"/>
        <w:rPr>
          <w:rFonts w:eastAsia="Calibri"/>
          <w:sz w:val="24"/>
          <w:szCs w:val="24"/>
        </w:rPr>
      </w:pPr>
    </w:p>
    <w:p w:rsidR="00F114C1" w:rsidRDefault="00F114C1" w:rsidP="00FE2CFE">
      <w:pPr>
        <w:tabs>
          <w:tab w:val="left" w:pos="6600"/>
        </w:tabs>
        <w:suppressAutoHyphens/>
        <w:ind w:left="5670"/>
        <w:jc w:val="right"/>
        <w:outlineLvl w:val="0"/>
        <w:rPr>
          <w:rFonts w:eastAsia="Calibri"/>
          <w:sz w:val="24"/>
          <w:szCs w:val="24"/>
        </w:rPr>
      </w:pPr>
    </w:p>
    <w:p w:rsidR="00F114C1" w:rsidRDefault="00F114C1" w:rsidP="00FE2CFE">
      <w:pPr>
        <w:tabs>
          <w:tab w:val="left" w:pos="6600"/>
        </w:tabs>
        <w:suppressAutoHyphens/>
        <w:ind w:left="5670"/>
        <w:jc w:val="right"/>
        <w:outlineLvl w:val="0"/>
        <w:rPr>
          <w:rFonts w:eastAsia="Calibri"/>
          <w:sz w:val="24"/>
          <w:szCs w:val="24"/>
        </w:rPr>
      </w:pPr>
    </w:p>
    <w:p w:rsidR="00F114C1" w:rsidRDefault="00F114C1" w:rsidP="00FE2CFE">
      <w:pPr>
        <w:tabs>
          <w:tab w:val="left" w:pos="6600"/>
        </w:tabs>
        <w:suppressAutoHyphens/>
        <w:ind w:left="5670"/>
        <w:jc w:val="right"/>
        <w:outlineLvl w:val="0"/>
        <w:rPr>
          <w:rFonts w:eastAsia="Calibri"/>
          <w:sz w:val="24"/>
          <w:szCs w:val="24"/>
        </w:rPr>
      </w:pPr>
    </w:p>
    <w:p w:rsidR="00F114C1" w:rsidRDefault="00F114C1" w:rsidP="00FE2CFE">
      <w:pPr>
        <w:tabs>
          <w:tab w:val="left" w:pos="6600"/>
        </w:tabs>
        <w:suppressAutoHyphens/>
        <w:ind w:left="5670"/>
        <w:jc w:val="right"/>
        <w:outlineLvl w:val="0"/>
        <w:rPr>
          <w:rFonts w:eastAsia="Calibri"/>
          <w:sz w:val="24"/>
          <w:szCs w:val="24"/>
        </w:rPr>
      </w:pPr>
    </w:p>
    <w:p w:rsidR="00F114C1" w:rsidRDefault="00F114C1" w:rsidP="00FE2CFE">
      <w:pPr>
        <w:tabs>
          <w:tab w:val="left" w:pos="6600"/>
        </w:tabs>
        <w:suppressAutoHyphens/>
        <w:ind w:left="5670"/>
        <w:jc w:val="right"/>
        <w:outlineLvl w:val="0"/>
        <w:rPr>
          <w:rFonts w:eastAsia="Calibri"/>
          <w:sz w:val="24"/>
          <w:szCs w:val="24"/>
        </w:rPr>
      </w:pPr>
    </w:p>
    <w:p w:rsidR="00F114C1" w:rsidRDefault="00F114C1" w:rsidP="00FE2CFE">
      <w:pPr>
        <w:tabs>
          <w:tab w:val="left" w:pos="6600"/>
        </w:tabs>
        <w:suppressAutoHyphens/>
        <w:ind w:left="5670"/>
        <w:jc w:val="right"/>
        <w:outlineLvl w:val="0"/>
        <w:rPr>
          <w:rFonts w:eastAsia="Calibri"/>
          <w:sz w:val="24"/>
          <w:szCs w:val="24"/>
        </w:rPr>
      </w:pPr>
    </w:p>
    <w:p w:rsidR="00F114C1" w:rsidRDefault="00F114C1" w:rsidP="00FE2CFE">
      <w:pPr>
        <w:tabs>
          <w:tab w:val="left" w:pos="6600"/>
        </w:tabs>
        <w:suppressAutoHyphens/>
        <w:ind w:left="5670"/>
        <w:jc w:val="right"/>
        <w:outlineLvl w:val="0"/>
        <w:rPr>
          <w:rFonts w:eastAsia="Calibri"/>
          <w:sz w:val="24"/>
          <w:szCs w:val="24"/>
        </w:rPr>
      </w:pPr>
    </w:p>
    <w:p w:rsidR="00F114C1" w:rsidRDefault="00F114C1" w:rsidP="00FE2CFE">
      <w:pPr>
        <w:tabs>
          <w:tab w:val="left" w:pos="6600"/>
        </w:tabs>
        <w:suppressAutoHyphens/>
        <w:ind w:left="5670"/>
        <w:jc w:val="right"/>
        <w:outlineLvl w:val="0"/>
        <w:rPr>
          <w:rFonts w:eastAsia="Calibri"/>
          <w:sz w:val="24"/>
          <w:szCs w:val="24"/>
        </w:rPr>
      </w:pPr>
    </w:p>
    <w:p w:rsidR="00F114C1" w:rsidRDefault="00F114C1" w:rsidP="00FE2CFE">
      <w:pPr>
        <w:tabs>
          <w:tab w:val="left" w:pos="6600"/>
        </w:tabs>
        <w:suppressAutoHyphens/>
        <w:ind w:left="5670"/>
        <w:jc w:val="right"/>
        <w:outlineLvl w:val="0"/>
        <w:rPr>
          <w:rFonts w:eastAsia="Calibri"/>
          <w:sz w:val="24"/>
          <w:szCs w:val="24"/>
        </w:rPr>
      </w:pPr>
    </w:p>
    <w:p w:rsidR="00F114C1" w:rsidRDefault="00F114C1" w:rsidP="00FE2CFE">
      <w:pPr>
        <w:tabs>
          <w:tab w:val="left" w:pos="6600"/>
        </w:tabs>
        <w:suppressAutoHyphens/>
        <w:ind w:left="5670"/>
        <w:jc w:val="right"/>
        <w:outlineLvl w:val="0"/>
        <w:rPr>
          <w:rFonts w:eastAsia="Calibri"/>
          <w:sz w:val="24"/>
          <w:szCs w:val="24"/>
        </w:rPr>
      </w:pPr>
    </w:p>
    <w:p w:rsidR="00F114C1" w:rsidRDefault="00F114C1" w:rsidP="00FE2CFE">
      <w:pPr>
        <w:tabs>
          <w:tab w:val="left" w:pos="6600"/>
        </w:tabs>
        <w:suppressAutoHyphens/>
        <w:ind w:left="5670"/>
        <w:jc w:val="right"/>
        <w:outlineLvl w:val="0"/>
        <w:rPr>
          <w:rFonts w:eastAsia="Calibri"/>
          <w:sz w:val="24"/>
          <w:szCs w:val="24"/>
        </w:rPr>
      </w:pPr>
    </w:p>
    <w:p w:rsidR="00F114C1" w:rsidRDefault="00F114C1" w:rsidP="00FE2CFE">
      <w:pPr>
        <w:tabs>
          <w:tab w:val="left" w:pos="6600"/>
        </w:tabs>
        <w:suppressAutoHyphens/>
        <w:ind w:left="5670"/>
        <w:jc w:val="right"/>
        <w:outlineLvl w:val="0"/>
        <w:rPr>
          <w:rFonts w:eastAsia="Calibri"/>
          <w:sz w:val="24"/>
          <w:szCs w:val="24"/>
        </w:rPr>
      </w:pPr>
    </w:p>
    <w:p w:rsidR="00F114C1" w:rsidRDefault="00F114C1" w:rsidP="00FE2CFE">
      <w:pPr>
        <w:tabs>
          <w:tab w:val="left" w:pos="6600"/>
        </w:tabs>
        <w:suppressAutoHyphens/>
        <w:ind w:left="5670"/>
        <w:jc w:val="right"/>
        <w:outlineLvl w:val="0"/>
        <w:rPr>
          <w:rFonts w:eastAsia="Calibri"/>
          <w:sz w:val="24"/>
          <w:szCs w:val="24"/>
        </w:rPr>
      </w:pPr>
    </w:p>
    <w:p w:rsidR="00F114C1" w:rsidRDefault="00F114C1" w:rsidP="00FE2CFE">
      <w:pPr>
        <w:tabs>
          <w:tab w:val="left" w:pos="6600"/>
        </w:tabs>
        <w:suppressAutoHyphens/>
        <w:ind w:left="5670"/>
        <w:jc w:val="right"/>
        <w:outlineLvl w:val="0"/>
        <w:rPr>
          <w:rFonts w:eastAsia="Calibri"/>
          <w:sz w:val="24"/>
          <w:szCs w:val="24"/>
        </w:rPr>
      </w:pPr>
    </w:p>
    <w:p w:rsidR="00F114C1" w:rsidRDefault="00F114C1" w:rsidP="00FE2CFE">
      <w:pPr>
        <w:tabs>
          <w:tab w:val="left" w:pos="6600"/>
        </w:tabs>
        <w:suppressAutoHyphens/>
        <w:ind w:left="5670"/>
        <w:jc w:val="right"/>
        <w:outlineLvl w:val="0"/>
        <w:rPr>
          <w:rFonts w:eastAsia="Calibri"/>
          <w:sz w:val="24"/>
          <w:szCs w:val="24"/>
        </w:rPr>
      </w:pPr>
    </w:p>
    <w:p w:rsidR="00F114C1" w:rsidRDefault="00F114C1" w:rsidP="00FE2CFE">
      <w:pPr>
        <w:tabs>
          <w:tab w:val="left" w:pos="6600"/>
        </w:tabs>
        <w:suppressAutoHyphens/>
        <w:ind w:left="5670"/>
        <w:jc w:val="right"/>
        <w:outlineLvl w:val="0"/>
        <w:rPr>
          <w:rFonts w:eastAsia="Calibri"/>
          <w:sz w:val="24"/>
          <w:szCs w:val="24"/>
        </w:rPr>
      </w:pPr>
    </w:p>
    <w:p w:rsidR="00F114C1" w:rsidRDefault="00F114C1" w:rsidP="00FE2CFE">
      <w:pPr>
        <w:tabs>
          <w:tab w:val="left" w:pos="6600"/>
        </w:tabs>
        <w:suppressAutoHyphens/>
        <w:ind w:left="5670"/>
        <w:jc w:val="right"/>
        <w:outlineLvl w:val="0"/>
        <w:rPr>
          <w:rFonts w:eastAsia="Calibri"/>
          <w:sz w:val="24"/>
          <w:szCs w:val="24"/>
        </w:rPr>
      </w:pPr>
    </w:p>
    <w:p w:rsidR="00F114C1" w:rsidRDefault="00F114C1" w:rsidP="00FE2CFE">
      <w:pPr>
        <w:tabs>
          <w:tab w:val="left" w:pos="6600"/>
        </w:tabs>
        <w:suppressAutoHyphens/>
        <w:ind w:left="5670"/>
        <w:jc w:val="right"/>
        <w:outlineLvl w:val="0"/>
        <w:rPr>
          <w:rFonts w:eastAsia="Calibri"/>
          <w:sz w:val="24"/>
          <w:szCs w:val="24"/>
        </w:rPr>
      </w:pPr>
    </w:p>
    <w:p w:rsidR="00F114C1" w:rsidRDefault="00F114C1" w:rsidP="00FE2CFE">
      <w:pPr>
        <w:tabs>
          <w:tab w:val="left" w:pos="6600"/>
        </w:tabs>
        <w:suppressAutoHyphens/>
        <w:ind w:left="5670"/>
        <w:jc w:val="right"/>
        <w:outlineLvl w:val="0"/>
        <w:rPr>
          <w:rFonts w:eastAsia="Calibri"/>
          <w:sz w:val="24"/>
          <w:szCs w:val="24"/>
        </w:rPr>
      </w:pPr>
    </w:p>
    <w:p w:rsidR="00F114C1" w:rsidRDefault="00F114C1" w:rsidP="00FE2CFE">
      <w:pPr>
        <w:tabs>
          <w:tab w:val="left" w:pos="6600"/>
        </w:tabs>
        <w:suppressAutoHyphens/>
        <w:ind w:left="5670"/>
        <w:jc w:val="right"/>
        <w:outlineLvl w:val="0"/>
        <w:rPr>
          <w:rFonts w:eastAsia="Calibri"/>
          <w:sz w:val="24"/>
          <w:szCs w:val="24"/>
        </w:rPr>
      </w:pPr>
    </w:p>
    <w:p w:rsidR="00F114C1" w:rsidRDefault="00F114C1" w:rsidP="00FE2CFE">
      <w:pPr>
        <w:tabs>
          <w:tab w:val="left" w:pos="6600"/>
        </w:tabs>
        <w:suppressAutoHyphens/>
        <w:ind w:left="5670"/>
        <w:jc w:val="right"/>
        <w:outlineLvl w:val="0"/>
        <w:rPr>
          <w:rFonts w:eastAsia="Calibri"/>
          <w:sz w:val="24"/>
          <w:szCs w:val="24"/>
        </w:rPr>
      </w:pPr>
    </w:p>
    <w:p w:rsidR="00F114C1" w:rsidRDefault="00F114C1" w:rsidP="00FE2CFE">
      <w:pPr>
        <w:tabs>
          <w:tab w:val="left" w:pos="6600"/>
        </w:tabs>
        <w:suppressAutoHyphens/>
        <w:ind w:left="5670"/>
        <w:jc w:val="right"/>
        <w:outlineLvl w:val="0"/>
        <w:rPr>
          <w:rFonts w:eastAsia="Calibri"/>
          <w:sz w:val="24"/>
          <w:szCs w:val="24"/>
        </w:rPr>
      </w:pPr>
    </w:p>
    <w:p w:rsidR="00F114C1" w:rsidRDefault="00F114C1" w:rsidP="00FE2CFE">
      <w:pPr>
        <w:tabs>
          <w:tab w:val="left" w:pos="6600"/>
        </w:tabs>
        <w:suppressAutoHyphens/>
        <w:ind w:left="5670"/>
        <w:jc w:val="right"/>
        <w:outlineLvl w:val="0"/>
        <w:rPr>
          <w:rFonts w:eastAsia="Calibri"/>
          <w:sz w:val="24"/>
          <w:szCs w:val="24"/>
        </w:rPr>
      </w:pPr>
    </w:p>
    <w:p w:rsidR="00F114C1" w:rsidRDefault="00F114C1" w:rsidP="00FE2CFE">
      <w:pPr>
        <w:tabs>
          <w:tab w:val="left" w:pos="6600"/>
        </w:tabs>
        <w:suppressAutoHyphens/>
        <w:ind w:left="5670"/>
        <w:jc w:val="right"/>
        <w:outlineLvl w:val="0"/>
        <w:rPr>
          <w:rFonts w:eastAsia="Calibri"/>
          <w:sz w:val="24"/>
          <w:szCs w:val="24"/>
        </w:rPr>
      </w:pPr>
    </w:p>
    <w:p w:rsidR="00F114C1" w:rsidRDefault="00F114C1" w:rsidP="00FE2CFE">
      <w:pPr>
        <w:tabs>
          <w:tab w:val="left" w:pos="6600"/>
        </w:tabs>
        <w:suppressAutoHyphens/>
        <w:ind w:left="5670"/>
        <w:jc w:val="right"/>
        <w:outlineLvl w:val="0"/>
        <w:rPr>
          <w:rFonts w:eastAsia="Calibri"/>
          <w:sz w:val="24"/>
          <w:szCs w:val="24"/>
        </w:rPr>
      </w:pPr>
    </w:p>
    <w:p w:rsidR="00F114C1" w:rsidRDefault="00F114C1" w:rsidP="00FE2CFE">
      <w:pPr>
        <w:tabs>
          <w:tab w:val="left" w:pos="6600"/>
        </w:tabs>
        <w:suppressAutoHyphens/>
        <w:ind w:left="5670"/>
        <w:jc w:val="right"/>
        <w:outlineLvl w:val="0"/>
        <w:rPr>
          <w:rFonts w:eastAsia="Calibri"/>
          <w:sz w:val="24"/>
          <w:szCs w:val="24"/>
        </w:rPr>
      </w:pPr>
    </w:p>
    <w:p w:rsidR="00F114C1" w:rsidRDefault="00F114C1" w:rsidP="00FE2CFE">
      <w:pPr>
        <w:tabs>
          <w:tab w:val="left" w:pos="6600"/>
        </w:tabs>
        <w:suppressAutoHyphens/>
        <w:ind w:left="5670"/>
        <w:jc w:val="right"/>
        <w:outlineLvl w:val="0"/>
        <w:rPr>
          <w:rFonts w:eastAsia="Calibri"/>
          <w:sz w:val="24"/>
          <w:szCs w:val="24"/>
        </w:rPr>
      </w:pPr>
    </w:p>
    <w:p w:rsidR="00F114C1" w:rsidRDefault="00F114C1" w:rsidP="00FE2CFE">
      <w:pPr>
        <w:tabs>
          <w:tab w:val="left" w:pos="6600"/>
        </w:tabs>
        <w:suppressAutoHyphens/>
        <w:ind w:left="5670"/>
        <w:jc w:val="right"/>
        <w:outlineLvl w:val="0"/>
        <w:rPr>
          <w:rFonts w:eastAsia="Calibri"/>
          <w:sz w:val="24"/>
          <w:szCs w:val="24"/>
        </w:rPr>
      </w:pPr>
    </w:p>
    <w:p w:rsidR="00F114C1" w:rsidRDefault="00F114C1" w:rsidP="00FE2CFE">
      <w:pPr>
        <w:tabs>
          <w:tab w:val="left" w:pos="6600"/>
        </w:tabs>
        <w:suppressAutoHyphens/>
        <w:ind w:left="5670"/>
        <w:jc w:val="right"/>
        <w:outlineLvl w:val="0"/>
        <w:rPr>
          <w:rFonts w:eastAsia="Calibri"/>
          <w:sz w:val="24"/>
          <w:szCs w:val="24"/>
        </w:rPr>
      </w:pPr>
    </w:p>
    <w:p w:rsidR="00F114C1" w:rsidRDefault="00F114C1" w:rsidP="00FE2CFE">
      <w:pPr>
        <w:tabs>
          <w:tab w:val="left" w:pos="6600"/>
        </w:tabs>
        <w:suppressAutoHyphens/>
        <w:ind w:left="5670"/>
        <w:jc w:val="right"/>
        <w:outlineLvl w:val="0"/>
        <w:rPr>
          <w:rFonts w:eastAsia="Calibri"/>
          <w:sz w:val="24"/>
          <w:szCs w:val="24"/>
        </w:rPr>
      </w:pPr>
    </w:p>
    <w:p w:rsidR="00F114C1" w:rsidRDefault="00F114C1" w:rsidP="00FE2CFE">
      <w:pPr>
        <w:tabs>
          <w:tab w:val="left" w:pos="6600"/>
        </w:tabs>
        <w:suppressAutoHyphens/>
        <w:ind w:left="5670"/>
        <w:jc w:val="right"/>
        <w:outlineLvl w:val="0"/>
        <w:rPr>
          <w:rFonts w:eastAsia="Calibri"/>
          <w:sz w:val="24"/>
          <w:szCs w:val="24"/>
        </w:rPr>
      </w:pPr>
    </w:p>
    <w:p w:rsidR="00F114C1" w:rsidRDefault="00F114C1" w:rsidP="00FE2CFE">
      <w:pPr>
        <w:tabs>
          <w:tab w:val="left" w:pos="6600"/>
        </w:tabs>
        <w:suppressAutoHyphens/>
        <w:ind w:left="5670"/>
        <w:jc w:val="right"/>
        <w:outlineLvl w:val="0"/>
        <w:rPr>
          <w:rFonts w:eastAsia="Calibri"/>
          <w:sz w:val="24"/>
          <w:szCs w:val="24"/>
        </w:rPr>
      </w:pPr>
    </w:p>
    <w:p w:rsidR="00F114C1" w:rsidRDefault="00F114C1" w:rsidP="00FE2CFE">
      <w:pPr>
        <w:tabs>
          <w:tab w:val="left" w:pos="6600"/>
        </w:tabs>
        <w:suppressAutoHyphens/>
        <w:ind w:left="5670"/>
        <w:jc w:val="right"/>
        <w:outlineLvl w:val="0"/>
        <w:rPr>
          <w:rFonts w:eastAsia="Calibri"/>
          <w:sz w:val="24"/>
          <w:szCs w:val="24"/>
        </w:rPr>
      </w:pPr>
    </w:p>
    <w:p w:rsidR="00F114C1" w:rsidRDefault="00F114C1" w:rsidP="00FE2CFE">
      <w:pPr>
        <w:tabs>
          <w:tab w:val="left" w:pos="6600"/>
        </w:tabs>
        <w:suppressAutoHyphens/>
        <w:ind w:left="5670"/>
        <w:jc w:val="right"/>
        <w:outlineLvl w:val="0"/>
        <w:rPr>
          <w:rFonts w:eastAsia="Calibri"/>
          <w:sz w:val="24"/>
          <w:szCs w:val="24"/>
        </w:rPr>
      </w:pPr>
    </w:p>
    <w:p w:rsidR="00FE2CFE" w:rsidRPr="00F114C1" w:rsidRDefault="00FE2CFE" w:rsidP="00FE2CFE">
      <w:pPr>
        <w:tabs>
          <w:tab w:val="left" w:pos="6600"/>
        </w:tabs>
        <w:suppressAutoHyphens/>
        <w:ind w:left="5670"/>
        <w:jc w:val="right"/>
        <w:outlineLvl w:val="0"/>
        <w:rPr>
          <w:rFonts w:eastAsia="Calibri"/>
          <w:sz w:val="24"/>
          <w:szCs w:val="24"/>
        </w:rPr>
      </w:pPr>
      <w:r w:rsidRPr="00F114C1">
        <w:rPr>
          <w:rFonts w:eastAsia="Calibri"/>
          <w:sz w:val="24"/>
          <w:szCs w:val="24"/>
        </w:rPr>
        <w:lastRenderedPageBreak/>
        <w:t>Приложение № 10</w:t>
      </w:r>
      <w:bookmarkEnd w:id="9"/>
    </w:p>
    <w:p w:rsidR="00FE2CFE" w:rsidRPr="00F114C1" w:rsidRDefault="00FE2CFE" w:rsidP="00FE2CFE">
      <w:pPr>
        <w:suppressAutoHyphens/>
        <w:ind w:left="5670"/>
        <w:jc w:val="right"/>
        <w:rPr>
          <w:rFonts w:eastAsia="Calibri"/>
          <w:sz w:val="24"/>
          <w:szCs w:val="24"/>
        </w:rPr>
      </w:pPr>
      <w:r w:rsidRPr="00F114C1">
        <w:rPr>
          <w:rFonts w:eastAsia="Calibri"/>
          <w:sz w:val="24"/>
          <w:szCs w:val="24"/>
        </w:rPr>
        <w:t xml:space="preserve">к Административному регламенту </w:t>
      </w:r>
    </w:p>
    <w:p w:rsidR="00FE2CFE" w:rsidRPr="00F114C1" w:rsidRDefault="00FE2CFE" w:rsidP="00FE2CFE">
      <w:pPr>
        <w:ind w:left="5670"/>
        <w:jc w:val="right"/>
        <w:rPr>
          <w:rFonts w:eastAsia="Calibri"/>
          <w:sz w:val="24"/>
          <w:szCs w:val="24"/>
        </w:rPr>
      </w:pPr>
      <w:r w:rsidRPr="00F114C1">
        <w:rPr>
          <w:rFonts w:eastAsia="Calibri"/>
          <w:sz w:val="24"/>
          <w:szCs w:val="24"/>
        </w:rPr>
        <w:t>Рекомендуемая форма</w:t>
      </w:r>
    </w:p>
    <w:p w:rsidR="00FE2CFE" w:rsidRPr="00F114C1" w:rsidRDefault="00FE2CFE" w:rsidP="00FE2CFE">
      <w:pPr>
        <w:suppressAutoHyphens/>
        <w:ind w:left="5670"/>
        <w:jc w:val="right"/>
        <w:rPr>
          <w:rFonts w:eastAsia="Calibri"/>
          <w:sz w:val="24"/>
          <w:szCs w:val="24"/>
        </w:rPr>
      </w:pPr>
    </w:p>
    <w:p w:rsidR="00FE2CFE" w:rsidRPr="00F114C1" w:rsidRDefault="00FE2CFE" w:rsidP="00FE2CFE">
      <w:pPr>
        <w:suppressAutoHyphens/>
        <w:ind w:left="5670"/>
        <w:jc w:val="center"/>
        <w:rPr>
          <w:rFonts w:eastAsia="Calibri"/>
          <w:sz w:val="24"/>
          <w:szCs w:val="24"/>
        </w:rPr>
      </w:pPr>
    </w:p>
    <w:p w:rsidR="00FE2CFE" w:rsidRPr="00F114C1" w:rsidRDefault="00FE2CFE" w:rsidP="00FE2CFE">
      <w:pPr>
        <w:suppressAutoHyphens/>
        <w:ind w:left="5670"/>
        <w:jc w:val="center"/>
        <w:rPr>
          <w:rFonts w:eastAsia="Calibri"/>
          <w:sz w:val="24"/>
          <w:szCs w:val="24"/>
        </w:rPr>
      </w:pPr>
    </w:p>
    <w:p w:rsidR="00FE2CFE" w:rsidRPr="00F114C1" w:rsidRDefault="00FE2CFE" w:rsidP="00FE2CFE">
      <w:pPr>
        <w:suppressAutoHyphens/>
        <w:jc w:val="center"/>
        <w:rPr>
          <w:b/>
          <w:bCs/>
          <w:sz w:val="24"/>
          <w:szCs w:val="24"/>
          <w:lang w:eastAsia="ru-RU"/>
        </w:rPr>
      </w:pPr>
      <w:r w:rsidRPr="00F114C1">
        <w:rPr>
          <w:b/>
          <w:bCs/>
          <w:sz w:val="24"/>
          <w:szCs w:val="24"/>
          <w:lang w:eastAsia="ru-RU"/>
        </w:rPr>
        <w:t>З А Я В Л Е Н И Е</w:t>
      </w:r>
    </w:p>
    <w:p w:rsidR="00FE2CFE" w:rsidRPr="00F114C1" w:rsidRDefault="00FE2CFE" w:rsidP="00FE2CFE">
      <w:pPr>
        <w:suppressAutoHyphens/>
        <w:jc w:val="center"/>
        <w:rPr>
          <w:b/>
          <w:bCs/>
          <w:sz w:val="24"/>
          <w:szCs w:val="24"/>
          <w:lang w:eastAsia="ru-RU"/>
        </w:rPr>
      </w:pPr>
      <w:r w:rsidRPr="00F114C1">
        <w:rPr>
          <w:b/>
          <w:bCs/>
          <w:sz w:val="24"/>
          <w:szCs w:val="24"/>
          <w:lang w:eastAsia="ru-RU"/>
        </w:rPr>
        <w:t>об оставлении заявления о предоставлении муниципальной услуги</w:t>
      </w:r>
    </w:p>
    <w:p w:rsidR="00FE2CFE" w:rsidRPr="00F114C1" w:rsidRDefault="00FE2CFE" w:rsidP="00FE2CFE">
      <w:pPr>
        <w:suppressAutoHyphens/>
        <w:jc w:val="center"/>
        <w:rPr>
          <w:b/>
          <w:bCs/>
          <w:sz w:val="24"/>
          <w:szCs w:val="24"/>
          <w:lang w:eastAsia="ru-RU"/>
        </w:rPr>
      </w:pPr>
      <w:r w:rsidRPr="00F114C1">
        <w:rPr>
          <w:b/>
          <w:bCs/>
          <w:sz w:val="24"/>
          <w:szCs w:val="24"/>
          <w:lang w:eastAsia="ru-RU"/>
        </w:rPr>
        <w:t>без рассмотрения</w:t>
      </w:r>
    </w:p>
    <w:p w:rsidR="00FE2CFE" w:rsidRPr="00F114C1" w:rsidRDefault="00FE2CFE" w:rsidP="00FE2CFE">
      <w:pPr>
        <w:suppressAutoHyphens/>
        <w:jc w:val="center"/>
        <w:rPr>
          <w:b/>
          <w:sz w:val="24"/>
          <w:szCs w:val="24"/>
          <w:lang w:eastAsia="ru-RU"/>
        </w:rPr>
      </w:pPr>
    </w:p>
    <w:p w:rsidR="00FE2CFE" w:rsidRPr="00F114C1" w:rsidRDefault="00FE2CFE" w:rsidP="00FE2CFE">
      <w:pPr>
        <w:suppressAutoHyphens/>
        <w:jc w:val="right"/>
        <w:rPr>
          <w:sz w:val="24"/>
          <w:szCs w:val="24"/>
          <w:lang w:eastAsia="ru-RU"/>
        </w:rPr>
      </w:pPr>
      <w:r w:rsidRPr="00F114C1">
        <w:rPr>
          <w:sz w:val="24"/>
          <w:szCs w:val="24"/>
          <w:lang w:eastAsia="ru-RU"/>
        </w:rPr>
        <w:t>«___» __________ 20___ г.</w:t>
      </w:r>
    </w:p>
    <w:tbl>
      <w:tblPr>
        <w:tblW w:w="9283" w:type="dxa"/>
        <w:tblLayout w:type="fixed"/>
        <w:tblLook w:val="0000" w:firstRow="0" w:lastRow="0" w:firstColumn="0" w:lastColumn="0" w:noHBand="0" w:noVBand="0"/>
      </w:tblPr>
      <w:tblGrid>
        <w:gridCol w:w="9283"/>
      </w:tblGrid>
      <w:tr w:rsidR="00FE2CFE" w:rsidRPr="00F114C1" w:rsidTr="00975200">
        <w:trPr>
          <w:trHeight w:val="110"/>
        </w:trPr>
        <w:tc>
          <w:tcPr>
            <w:tcW w:w="9283" w:type="dxa"/>
            <w:tcBorders>
              <w:bottom w:val="single" w:sz="4" w:space="0" w:color="000000"/>
            </w:tcBorders>
          </w:tcPr>
          <w:p w:rsidR="00FE2CFE" w:rsidRPr="00F114C1" w:rsidRDefault="00FE2CFE" w:rsidP="00975200">
            <w:pPr>
              <w:suppressAutoHyphens/>
              <w:ind w:firstLine="709"/>
              <w:jc w:val="center"/>
              <w:rPr>
                <w:sz w:val="24"/>
                <w:szCs w:val="24"/>
                <w:lang w:eastAsia="ru-RU"/>
              </w:rPr>
            </w:pPr>
          </w:p>
        </w:tc>
      </w:tr>
      <w:tr w:rsidR="00FE2CFE" w:rsidRPr="00F114C1" w:rsidTr="00975200">
        <w:trPr>
          <w:trHeight w:val="84"/>
        </w:trPr>
        <w:tc>
          <w:tcPr>
            <w:tcW w:w="9283" w:type="dxa"/>
            <w:tcBorders>
              <w:top w:val="single" w:sz="4" w:space="0" w:color="000000"/>
              <w:bottom w:val="single" w:sz="4" w:space="0" w:color="000000"/>
            </w:tcBorders>
          </w:tcPr>
          <w:p w:rsidR="00FE2CFE" w:rsidRPr="00F114C1" w:rsidRDefault="00FE2CFE" w:rsidP="00975200">
            <w:pPr>
              <w:suppressAutoHyphens/>
              <w:ind w:firstLine="709"/>
              <w:jc w:val="center"/>
              <w:rPr>
                <w:sz w:val="24"/>
                <w:szCs w:val="24"/>
                <w:lang w:eastAsia="ru-RU"/>
              </w:rPr>
            </w:pPr>
          </w:p>
        </w:tc>
      </w:tr>
      <w:tr w:rsidR="00FE2CFE" w:rsidRPr="00F114C1" w:rsidTr="00975200">
        <w:trPr>
          <w:trHeight w:val="90"/>
        </w:trPr>
        <w:tc>
          <w:tcPr>
            <w:tcW w:w="9283" w:type="dxa"/>
            <w:tcBorders>
              <w:top w:val="single" w:sz="4" w:space="0" w:color="000000"/>
            </w:tcBorders>
          </w:tcPr>
          <w:p w:rsidR="00FE2CFE" w:rsidRPr="00F114C1" w:rsidRDefault="00FE2CFE" w:rsidP="00975200">
            <w:pPr>
              <w:suppressAutoHyphens/>
              <w:jc w:val="center"/>
              <w:rPr>
                <w:sz w:val="24"/>
                <w:szCs w:val="24"/>
                <w:lang w:eastAsia="ru-RU"/>
              </w:rPr>
            </w:pPr>
            <w:r w:rsidRPr="00F114C1">
              <w:rPr>
                <w:sz w:val="24"/>
                <w:szCs w:val="24"/>
                <w:lang w:eastAsia="ru-RU"/>
              </w:rPr>
              <w:t>(наименование уполномоченного на выдачу разрешений на строительство органа местного самоуправления)</w:t>
            </w:r>
          </w:p>
          <w:p w:rsidR="00FE2CFE" w:rsidRPr="00F114C1" w:rsidRDefault="00FE2CFE" w:rsidP="00975200">
            <w:pPr>
              <w:suppressAutoHyphens/>
              <w:jc w:val="center"/>
              <w:rPr>
                <w:sz w:val="24"/>
                <w:szCs w:val="24"/>
                <w:lang w:eastAsia="ru-RU"/>
              </w:rPr>
            </w:pPr>
          </w:p>
        </w:tc>
      </w:tr>
    </w:tbl>
    <w:p w:rsidR="00FE2CFE" w:rsidRPr="00F114C1" w:rsidRDefault="00FE2CFE" w:rsidP="00FE2CFE">
      <w:pPr>
        <w:suppressAutoHyphens/>
        <w:ind w:firstLine="708"/>
        <w:jc w:val="both"/>
        <w:rPr>
          <w:sz w:val="24"/>
          <w:szCs w:val="24"/>
          <w:lang w:eastAsia="ru-RU"/>
        </w:rPr>
      </w:pPr>
      <w:r w:rsidRPr="00F114C1">
        <w:rPr>
          <w:sz w:val="24"/>
          <w:szCs w:val="24"/>
          <w:lang w:eastAsia="ru-RU"/>
        </w:rPr>
        <w:t>Прошу оставить заявление________________________________________________________</w:t>
      </w:r>
    </w:p>
    <w:p w:rsidR="00FE2CFE" w:rsidRPr="00F114C1" w:rsidRDefault="00FE2CFE" w:rsidP="00FE2CFE">
      <w:pPr>
        <w:ind w:firstLine="708"/>
        <w:jc w:val="both"/>
        <w:rPr>
          <w:sz w:val="24"/>
          <w:szCs w:val="24"/>
        </w:rPr>
      </w:pPr>
      <w:r w:rsidRPr="00F114C1">
        <w:rPr>
          <w:sz w:val="24"/>
          <w:szCs w:val="24"/>
        </w:rPr>
        <w:t xml:space="preserve">                                                            (указать наименование заявления о предоставлении муниципальной услуги)</w:t>
      </w:r>
    </w:p>
    <w:p w:rsidR="00FE2CFE" w:rsidRPr="00F114C1" w:rsidRDefault="00FE2CFE" w:rsidP="00FE2CFE">
      <w:pPr>
        <w:suppressAutoHyphens/>
        <w:jc w:val="both"/>
        <w:rPr>
          <w:sz w:val="24"/>
          <w:szCs w:val="24"/>
          <w:lang w:eastAsia="ru-RU"/>
        </w:rPr>
      </w:pPr>
      <w:r w:rsidRPr="00F114C1">
        <w:rPr>
          <w:sz w:val="24"/>
          <w:szCs w:val="24"/>
          <w:lang w:eastAsia="ru-RU"/>
        </w:rPr>
        <w:t>от ________________№_________________ без рассмотрения.</w:t>
      </w:r>
    </w:p>
    <w:p w:rsidR="00FE2CFE" w:rsidRPr="00F114C1" w:rsidRDefault="00FE2CFE" w:rsidP="00FE2CFE">
      <w:pPr>
        <w:suppressAutoHyphens/>
        <w:jc w:val="both"/>
        <w:rPr>
          <w:sz w:val="24"/>
          <w:szCs w:val="24"/>
          <w:lang w:eastAsia="ru-RU"/>
        </w:rPr>
      </w:pPr>
      <w:r w:rsidRPr="00F114C1">
        <w:rPr>
          <w:sz w:val="24"/>
          <w:szCs w:val="24"/>
          <w:lang w:eastAsia="ru-RU"/>
        </w:rPr>
        <w:t xml:space="preserve">                 (дата и номер регистрации заявления)</w:t>
      </w:r>
    </w:p>
    <w:tbl>
      <w:tblPr>
        <w:tblpPr w:leftFromText="180" w:rightFromText="180" w:vertAnchor="text" w:horzAnchor="margin" w:tblpY="314"/>
        <w:tblW w:w="9639" w:type="dxa"/>
        <w:tblLayout w:type="fixed"/>
        <w:tblLook w:val="0000" w:firstRow="0" w:lastRow="0" w:firstColumn="0" w:lastColumn="0" w:noHBand="0" w:noVBand="0"/>
      </w:tblPr>
      <w:tblGrid>
        <w:gridCol w:w="1042"/>
        <w:gridCol w:w="4628"/>
        <w:gridCol w:w="3969"/>
      </w:tblGrid>
      <w:tr w:rsidR="00FE2CFE" w:rsidRPr="00F114C1" w:rsidTr="00975200">
        <w:trPr>
          <w:trHeight w:val="289"/>
        </w:trPr>
        <w:tc>
          <w:tcPr>
            <w:tcW w:w="9639" w:type="dxa"/>
            <w:gridSpan w:val="3"/>
            <w:tcBorders>
              <w:bottom w:val="single" w:sz="4" w:space="0" w:color="000000"/>
            </w:tcBorders>
          </w:tcPr>
          <w:p w:rsidR="00FE2CFE" w:rsidRPr="00F114C1" w:rsidRDefault="00FE2CFE" w:rsidP="00975200">
            <w:pPr>
              <w:suppressAutoHyphens/>
              <w:spacing w:line="276" w:lineRule="auto"/>
              <w:contextualSpacing/>
              <w:jc w:val="center"/>
              <w:rPr>
                <w:rFonts w:eastAsia="Calibri"/>
                <w:sz w:val="24"/>
                <w:szCs w:val="24"/>
              </w:rPr>
            </w:pPr>
            <w:r w:rsidRPr="00F114C1">
              <w:rPr>
                <w:rFonts w:eastAsia="Calibri"/>
                <w:sz w:val="24"/>
                <w:szCs w:val="24"/>
              </w:rPr>
              <w:t>1. Сведения о застройщике</w:t>
            </w:r>
          </w:p>
        </w:tc>
      </w:tr>
      <w:tr w:rsidR="00FE2CFE" w:rsidRPr="00F114C1" w:rsidTr="00975200">
        <w:trPr>
          <w:trHeight w:val="605"/>
        </w:trPr>
        <w:tc>
          <w:tcPr>
            <w:tcW w:w="1042" w:type="dxa"/>
            <w:tcBorders>
              <w:top w:val="single" w:sz="4" w:space="0" w:color="000000"/>
              <w:left w:val="single" w:sz="4" w:space="0" w:color="000000"/>
              <w:bottom w:val="single" w:sz="4" w:space="0" w:color="000000"/>
              <w:right w:val="single" w:sz="4" w:space="0" w:color="000000"/>
            </w:tcBorders>
          </w:tcPr>
          <w:p w:rsidR="00FE2CFE" w:rsidRPr="00F114C1" w:rsidRDefault="00FE2CFE" w:rsidP="00975200">
            <w:pPr>
              <w:suppressAutoHyphens/>
              <w:jc w:val="center"/>
              <w:rPr>
                <w:rFonts w:eastAsia="Calibri"/>
                <w:sz w:val="24"/>
                <w:szCs w:val="24"/>
              </w:rPr>
            </w:pPr>
            <w:r w:rsidRPr="00F114C1">
              <w:rPr>
                <w:rFonts w:eastAsia="Calibri"/>
                <w:sz w:val="24"/>
                <w:szCs w:val="24"/>
              </w:rPr>
              <w:t>1.1</w:t>
            </w:r>
          </w:p>
        </w:tc>
        <w:tc>
          <w:tcPr>
            <w:tcW w:w="4628" w:type="dxa"/>
            <w:tcBorders>
              <w:top w:val="single" w:sz="4" w:space="0" w:color="000000"/>
              <w:left w:val="single" w:sz="4" w:space="0" w:color="000000"/>
              <w:bottom w:val="single" w:sz="4" w:space="0" w:color="000000"/>
              <w:right w:val="single" w:sz="4" w:space="0" w:color="000000"/>
            </w:tcBorders>
          </w:tcPr>
          <w:p w:rsidR="00FE2CFE" w:rsidRPr="00F114C1" w:rsidRDefault="00FE2CFE" w:rsidP="00975200">
            <w:pPr>
              <w:suppressAutoHyphens/>
              <w:ind w:left="-18"/>
              <w:rPr>
                <w:rFonts w:eastAsia="Calibri"/>
                <w:sz w:val="24"/>
                <w:szCs w:val="24"/>
              </w:rPr>
            </w:pPr>
            <w:r w:rsidRPr="00F114C1">
              <w:rPr>
                <w:rFonts w:eastAsia="Calibri"/>
                <w:sz w:val="24"/>
                <w:szCs w:val="24"/>
              </w:rPr>
              <w:t>Сведения о физическом лице, в случае если застройщиком является физическое лицо:</w:t>
            </w:r>
          </w:p>
        </w:tc>
        <w:tc>
          <w:tcPr>
            <w:tcW w:w="3969" w:type="dxa"/>
            <w:tcBorders>
              <w:top w:val="single" w:sz="4" w:space="0" w:color="000000"/>
              <w:left w:val="single" w:sz="4" w:space="0" w:color="000000"/>
              <w:bottom w:val="single" w:sz="4" w:space="0" w:color="000000"/>
              <w:right w:val="single" w:sz="4" w:space="0" w:color="000000"/>
            </w:tcBorders>
          </w:tcPr>
          <w:p w:rsidR="00FE2CFE" w:rsidRPr="00F114C1" w:rsidRDefault="00FE2CFE" w:rsidP="00975200">
            <w:pPr>
              <w:suppressAutoHyphens/>
              <w:rPr>
                <w:rFonts w:eastAsia="Calibri"/>
                <w:sz w:val="24"/>
                <w:szCs w:val="24"/>
              </w:rPr>
            </w:pPr>
          </w:p>
        </w:tc>
      </w:tr>
      <w:tr w:rsidR="00FE2CFE" w:rsidRPr="00F114C1" w:rsidTr="00975200">
        <w:trPr>
          <w:trHeight w:val="428"/>
        </w:trPr>
        <w:tc>
          <w:tcPr>
            <w:tcW w:w="1042" w:type="dxa"/>
            <w:tcBorders>
              <w:top w:val="single" w:sz="4" w:space="0" w:color="000000"/>
              <w:left w:val="single" w:sz="4" w:space="0" w:color="000000"/>
              <w:bottom w:val="single" w:sz="4" w:space="0" w:color="000000"/>
              <w:right w:val="single" w:sz="4" w:space="0" w:color="000000"/>
            </w:tcBorders>
          </w:tcPr>
          <w:p w:rsidR="00FE2CFE" w:rsidRPr="00F114C1" w:rsidRDefault="00FE2CFE" w:rsidP="00975200">
            <w:pPr>
              <w:suppressAutoHyphens/>
              <w:jc w:val="center"/>
              <w:rPr>
                <w:rFonts w:eastAsia="Calibri"/>
                <w:sz w:val="24"/>
                <w:szCs w:val="24"/>
              </w:rPr>
            </w:pPr>
            <w:r w:rsidRPr="00F114C1">
              <w:rPr>
                <w:rFonts w:eastAsia="Calibri"/>
                <w:sz w:val="24"/>
                <w:szCs w:val="24"/>
              </w:rPr>
              <w:t>1.1.1</w:t>
            </w:r>
          </w:p>
        </w:tc>
        <w:tc>
          <w:tcPr>
            <w:tcW w:w="4628" w:type="dxa"/>
            <w:tcBorders>
              <w:top w:val="single" w:sz="4" w:space="0" w:color="000000"/>
              <w:left w:val="single" w:sz="4" w:space="0" w:color="000000"/>
              <w:bottom w:val="single" w:sz="4" w:space="0" w:color="000000"/>
              <w:right w:val="single" w:sz="4" w:space="0" w:color="000000"/>
            </w:tcBorders>
          </w:tcPr>
          <w:p w:rsidR="00FE2CFE" w:rsidRPr="00F114C1" w:rsidRDefault="00FE2CFE" w:rsidP="00BB7AEF">
            <w:pPr>
              <w:suppressAutoHyphens/>
              <w:ind w:left="-18"/>
              <w:rPr>
                <w:rFonts w:eastAsia="Calibri"/>
                <w:sz w:val="24"/>
                <w:szCs w:val="24"/>
              </w:rPr>
            </w:pPr>
            <w:r w:rsidRPr="00F114C1">
              <w:rPr>
                <w:rFonts w:eastAsia="Calibri"/>
                <w:sz w:val="24"/>
                <w:szCs w:val="24"/>
              </w:rPr>
              <w:t>Фамилия, имя, отчество (при наличии)</w:t>
            </w:r>
          </w:p>
        </w:tc>
        <w:tc>
          <w:tcPr>
            <w:tcW w:w="3969" w:type="dxa"/>
            <w:tcBorders>
              <w:top w:val="single" w:sz="4" w:space="0" w:color="000000"/>
              <w:left w:val="single" w:sz="4" w:space="0" w:color="000000"/>
              <w:bottom w:val="single" w:sz="4" w:space="0" w:color="000000"/>
              <w:right w:val="single" w:sz="4" w:space="0" w:color="000000"/>
            </w:tcBorders>
          </w:tcPr>
          <w:p w:rsidR="00FE2CFE" w:rsidRPr="00F114C1" w:rsidRDefault="00FE2CFE" w:rsidP="00975200">
            <w:pPr>
              <w:suppressAutoHyphens/>
              <w:rPr>
                <w:rFonts w:eastAsia="Calibri"/>
                <w:sz w:val="24"/>
                <w:szCs w:val="24"/>
              </w:rPr>
            </w:pPr>
          </w:p>
        </w:tc>
      </w:tr>
      <w:tr w:rsidR="00FE2CFE" w:rsidRPr="00F114C1" w:rsidTr="00975200">
        <w:trPr>
          <w:trHeight w:val="753"/>
        </w:trPr>
        <w:tc>
          <w:tcPr>
            <w:tcW w:w="1042" w:type="dxa"/>
            <w:tcBorders>
              <w:top w:val="single" w:sz="4" w:space="0" w:color="000000"/>
              <w:left w:val="single" w:sz="4" w:space="0" w:color="000000"/>
              <w:bottom w:val="single" w:sz="4" w:space="0" w:color="000000"/>
              <w:right w:val="single" w:sz="4" w:space="0" w:color="000000"/>
            </w:tcBorders>
          </w:tcPr>
          <w:p w:rsidR="00FE2CFE" w:rsidRPr="00F114C1" w:rsidRDefault="00FE2CFE" w:rsidP="00975200">
            <w:pPr>
              <w:suppressAutoHyphens/>
              <w:jc w:val="center"/>
              <w:rPr>
                <w:rFonts w:eastAsia="Calibri"/>
                <w:sz w:val="24"/>
                <w:szCs w:val="24"/>
              </w:rPr>
            </w:pPr>
            <w:r w:rsidRPr="00F114C1">
              <w:rPr>
                <w:rFonts w:eastAsia="Calibri"/>
                <w:sz w:val="24"/>
                <w:szCs w:val="24"/>
              </w:rPr>
              <w:t>1.1.2</w:t>
            </w:r>
          </w:p>
        </w:tc>
        <w:tc>
          <w:tcPr>
            <w:tcW w:w="4628" w:type="dxa"/>
            <w:tcBorders>
              <w:top w:val="single" w:sz="4" w:space="0" w:color="000000"/>
              <w:left w:val="single" w:sz="4" w:space="0" w:color="000000"/>
              <w:bottom w:val="single" w:sz="4" w:space="0" w:color="000000"/>
              <w:right w:val="single" w:sz="4" w:space="0" w:color="000000"/>
            </w:tcBorders>
          </w:tcPr>
          <w:p w:rsidR="00FE2CFE" w:rsidRPr="00F114C1" w:rsidRDefault="00FE2CFE" w:rsidP="00975200">
            <w:pPr>
              <w:suppressAutoHyphens/>
              <w:ind w:left="-18"/>
              <w:rPr>
                <w:rFonts w:eastAsia="Calibri"/>
                <w:sz w:val="24"/>
                <w:szCs w:val="24"/>
              </w:rPr>
            </w:pPr>
            <w:r w:rsidRPr="00F114C1">
              <w:rPr>
                <w:rFonts w:eastAsia="Calibri"/>
                <w:sz w:val="24"/>
                <w:szCs w:val="24"/>
              </w:rPr>
              <w:t xml:space="preserve">Реквизиты документа, удостоверяющего личность </w:t>
            </w:r>
            <w:r w:rsidRPr="00F114C1">
              <w:rPr>
                <w:sz w:val="24"/>
                <w:szCs w:val="24"/>
                <w:lang w:eastAsia="ru-RU"/>
              </w:rPr>
              <w:t>(не указываются в случае, если застройщик является индивидуальным предпринимателем), адрес регистрации</w:t>
            </w:r>
          </w:p>
        </w:tc>
        <w:tc>
          <w:tcPr>
            <w:tcW w:w="3969" w:type="dxa"/>
            <w:tcBorders>
              <w:top w:val="single" w:sz="4" w:space="0" w:color="000000"/>
              <w:left w:val="single" w:sz="4" w:space="0" w:color="000000"/>
              <w:bottom w:val="single" w:sz="4" w:space="0" w:color="000000"/>
              <w:right w:val="single" w:sz="4" w:space="0" w:color="000000"/>
            </w:tcBorders>
          </w:tcPr>
          <w:p w:rsidR="00FE2CFE" w:rsidRPr="00F114C1" w:rsidRDefault="00FE2CFE" w:rsidP="00975200">
            <w:pPr>
              <w:suppressAutoHyphens/>
              <w:rPr>
                <w:rFonts w:eastAsia="Calibri"/>
                <w:sz w:val="24"/>
                <w:szCs w:val="24"/>
              </w:rPr>
            </w:pPr>
          </w:p>
        </w:tc>
      </w:tr>
      <w:tr w:rsidR="00FE2CFE" w:rsidRPr="00F114C1" w:rsidTr="00975200">
        <w:trPr>
          <w:trHeight w:val="553"/>
        </w:trPr>
        <w:tc>
          <w:tcPr>
            <w:tcW w:w="1042" w:type="dxa"/>
            <w:tcBorders>
              <w:top w:val="single" w:sz="4" w:space="0" w:color="000000"/>
              <w:left w:val="single" w:sz="4" w:space="0" w:color="000000"/>
              <w:bottom w:val="single" w:sz="4" w:space="0" w:color="000000"/>
              <w:right w:val="single" w:sz="4" w:space="0" w:color="000000"/>
            </w:tcBorders>
          </w:tcPr>
          <w:p w:rsidR="00FE2CFE" w:rsidRPr="00F114C1" w:rsidRDefault="00FE2CFE" w:rsidP="00975200">
            <w:pPr>
              <w:suppressAutoHyphens/>
              <w:jc w:val="center"/>
              <w:rPr>
                <w:rFonts w:eastAsia="Calibri"/>
                <w:sz w:val="24"/>
                <w:szCs w:val="24"/>
              </w:rPr>
            </w:pPr>
            <w:r w:rsidRPr="00F114C1">
              <w:rPr>
                <w:rFonts w:eastAsia="Calibri"/>
                <w:sz w:val="24"/>
                <w:szCs w:val="24"/>
              </w:rPr>
              <w:t>1.1.3</w:t>
            </w:r>
          </w:p>
        </w:tc>
        <w:tc>
          <w:tcPr>
            <w:tcW w:w="4628" w:type="dxa"/>
            <w:tcBorders>
              <w:top w:val="single" w:sz="4" w:space="0" w:color="000000"/>
              <w:left w:val="single" w:sz="4" w:space="0" w:color="000000"/>
              <w:bottom w:val="single" w:sz="4" w:space="0" w:color="000000"/>
              <w:right w:val="single" w:sz="4" w:space="0" w:color="000000"/>
            </w:tcBorders>
          </w:tcPr>
          <w:p w:rsidR="00FE2CFE" w:rsidRPr="00F114C1" w:rsidRDefault="00FE2CFE" w:rsidP="00BB7AEF">
            <w:pPr>
              <w:suppressAutoHyphens/>
              <w:ind w:left="-18"/>
              <w:rPr>
                <w:rFonts w:eastAsia="Calibri"/>
                <w:sz w:val="24"/>
                <w:szCs w:val="24"/>
              </w:rPr>
            </w:pPr>
            <w:r w:rsidRPr="00F114C1">
              <w:rPr>
                <w:rFonts w:eastAsia="Calibri"/>
                <w:sz w:val="24"/>
                <w:szCs w:val="24"/>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3969" w:type="dxa"/>
            <w:tcBorders>
              <w:top w:val="single" w:sz="4" w:space="0" w:color="000000"/>
              <w:left w:val="single" w:sz="4" w:space="0" w:color="000000"/>
              <w:bottom w:val="single" w:sz="4" w:space="0" w:color="000000"/>
              <w:right w:val="single" w:sz="4" w:space="0" w:color="000000"/>
            </w:tcBorders>
          </w:tcPr>
          <w:p w:rsidR="00FE2CFE" w:rsidRPr="00F114C1" w:rsidRDefault="00FE2CFE" w:rsidP="00975200">
            <w:pPr>
              <w:suppressAutoHyphens/>
              <w:rPr>
                <w:rFonts w:eastAsia="Calibri"/>
                <w:sz w:val="24"/>
                <w:szCs w:val="24"/>
              </w:rPr>
            </w:pPr>
          </w:p>
        </w:tc>
      </w:tr>
      <w:tr w:rsidR="00FE2CFE" w:rsidRPr="00F114C1" w:rsidTr="00975200">
        <w:trPr>
          <w:trHeight w:val="279"/>
        </w:trPr>
        <w:tc>
          <w:tcPr>
            <w:tcW w:w="1042" w:type="dxa"/>
            <w:tcBorders>
              <w:top w:val="single" w:sz="4" w:space="0" w:color="000000"/>
              <w:left w:val="single" w:sz="4" w:space="0" w:color="000000"/>
              <w:bottom w:val="single" w:sz="4" w:space="0" w:color="000000"/>
              <w:right w:val="single" w:sz="4" w:space="0" w:color="000000"/>
            </w:tcBorders>
          </w:tcPr>
          <w:p w:rsidR="00FE2CFE" w:rsidRPr="00F114C1" w:rsidRDefault="00FE2CFE" w:rsidP="00975200">
            <w:pPr>
              <w:suppressAutoHyphens/>
              <w:jc w:val="center"/>
              <w:rPr>
                <w:rFonts w:eastAsia="Calibri"/>
                <w:sz w:val="24"/>
                <w:szCs w:val="24"/>
              </w:rPr>
            </w:pPr>
            <w:r w:rsidRPr="00F114C1">
              <w:rPr>
                <w:rFonts w:eastAsia="Calibri"/>
                <w:sz w:val="24"/>
                <w:szCs w:val="24"/>
              </w:rPr>
              <w:t>1.2</w:t>
            </w:r>
          </w:p>
        </w:tc>
        <w:tc>
          <w:tcPr>
            <w:tcW w:w="4628" w:type="dxa"/>
            <w:tcBorders>
              <w:top w:val="single" w:sz="4" w:space="0" w:color="000000"/>
              <w:left w:val="single" w:sz="4" w:space="0" w:color="000000"/>
              <w:bottom w:val="single" w:sz="4" w:space="0" w:color="000000"/>
              <w:right w:val="single" w:sz="4" w:space="0" w:color="000000"/>
            </w:tcBorders>
          </w:tcPr>
          <w:p w:rsidR="00FE2CFE" w:rsidRPr="00F114C1" w:rsidRDefault="00FE2CFE" w:rsidP="00975200">
            <w:pPr>
              <w:suppressAutoHyphens/>
              <w:ind w:left="-18"/>
              <w:rPr>
                <w:rFonts w:eastAsia="Calibri"/>
                <w:sz w:val="24"/>
                <w:szCs w:val="24"/>
              </w:rPr>
            </w:pPr>
            <w:r w:rsidRPr="00F114C1">
              <w:rPr>
                <w:rFonts w:eastAsia="Calibri"/>
                <w:sz w:val="24"/>
                <w:szCs w:val="24"/>
              </w:rPr>
              <w:t>Сведения о юридическом лице,</w:t>
            </w:r>
            <w:r w:rsidRPr="00F114C1">
              <w:rPr>
                <w:sz w:val="24"/>
                <w:szCs w:val="24"/>
              </w:rPr>
              <w:t xml:space="preserve"> </w:t>
            </w:r>
            <w:r w:rsidRPr="00F114C1">
              <w:rPr>
                <w:rFonts w:eastAsia="Calibri"/>
                <w:sz w:val="24"/>
                <w:szCs w:val="24"/>
              </w:rPr>
              <w:t>в случае если заявителем является юридическое лицо:</w:t>
            </w:r>
          </w:p>
        </w:tc>
        <w:tc>
          <w:tcPr>
            <w:tcW w:w="3969" w:type="dxa"/>
            <w:tcBorders>
              <w:top w:val="single" w:sz="4" w:space="0" w:color="000000"/>
              <w:left w:val="single" w:sz="4" w:space="0" w:color="000000"/>
              <w:bottom w:val="single" w:sz="4" w:space="0" w:color="000000"/>
              <w:right w:val="single" w:sz="4" w:space="0" w:color="000000"/>
            </w:tcBorders>
          </w:tcPr>
          <w:p w:rsidR="00FE2CFE" w:rsidRPr="00F114C1" w:rsidRDefault="00FE2CFE" w:rsidP="00975200">
            <w:pPr>
              <w:suppressAutoHyphens/>
              <w:rPr>
                <w:rFonts w:eastAsia="Calibri"/>
                <w:sz w:val="24"/>
                <w:szCs w:val="24"/>
              </w:rPr>
            </w:pPr>
          </w:p>
        </w:tc>
      </w:tr>
      <w:tr w:rsidR="00FE2CFE" w:rsidRPr="00F114C1" w:rsidTr="00975200">
        <w:trPr>
          <w:trHeight w:val="175"/>
        </w:trPr>
        <w:tc>
          <w:tcPr>
            <w:tcW w:w="1042" w:type="dxa"/>
            <w:tcBorders>
              <w:top w:val="single" w:sz="4" w:space="0" w:color="000000"/>
              <w:left w:val="single" w:sz="4" w:space="0" w:color="000000"/>
              <w:bottom w:val="single" w:sz="4" w:space="0" w:color="000000"/>
              <w:right w:val="single" w:sz="4" w:space="0" w:color="000000"/>
            </w:tcBorders>
          </w:tcPr>
          <w:p w:rsidR="00FE2CFE" w:rsidRPr="00F114C1" w:rsidRDefault="00FE2CFE" w:rsidP="00975200">
            <w:pPr>
              <w:suppressAutoHyphens/>
              <w:jc w:val="center"/>
              <w:rPr>
                <w:rFonts w:eastAsia="Calibri"/>
                <w:sz w:val="24"/>
                <w:szCs w:val="24"/>
              </w:rPr>
            </w:pPr>
            <w:r w:rsidRPr="00F114C1">
              <w:rPr>
                <w:rFonts w:eastAsia="Calibri"/>
                <w:sz w:val="24"/>
                <w:szCs w:val="24"/>
              </w:rPr>
              <w:t>1.2.1</w:t>
            </w:r>
          </w:p>
        </w:tc>
        <w:tc>
          <w:tcPr>
            <w:tcW w:w="4628" w:type="dxa"/>
            <w:tcBorders>
              <w:top w:val="single" w:sz="4" w:space="0" w:color="000000"/>
              <w:left w:val="single" w:sz="4" w:space="0" w:color="000000"/>
              <w:bottom w:val="single" w:sz="4" w:space="0" w:color="000000"/>
              <w:right w:val="single" w:sz="4" w:space="0" w:color="000000"/>
            </w:tcBorders>
          </w:tcPr>
          <w:p w:rsidR="00FE2CFE" w:rsidRPr="00F114C1" w:rsidRDefault="00FE2CFE" w:rsidP="00975200">
            <w:pPr>
              <w:suppressAutoHyphens/>
              <w:ind w:left="-18"/>
              <w:rPr>
                <w:rFonts w:eastAsia="Calibri"/>
                <w:sz w:val="24"/>
                <w:szCs w:val="24"/>
              </w:rPr>
            </w:pPr>
            <w:r w:rsidRPr="00F114C1">
              <w:rPr>
                <w:rFonts w:eastAsia="Calibri"/>
                <w:sz w:val="24"/>
                <w:szCs w:val="24"/>
              </w:rPr>
              <w:t>Полное наименование</w:t>
            </w:r>
          </w:p>
        </w:tc>
        <w:tc>
          <w:tcPr>
            <w:tcW w:w="3969" w:type="dxa"/>
            <w:tcBorders>
              <w:top w:val="single" w:sz="4" w:space="0" w:color="000000"/>
              <w:left w:val="single" w:sz="4" w:space="0" w:color="000000"/>
              <w:bottom w:val="single" w:sz="4" w:space="0" w:color="000000"/>
              <w:right w:val="single" w:sz="4" w:space="0" w:color="000000"/>
            </w:tcBorders>
          </w:tcPr>
          <w:p w:rsidR="00FE2CFE" w:rsidRPr="00F114C1" w:rsidRDefault="00FE2CFE" w:rsidP="00975200">
            <w:pPr>
              <w:suppressAutoHyphens/>
              <w:rPr>
                <w:rFonts w:eastAsia="Calibri"/>
                <w:sz w:val="24"/>
                <w:szCs w:val="24"/>
              </w:rPr>
            </w:pPr>
          </w:p>
        </w:tc>
      </w:tr>
      <w:tr w:rsidR="00FE2CFE" w:rsidRPr="00F114C1" w:rsidTr="00975200">
        <w:trPr>
          <w:trHeight w:val="606"/>
        </w:trPr>
        <w:tc>
          <w:tcPr>
            <w:tcW w:w="1042" w:type="dxa"/>
            <w:tcBorders>
              <w:top w:val="single" w:sz="4" w:space="0" w:color="000000"/>
              <w:left w:val="single" w:sz="4" w:space="0" w:color="000000"/>
              <w:bottom w:val="single" w:sz="4" w:space="0" w:color="000000"/>
              <w:right w:val="single" w:sz="4" w:space="0" w:color="000000"/>
            </w:tcBorders>
          </w:tcPr>
          <w:p w:rsidR="00FE2CFE" w:rsidRPr="00F114C1" w:rsidRDefault="00FE2CFE" w:rsidP="00975200">
            <w:pPr>
              <w:suppressAutoHyphens/>
              <w:jc w:val="center"/>
              <w:rPr>
                <w:rFonts w:eastAsia="Calibri"/>
                <w:sz w:val="24"/>
                <w:szCs w:val="24"/>
              </w:rPr>
            </w:pPr>
            <w:r w:rsidRPr="00F114C1">
              <w:rPr>
                <w:rFonts w:eastAsia="Calibri"/>
                <w:sz w:val="24"/>
                <w:szCs w:val="24"/>
              </w:rPr>
              <w:t>1.2.2</w:t>
            </w:r>
          </w:p>
        </w:tc>
        <w:tc>
          <w:tcPr>
            <w:tcW w:w="4628" w:type="dxa"/>
            <w:tcBorders>
              <w:top w:val="single" w:sz="4" w:space="0" w:color="000000"/>
              <w:left w:val="single" w:sz="4" w:space="0" w:color="000000"/>
              <w:bottom w:val="single" w:sz="4" w:space="0" w:color="000000"/>
              <w:right w:val="single" w:sz="4" w:space="0" w:color="000000"/>
            </w:tcBorders>
          </w:tcPr>
          <w:p w:rsidR="00FE2CFE" w:rsidRPr="00F114C1" w:rsidRDefault="00FE2CFE" w:rsidP="00975200">
            <w:pPr>
              <w:suppressAutoHyphens/>
              <w:ind w:left="-18"/>
              <w:rPr>
                <w:rFonts w:eastAsia="Calibri"/>
                <w:sz w:val="24"/>
                <w:szCs w:val="24"/>
              </w:rPr>
            </w:pPr>
            <w:r w:rsidRPr="00F114C1">
              <w:rPr>
                <w:rFonts w:eastAsia="Calibri"/>
                <w:sz w:val="24"/>
                <w:szCs w:val="24"/>
              </w:rPr>
              <w:t>Основной государственный регистрационный номер</w:t>
            </w:r>
          </w:p>
        </w:tc>
        <w:tc>
          <w:tcPr>
            <w:tcW w:w="3969" w:type="dxa"/>
            <w:tcBorders>
              <w:top w:val="single" w:sz="4" w:space="0" w:color="000000"/>
              <w:left w:val="single" w:sz="4" w:space="0" w:color="000000"/>
              <w:bottom w:val="single" w:sz="4" w:space="0" w:color="000000"/>
              <w:right w:val="single" w:sz="4" w:space="0" w:color="000000"/>
            </w:tcBorders>
          </w:tcPr>
          <w:p w:rsidR="00FE2CFE" w:rsidRPr="00F114C1" w:rsidRDefault="00FE2CFE" w:rsidP="00975200">
            <w:pPr>
              <w:suppressAutoHyphens/>
              <w:rPr>
                <w:rFonts w:eastAsia="Calibri"/>
                <w:sz w:val="24"/>
                <w:szCs w:val="24"/>
              </w:rPr>
            </w:pPr>
          </w:p>
        </w:tc>
      </w:tr>
      <w:tr w:rsidR="00FE2CFE" w:rsidRPr="00F114C1" w:rsidTr="00975200">
        <w:trPr>
          <w:trHeight w:val="524"/>
        </w:trPr>
        <w:tc>
          <w:tcPr>
            <w:tcW w:w="1042" w:type="dxa"/>
            <w:tcBorders>
              <w:top w:val="single" w:sz="4" w:space="0" w:color="000000"/>
              <w:left w:val="single" w:sz="4" w:space="0" w:color="000000"/>
              <w:bottom w:val="single" w:sz="4" w:space="0" w:color="000000"/>
              <w:right w:val="single" w:sz="4" w:space="0" w:color="000000"/>
            </w:tcBorders>
          </w:tcPr>
          <w:p w:rsidR="00FE2CFE" w:rsidRPr="00F114C1" w:rsidRDefault="00FE2CFE" w:rsidP="00975200">
            <w:pPr>
              <w:suppressAutoHyphens/>
              <w:jc w:val="center"/>
              <w:rPr>
                <w:rFonts w:eastAsia="Calibri"/>
                <w:sz w:val="24"/>
                <w:szCs w:val="24"/>
              </w:rPr>
            </w:pPr>
            <w:r w:rsidRPr="00F114C1">
              <w:rPr>
                <w:rFonts w:eastAsia="Calibri"/>
                <w:sz w:val="24"/>
                <w:szCs w:val="24"/>
              </w:rPr>
              <w:t>1.2.3</w:t>
            </w:r>
          </w:p>
        </w:tc>
        <w:tc>
          <w:tcPr>
            <w:tcW w:w="4628" w:type="dxa"/>
            <w:tcBorders>
              <w:top w:val="single" w:sz="4" w:space="0" w:color="000000"/>
              <w:left w:val="single" w:sz="4" w:space="0" w:color="000000"/>
              <w:bottom w:val="single" w:sz="4" w:space="0" w:color="000000"/>
              <w:right w:val="single" w:sz="4" w:space="0" w:color="000000"/>
            </w:tcBorders>
          </w:tcPr>
          <w:p w:rsidR="00FE2CFE" w:rsidRPr="00F114C1" w:rsidRDefault="00FE2CFE" w:rsidP="00975200">
            <w:pPr>
              <w:suppressAutoHyphens/>
              <w:ind w:left="-18"/>
              <w:rPr>
                <w:rFonts w:eastAsia="Calibri"/>
                <w:sz w:val="24"/>
                <w:szCs w:val="24"/>
              </w:rPr>
            </w:pPr>
            <w:r w:rsidRPr="00F114C1">
              <w:rPr>
                <w:rFonts w:eastAsia="Calibri"/>
                <w:sz w:val="24"/>
                <w:szCs w:val="24"/>
              </w:rPr>
              <w:t>Идентификационный номер налогоплательщика – юридического лица</w:t>
            </w:r>
          </w:p>
        </w:tc>
        <w:tc>
          <w:tcPr>
            <w:tcW w:w="3969" w:type="dxa"/>
            <w:tcBorders>
              <w:top w:val="single" w:sz="4" w:space="0" w:color="000000"/>
              <w:left w:val="single" w:sz="4" w:space="0" w:color="000000"/>
              <w:bottom w:val="single" w:sz="4" w:space="0" w:color="000000"/>
              <w:right w:val="single" w:sz="4" w:space="0" w:color="000000"/>
            </w:tcBorders>
          </w:tcPr>
          <w:p w:rsidR="00FE2CFE" w:rsidRPr="00F114C1" w:rsidRDefault="00FE2CFE" w:rsidP="00975200">
            <w:pPr>
              <w:suppressAutoHyphens/>
              <w:rPr>
                <w:rFonts w:eastAsia="Calibri"/>
                <w:sz w:val="24"/>
                <w:szCs w:val="24"/>
              </w:rPr>
            </w:pPr>
          </w:p>
        </w:tc>
      </w:tr>
      <w:tr w:rsidR="00FE2CFE" w:rsidRPr="00F114C1" w:rsidTr="00975200">
        <w:trPr>
          <w:trHeight w:val="524"/>
        </w:trPr>
        <w:tc>
          <w:tcPr>
            <w:tcW w:w="1042" w:type="dxa"/>
            <w:tcBorders>
              <w:top w:val="single" w:sz="4" w:space="0" w:color="000000"/>
              <w:left w:val="single" w:sz="4" w:space="0" w:color="000000"/>
              <w:bottom w:val="single" w:sz="4" w:space="0" w:color="000000"/>
              <w:right w:val="single" w:sz="4" w:space="0" w:color="000000"/>
            </w:tcBorders>
          </w:tcPr>
          <w:p w:rsidR="00FE2CFE" w:rsidRPr="00F114C1" w:rsidRDefault="00FE2CFE" w:rsidP="00975200">
            <w:pPr>
              <w:suppressAutoHyphens/>
              <w:jc w:val="center"/>
              <w:rPr>
                <w:rFonts w:eastAsia="Calibri"/>
                <w:sz w:val="24"/>
                <w:szCs w:val="24"/>
              </w:rPr>
            </w:pPr>
            <w:r w:rsidRPr="00F114C1">
              <w:rPr>
                <w:rFonts w:eastAsia="Calibri"/>
                <w:sz w:val="24"/>
                <w:szCs w:val="24"/>
              </w:rPr>
              <w:t>1.3</w:t>
            </w:r>
          </w:p>
        </w:tc>
        <w:tc>
          <w:tcPr>
            <w:tcW w:w="4628" w:type="dxa"/>
            <w:tcBorders>
              <w:top w:val="single" w:sz="4" w:space="0" w:color="000000"/>
              <w:left w:val="single" w:sz="4" w:space="0" w:color="000000"/>
              <w:bottom w:val="single" w:sz="4" w:space="0" w:color="000000"/>
              <w:right w:val="single" w:sz="4" w:space="0" w:color="000000"/>
            </w:tcBorders>
          </w:tcPr>
          <w:p w:rsidR="00FE2CFE" w:rsidRPr="00F114C1" w:rsidRDefault="00FE2CFE" w:rsidP="00975200">
            <w:pPr>
              <w:suppressAutoHyphens/>
              <w:ind w:left="-18" w:right="-106"/>
              <w:rPr>
                <w:rFonts w:eastAsia="Calibri"/>
                <w:sz w:val="24"/>
                <w:szCs w:val="24"/>
              </w:rPr>
            </w:pPr>
            <w:r w:rsidRPr="00F114C1">
              <w:rPr>
                <w:rFonts w:eastAsia="Calibri"/>
                <w:sz w:val="24"/>
                <w:szCs w:val="24"/>
              </w:rPr>
              <w:t>Сведения о представителе (фамилия, имя, отчество (при наличии), реквизиты документа, удостоверяющего личность, адрес регистрации)</w:t>
            </w:r>
          </w:p>
        </w:tc>
        <w:tc>
          <w:tcPr>
            <w:tcW w:w="3969" w:type="dxa"/>
            <w:tcBorders>
              <w:top w:val="single" w:sz="4" w:space="0" w:color="000000"/>
              <w:left w:val="single" w:sz="4" w:space="0" w:color="000000"/>
              <w:bottom w:val="single" w:sz="4" w:space="0" w:color="000000"/>
              <w:right w:val="single" w:sz="4" w:space="0" w:color="000000"/>
            </w:tcBorders>
          </w:tcPr>
          <w:p w:rsidR="00FE2CFE" w:rsidRPr="00F114C1" w:rsidRDefault="00FE2CFE" w:rsidP="00975200">
            <w:pPr>
              <w:suppressAutoHyphens/>
              <w:rPr>
                <w:rFonts w:eastAsia="Calibri"/>
                <w:sz w:val="24"/>
                <w:szCs w:val="24"/>
              </w:rPr>
            </w:pPr>
          </w:p>
        </w:tc>
      </w:tr>
    </w:tbl>
    <w:p w:rsidR="00FE2CFE" w:rsidRPr="00F114C1" w:rsidRDefault="00FE2CFE" w:rsidP="00FE2CFE">
      <w:pPr>
        <w:suppressAutoHyphens/>
        <w:spacing w:line="276" w:lineRule="auto"/>
        <w:ind w:right="423"/>
        <w:jc w:val="both"/>
        <w:rPr>
          <w:sz w:val="24"/>
          <w:szCs w:val="24"/>
          <w:lang w:eastAsia="ru-RU"/>
        </w:rPr>
      </w:pPr>
    </w:p>
    <w:p w:rsidR="00FE2CFE" w:rsidRPr="00F114C1" w:rsidRDefault="00FE2CFE" w:rsidP="00FE2CFE">
      <w:pPr>
        <w:suppressAutoHyphens/>
        <w:rPr>
          <w:sz w:val="24"/>
          <w:szCs w:val="24"/>
          <w:lang w:eastAsia="ru-RU"/>
        </w:rPr>
      </w:pPr>
    </w:p>
    <w:p w:rsidR="00FE2CFE" w:rsidRPr="00F114C1" w:rsidRDefault="00FE2CFE" w:rsidP="00FE2CFE">
      <w:pPr>
        <w:suppressAutoHyphens/>
        <w:rPr>
          <w:sz w:val="24"/>
          <w:szCs w:val="24"/>
          <w:lang w:eastAsia="ru-RU"/>
        </w:rPr>
      </w:pPr>
    </w:p>
    <w:p w:rsidR="00BB7AEF" w:rsidRPr="00F114C1" w:rsidRDefault="00BB7AEF" w:rsidP="00FE2CFE">
      <w:pPr>
        <w:suppressAutoHyphens/>
        <w:rPr>
          <w:sz w:val="24"/>
          <w:szCs w:val="24"/>
          <w:lang w:eastAsia="ru-RU"/>
        </w:rPr>
      </w:pPr>
    </w:p>
    <w:p w:rsidR="00F114C1" w:rsidRDefault="00F114C1" w:rsidP="00FE2CFE">
      <w:pPr>
        <w:suppressAutoHyphens/>
        <w:rPr>
          <w:sz w:val="24"/>
          <w:szCs w:val="24"/>
          <w:lang w:eastAsia="ru-RU"/>
        </w:rPr>
      </w:pPr>
    </w:p>
    <w:p w:rsidR="00F114C1" w:rsidRDefault="00F114C1" w:rsidP="00FE2CFE">
      <w:pPr>
        <w:suppressAutoHyphens/>
        <w:rPr>
          <w:sz w:val="24"/>
          <w:szCs w:val="24"/>
          <w:lang w:eastAsia="ru-RU"/>
        </w:rPr>
      </w:pPr>
    </w:p>
    <w:p w:rsidR="00F114C1" w:rsidRDefault="00F114C1" w:rsidP="00FE2CFE">
      <w:pPr>
        <w:suppressAutoHyphens/>
        <w:rPr>
          <w:sz w:val="24"/>
          <w:szCs w:val="24"/>
          <w:lang w:eastAsia="ru-RU"/>
        </w:rPr>
      </w:pPr>
    </w:p>
    <w:p w:rsidR="00F114C1" w:rsidRDefault="00F114C1" w:rsidP="00FE2CFE">
      <w:pPr>
        <w:suppressAutoHyphens/>
        <w:rPr>
          <w:sz w:val="24"/>
          <w:szCs w:val="24"/>
          <w:lang w:eastAsia="ru-RU"/>
        </w:rPr>
      </w:pPr>
    </w:p>
    <w:p w:rsidR="00F114C1" w:rsidRDefault="00F114C1" w:rsidP="00FE2CFE">
      <w:pPr>
        <w:suppressAutoHyphens/>
        <w:rPr>
          <w:sz w:val="24"/>
          <w:szCs w:val="24"/>
          <w:lang w:eastAsia="ru-RU"/>
        </w:rPr>
      </w:pPr>
    </w:p>
    <w:p w:rsidR="00F114C1" w:rsidRDefault="00F114C1" w:rsidP="00FE2CFE">
      <w:pPr>
        <w:suppressAutoHyphens/>
        <w:rPr>
          <w:sz w:val="24"/>
          <w:szCs w:val="24"/>
          <w:lang w:eastAsia="ru-RU"/>
        </w:rPr>
      </w:pPr>
    </w:p>
    <w:p w:rsidR="00F114C1" w:rsidRDefault="00F114C1" w:rsidP="00FE2CFE">
      <w:pPr>
        <w:suppressAutoHyphens/>
        <w:rPr>
          <w:sz w:val="24"/>
          <w:szCs w:val="24"/>
          <w:lang w:eastAsia="ru-RU"/>
        </w:rPr>
      </w:pPr>
    </w:p>
    <w:p w:rsidR="00F114C1" w:rsidRDefault="00F114C1" w:rsidP="00FE2CFE">
      <w:pPr>
        <w:suppressAutoHyphens/>
        <w:rPr>
          <w:sz w:val="24"/>
          <w:szCs w:val="24"/>
          <w:lang w:eastAsia="ru-RU"/>
        </w:rPr>
      </w:pPr>
    </w:p>
    <w:p w:rsidR="00F114C1" w:rsidRDefault="00F114C1" w:rsidP="00FE2CFE">
      <w:pPr>
        <w:suppressAutoHyphens/>
        <w:rPr>
          <w:sz w:val="24"/>
          <w:szCs w:val="24"/>
          <w:lang w:eastAsia="ru-RU"/>
        </w:rPr>
      </w:pPr>
    </w:p>
    <w:p w:rsidR="00F114C1" w:rsidRDefault="00F114C1" w:rsidP="00FE2CFE">
      <w:pPr>
        <w:suppressAutoHyphens/>
        <w:rPr>
          <w:sz w:val="24"/>
          <w:szCs w:val="24"/>
          <w:lang w:eastAsia="ru-RU"/>
        </w:rPr>
      </w:pPr>
    </w:p>
    <w:p w:rsidR="00F114C1" w:rsidRDefault="00F114C1" w:rsidP="00FE2CFE">
      <w:pPr>
        <w:suppressAutoHyphens/>
        <w:rPr>
          <w:sz w:val="24"/>
          <w:szCs w:val="24"/>
          <w:lang w:eastAsia="ru-RU"/>
        </w:rPr>
      </w:pPr>
    </w:p>
    <w:p w:rsidR="00F114C1" w:rsidRDefault="00F114C1" w:rsidP="00FE2CFE">
      <w:pPr>
        <w:suppressAutoHyphens/>
        <w:rPr>
          <w:sz w:val="24"/>
          <w:szCs w:val="24"/>
          <w:lang w:eastAsia="ru-RU"/>
        </w:rPr>
      </w:pPr>
    </w:p>
    <w:p w:rsidR="00F114C1" w:rsidRDefault="00F114C1" w:rsidP="00FE2CFE">
      <w:pPr>
        <w:suppressAutoHyphens/>
        <w:rPr>
          <w:sz w:val="24"/>
          <w:szCs w:val="24"/>
          <w:lang w:eastAsia="ru-RU"/>
        </w:rPr>
      </w:pPr>
    </w:p>
    <w:p w:rsidR="00F114C1" w:rsidRDefault="00F114C1" w:rsidP="00FE2CFE">
      <w:pPr>
        <w:suppressAutoHyphens/>
        <w:rPr>
          <w:sz w:val="24"/>
          <w:szCs w:val="24"/>
          <w:lang w:eastAsia="ru-RU"/>
        </w:rPr>
      </w:pPr>
    </w:p>
    <w:p w:rsidR="00F114C1" w:rsidRDefault="00F114C1" w:rsidP="00FE2CFE">
      <w:pPr>
        <w:suppressAutoHyphens/>
        <w:rPr>
          <w:sz w:val="24"/>
          <w:szCs w:val="24"/>
          <w:lang w:eastAsia="ru-RU"/>
        </w:rPr>
      </w:pPr>
    </w:p>
    <w:p w:rsidR="00F114C1" w:rsidRDefault="00F114C1" w:rsidP="00FE2CFE">
      <w:pPr>
        <w:suppressAutoHyphens/>
        <w:rPr>
          <w:sz w:val="24"/>
          <w:szCs w:val="24"/>
          <w:lang w:eastAsia="ru-RU"/>
        </w:rPr>
      </w:pPr>
    </w:p>
    <w:p w:rsidR="00F114C1" w:rsidRDefault="00F114C1" w:rsidP="00FE2CFE">
      <w:pPr>
        <w:suppressAutoHyphens/>
        <w:rPr>
          <w:sz w:val="24"/>
          <w:szCs w:val="24"/>
          <w:lang w:eastAsia="ru-RU"/>
        </w:rPr>
      </w:pPr>
    </w:p>
    <w:p w:rsidR="00F114C1" w:rsidRDefault="00F114C1" w:rsidP="00FE2CFE">
      <w:pPr>
        <w:suppressAutoHyphens/>
        <w:rPr>
          <w:sz w:val="24"/>
          <w:szCs w:val="24"/>
          <w:lang w:eastAsia="ru-RU"/>
        </w:rPr>
      </w:pPr>
    </w:p>
    <w:p w:rsidR="00F114C1" w:rsidRDefault="00F114C1" w:rsidP="00FE2CFE">
      <w:pPr>
        <w:suppressAutoHyphens/>
        <w:rPr>
          <w:sz w:val="24"/>
          <w:szCs w:val="24"/>
          <w:lang w:eastAsia="ru-RU"/>
        </w:rPr>
      </w:pPr>
    </w:p>
    <w:p w:rsidR="00F114C1" w:rsidRDefault="00F114C1" w:rsidP="00FE2CFE">
      <w:pPr>
        <w:suppressAutoHyphens/>
        <w:rPr>
          <w:sz w:val="24"/>
          <w:szCs w:val="24"/>
          <w:lang w:eastAsia="ru-RU"/>
        </w:rPr>
      </w:pPr>
    </w:p>
    <w:p w:rsidR="00F114C1" w:rsidRDefault="00F114C1" w:rsidP="00FE2CFE">
      <w:pPr>
        <w:suppressAutoHyphens/>
        <w:rPr>
          <w:sz w:val="24"/>
          <w:szCs w:val="24"/>
          <w:lang w:eastAsia="ru-RU"/>
        </w:rPr>
      </w:pPr>
    </w:p>
    <w:p w:rsidR="00F114C1" w:rsidRDefault="00F114C1" w:rsidP="00FE2CFE">
      <w:pPr>
        <w:suppressAutoHyphens/>
        <w:rPr>
          <w:sz w:val="24"/>
          <w:szCs w:val="24"/>
          <w:lang w:eastAsia="ru-RU"/>
        </w:rPr>
      </w:pPr>
    </w:p>
    <w:p w:rsidR="00F114C1" w:rsidRDefault="00F114C1" w:rsidP="00FE2CFE">
      <w:pPr>
        <w:suppressAutoHyphens/>
        <w:rPr>
          <w:sz w:val="24"/>
          <w:szCs w:val="24"/>
          <w:lang w:eastAsia="ru-RU"/>
        </w:rPr>
      </w:pPr>
    </w:p>
    <w:p w:rsidR="00F114C1" w:rsidRDefault="00F114C1" w:rsidP="00FE2CFE">
      <w:pPr>
        <w:suppressAutoHyphens/>
        <w:rPr>
          <w:sz w:val="24"/>
          <w:szCs w:val="24"/>
          <w:lang w:eastAsia="ru-RU"/>
        </w:rPr>
      </w:pPr>
    </w:p>
    <w:p w:rsidR="00F114C1" w:rsidRDefault="00F114C1" w:rsidP="00FE2CFE">
      <w:pPr>
        <w:suppressAutoHyphens/>
        <w:rPr>
          <w:sz w:val="24"/>
          <w:szCs w:val="24"/>
          <w:lang w:eastAsia="ru-RU"/>
        </w:rPr>
      </w:pPr>
    </w:p>
    <w:p w:rsidR="00FE2CFE" w:rsidRPr="00F114C1" w:rsidRDefault="00FE2CFE" w:rsidP="00FE2CFE">
      <w:pPr>
        <w:suppressAutoHyphens/>
        <w:rPr>
          <w:sz w:val="24"/>
          <w:szCs w:val="24"/>
          <w:lang w:eastAsia="ru-RU"/>
        </w:rPr>
      </w:pPr>
      <w:r w:rsidRPr="00F114C1">
        <w:rPr>
          <w:sz w:val="24"/>
          <w:szCs w:val="24"/>
          <w:lang w:eastAsia="ru-RU"/>
        </w:rPr>
        <w:t xml:space="preserve">Приложение:____________________________________________________________ </w:t>
      </w:r>
    </w:p>
    <w:p w:rsidR="00FE2CFE" w:rsidRPr="00F114C1" w:rsidRDefault="00FE2CFE" w:rsidP="00FE2CFE">
      <w:pPr>
        <w:suppressAutoHyphens/>
        <w:rPr>
          <w:sz w:val="24"/>
          <w:szCs w:val="24"/>
          <w:lang w:eastAsia="ru-RU"/>
        </w:rPr>
      </w:pPr>
    </w:p>
    <w:p w:rsidR="00FE2CFE" w:rsidRPr="00F114C1" w:rsidRDefault="00FE2CFE" w:rsidP="00FE2CFE">
      <w:pPr>
        <w:suppressAutoHyphens/>
        <w:rPr>
          <w:sz w:val="24"/>
          <w:szCs w:val="24"/>
          <w:lang w:eastAsia="ru-RU"/>
        </w:rPr>
      </w:pPr>
      <w:r w:rsidRPr="00F114C1">
        <w:rPr>
          <w:sz w:val="24"/>
          <w:szCs w:val="24"/>
          <w:lang w:eastAsia="ru-RU"/>
        </w:rPr>
        <w:t>Номер телефона и адрес электронной почты для связи:________________________</w:t>
      </w:r>
    </w:p>
    <w:p w:rsidR="00FE2CFE" w:rsidRPr="00F114C1" w:rsidRDefault="00FE2CFE" w:rsidP="00FE2CFE">
      <w:pPr>
        <w:tabs>
          <w:tab w:val="left" w:pos="1968"/>
        </w:tabs>
        <w:suppressAutoHyphens/>
        <w:rPr>
          <w:sz w:val="24"/>
          <w:szCs w:val="24"/>
          <w:lang w:eastAsia="ru-RU"/>
        </w:rPr>
      </w:pPr>
    </w:p>
    <w:p w:rsidR="00FE2CFE" w:rsidRPr="00F114C1" w:rsidRDefault="00FE2CFE" w:rsidP="00FE2CFE">
      <w:pPr>
        <w:tabs>
          <w:tab w:val="left" w:pos="1968"/>
        </w:tabs>
        <w:suppressAutoHyphens/>
        <w:rPr>
          <w:sz w:val="24"/>
          <w:szCs w:val="24"/>
          <w:lang w:eastAsia="ru-RU"/>
        </w:rPr>
      </w:pPr>
      <w:r w:rsidRPr="00F114C1">
        <w:rPr>
          <w:sz w:val="24"/>
          <w:szCs w:val="24"/>
          <w:lang w:eastAsia="ru-RU"/>
        </w:rPr>
        <w:t>Результат рассмотрения заявления прошу:</w:t>
      </w:r>
    </w:p>
    <w:p w:rsidR="00FE2CFE" w:rsidRPr="00F114C1" w:rsidRDefault="00FE2CFE" w:rsidP="00FE2CFE">
      <w:pPr>
        <w:tabs>
          <w:tab w:val="left" w:pos="1968"/>
        </w:tabs>
        <w:suppressAutoHyphens/>
        <w:rPr>
          <w:sz w:val="24"/>
          <w:szCs w:val="24"/>
          <w:lang w:eastAsia="ru-RU"/>
        </w:rPr>
      </w:pPr>
    </w:p>
    <w:tbl>
      <w:tblPr>
        <w:tblpPr w:leftFromText="180" w:rightFromText="180" w:vertAnchor="text" w:tblpY="1"/>
        <w:tblW w:w="9634" w:type="dxa"/>
        <w:tblLayout w:type="fixed"/>
        <w:tblLook w:val="04A0" w:firstRow="1" w:lastRow="0" w:firstColumn="1" w:lastColumn="0" w:noHBand="0" w:noVBand="1"/>
      </w:tblPr>
      <w:tblGrid>
        <w:gridCol w:w="8789"/>
        <w:gridCol w:w="845"/>
      </w:tblGrid>
      <w:tr w:rsidR="00FE2CFE" w:rsidRPr="00F114C1" w:rsidTr="00975200">
        <w:tc>
          <w:tcPr>
            <w:tcW w:w="8789" w:type="dxa"/>
            <w:tcBorders>
              <w:top w:val="single" w:sz="4" w:space="0" w:color="000000"/>
              <w:left w:val="single" w:sz="4" w:space="0" w:color="000000"/>
              <w:bottom w:val="single" w:sz="4" w:space="0" w:color="000000"/>
              <w:right w:val="single" w:sz="4" w:space="0" w:color="000000"/>
            </w:tcBorders>
            <w:shd w:val="clear" w:color="auto" w:fill="auto"/>
          </w:tcPr>
          <w:p w:rsidR="00FE2CFE" w:rsidRPr="00F114C1" w:rsidRDefault="00FE2CFE" w:rsidP="00975200">
            <w:pPr>
              <w:suppressAutoHyphens/>
              <w:rPr>
                <w:i/>
                <w:sz w:val="24"/>
                <w:szCs w:val="24"/>
                <w:lang w:eastAsia="ru-RU"/>
              </w:rPr>
            </w:pPr>
            <w:r w:rsidRPr="00F114C1">
              <w:rPr>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w:t>
            </w:r>
          </w:p>
        </w:tc>
        <w:tc>
          <w:tcPr>
            <w:tcW w:w="845" w:type="dxa"/>
            <w:tcBorders>
              <w:top w:val="single" w:sz="4" w:space="0" w:color="000000"/>
              <w:left w:val="single" w:sz="4" w:space="0" w:color="000000"/>
              <w:bottom w:val="single" w:sz="4" w:space="0" w:color="000000"/>
              <w:right w:val="single" w:sz="4" w:space="0" w:color="000000"/>
            </w:tcBorders>
            <w:shd w:val="clear" w:color="auto" w:fill="auto"/>
          </w:tcPr>
          <w:p w:rsidR="00FE2CFE" w:rsidRPr="00F114C1" w:rsidRDefault="00FE2CFE" w:rsidP="00975200">
            <w:pPr>
              <w:suppressAutoHyphens/>
              <w:rPr>
                <w:sz w:val="24"/>
                <w:szCs w:val="24"/>
                <w:lang w:eastAsia="ru-RU"/>
              </w:rPr>
            </w:pPr>
          </w:p>
        </w:tc>
      </w:tr>
      <w:tr w:rsidR="00FE2CFE" w:rsidRPr="00F114C1" w:rsidTr="00975200">
        <w:tc>
          <w:tcPr>
            <w:tcW w:w="8789" w:type="dxa"/>
            <w:tcBorders>
              <w:top w:val="single" w:sz="4" w:space="0" w:color="000000"/>
              <w:left w:val="single" w:sz="4" w:space="0" w:color="000000"/>
              <w:bottom w:val="single" w:sz="4" w:space="0" w:color="000000"/>
              <w:right w:val="single" w:sz="4" w:space="0" w:color="000000"/>
            </w:tcBorders>
            <w:shd w:val="clear" w:color="auto" w:fill="auto"/>
          </w:tcPr>
          <w:p w:rsidR="00FE2CFE" w:rsidRPr="00F114C1" w:rsidRDefault="00FE2CFE" w:rsidP="00975200">
            <w:pPr>
              <w:tabs>
                <w:tab w:val="left" w:pos="5510"/>
              </w:tabs>
              <w:suppressAutoHyphens/>
              <w:rPr>
                <w:sz w:val="24"/>
                <w:szCs w:val="24"/>
                <w:lang w:eastAsia="ru-RU"/>
              </w:rPr>
            </w:pPr>
            <w:r w:rsidRPr="00F114C1">
              <w:rPr>
                <w:sz w:val="24"/>
                <w:szCs w:val="24"/>
              </w:rPr>
              <w:t>выдать на бумажном носителе при личном обращении в уполномоченный орган местного самоуправления</w:t>
            </w:r>
          </w:p>
        </w:tc>
        <w:tc>
          <w:tcPr>
            <w:tcW w:w="845" w:type="dxa"/>
            <w:tcBorders>
              <w:top w:val="single" w:sz="4" w:space="0" w:color="000000"/>
              <w:left w:val="single" w:sz="4" w:space="0" w:color="000000"/>
              <w:bottom w:val="single" w:sz="4" w:space="0" w:color="000000"/>
              <w:right w:val="single" w:sz="4" w:space="0" w:color="000000"/>
            </w:tcBorders>
            <w:shd w:val="clear" w:color="auto" w:fill="auto"/>
          </w:tcPr>
          <w:p w:rsidR="00FE2CFE" w:rsidRPr="00F114C1" w:rsidRDefault="00FE2CFE" w:rsidP="00975200">
            <w:pPr>
              <w:suppressAutoHyphens/>
              <w:rPr>
                <w:sz w:val="24"/>
                <w:szCs w:val="24"/>
                <w:lang w:eastAsia="ru-RU"/>
              </w:rPr>
            </w:pPr>
          </w:p>
        </w:tc>
      </w:tr>
      <w:tr w:rsidR="00FE2CFE" w:rsidRPr="00F114C1" w:rsidTr="00975200">
        <w:tc>
          <w:tcPr>
            <w:tcW w:w="8789" w:type="dxa"/>
            <w:tcBorders>
              <w:top w:val="single" w:sz="4" w:space="0" w:color="000000"/>
              <w:left w:val="single" w:sz="4" w:space="0" w:color="000000"/>
              <w:bottom w:val="single" w:sz="4" w:space="0" w:color="000000"/>
              <w:right w:val="single" w:sz="4" w:space="0" w:color="000000"/>
            </w:tcBorders>
            <w:shd w:val="clear" w:color="auto" w:fill="auto"/>
          </w:tcPr>
          <w:p w:rsidR="00FE2CFE" w:rsidRPr="00F114C1" w:rsidRDefault="00FE2CFE" w:rsidP="00975200">
            <w:pPr>
              <w:suppressAutoHyphens/>
              <w:rPr>
                <w:sz w:val="24"/>
                <w:szCs w:val="24"/>
                <w:lang w:eastAsia="ru-RU"/>
              </w:rPr>
            </w:pPr>
            <w:r w:rsidRPr="00F114C1">
              <w:rPr>
                <w:sz w:val="24"/>
                <w:szCs w:val="24"/>
                <w:lang w:eastAsia="ru-RU"/>
              </w:rPr>
              <w:t>выдать на бумажном носителе при личном обращении в многофункциональный центр предоставления государственных и муниципальных услуг</w:t>
            </w:r>
          </w:p>
        </w:tc>
        <w:tc>
          <w:tcPr>
            <w:tcW w:w="845" w:type="dxa"/>
            <w:tcBorders>
              <w:top w:val="single" w:sz="4" w:space="0" w:color="000000"/>
              <w:left w:val="single" w:sz="4" w:space="0" w:color="000000"/>
              <w:bottom w:val="single" w:sz="4" w:space="0" w:color="000000"/>
              <w:right w:val="single" w:sz="4" w:space="0" w:color="000000"/>
            </w:tcBorders>
            <w:shd w:val="clear" w:color="auto" w:fill="auto"/>
          </w:tcPr>
          <w:p w:rsidR="00FE2CFE" w:rsidRPr="00F114C1" w:rsidRDefault="00FE2CFE" w:rsidP="00975200">
            <w:pPr>
              <w:suppressAutoHyphens/>
              <w:rPr>
                <w:sz w:val="24"/>
                <w:szCs w:val="24"/>
                <w:lang w:eastAsia="ru-RU"/>
              </w:rPr>
            </w:pPr>
          </w:p>
        </w:tc>
      </w:tr>
      <w:tr w:rsidR="00FE2CFE" w:rsidRPr="00F114C1" w:rsidTr="00975200">
        <w:tc>
          <w:tcPr>
            <w:tcW w:w="8789" w:type="dxa"/>
            <w:tcBorders>
              <w:top w:val="single" w:sz="4" w:space="0" w:color="000000"/>
              <w:left w:val="single" w:sz="4" w:space="0" w:color="000000"/>
              <w:bottom w:val="single" w:sz="4" w:space="0" w:color="000000"/>
              <w:right w:val="single" w:sz="4" w:space="0" w:color="000000"/>
            </w:tcBorders>
            <w:shd w:val="clear" w:color="auto" w:fill="auto"/>
          </w:tcPr>
          <w:p w:rsidR="00FE2CFE" w:rsidRPr="00F114C1" w:rsidRDefault="00FE2CFE" w:rsidP="00975200">
            <w:pPr>
              <w:suppressAutoHyphens/>
              <w:rPr>
                <w:sz w:val="24"/>
                <w:szCs w:val="24"/>
                <w:lang w:eastAsia="ru-RU"/>
              </w:rPr>
            </w:pPr>
            <w:r w:rsidRPr="00F114C1">
              <w:rPr>
                <w:sz w:val="24"/>
                <w:szCs w:val="24"/>
                <w:lang w:eastAsia="ru-RU"/>
              </w:rPr>
              <w:t>направить в форме электронного документа в личный кабинет в единой информационной системе жилищного строительства</w:t>
            </w:r>
          </w:p>
        </w:tc>
        <w:tc>
          <w:tcPr>
            <w:tcW w:w="845" w:type="dxa"/>
            <w:tcBorders>
              <w:top w:val="single" w:sz="4" w:space="0" w:color="000000"/>
              <w:left w:val="single" w:sz="4" w:space="0" w:color="000000"/>
              <w:bottom w:val="single" w:sz="4" w:space="0" w:color="000000"/>
              <w:right w:val="single" w:sz="4" w:space="0" w:color="000000"/>
            </w:tcBorders>
            <w:shd w:val="clear" w:color="auto" w:fill="auto"/>
          </w:tcPr>
          <w:p w:rsidR="00FE2CFE" w:rsidRPr="00F114C1" w:rsidRDefault="00FE2CFE" w:rsidP="00975200">
            <w:pPr>
              <w:suppressAutoHyphens/>
              <w:rPr>
                <w:sz w:val="24"/>
                <w:szCs w:val="24"/>
                <w:lang w:eastAsia="ru-RU"/>
              </w:rPr>
            </w:pPr>
          </w:p>
        </w:tc>
      </w:tr>
      <w:tr w:rsidR="00FE2CFE" w:rsidRPr="00F114C1" w:rsidTr="00975200">
        <w:trPr>
          <w:trHeight w:val="265"/>
        </w:trPr>
        <w:tc>
          <w:tcPr>
            <w:tcW w:w="9634" w:type="dxa"/>
            <w:gridSpan w:val="2"/>
            <w:tcBorders>
              <w:top w:val="single" w:sz="4" w:space="0" w:color="000000"/>
              <w:left w:val="single" w:sz="4" w:space="0" w:color="000000"/>
              <w:bottom w:val="single" w:sz="4" w:space="0" w:color="000000"/>
              <w:right w:val="single" w:sz="4" w:space="0" w:color="000000"/>
            </w:tcBorders>
            <w:shd w:val="clear" w:color="auto" w:fill="auto"/>
          </w:tcPr>
          <w:p w:rsidR="00FE2CFE" w:rsidRPr="00F114C1" w:rsidRDefault="00FE2CFE" w:rsidP="00975200">
            <w:pPr>
              <w:suppressAutoHyphens/>
              <w:ind w:right="255"/>
              <w:jc w:val="center"/>
              <w:rPr>
                <w:i/>
                <w:sz w:val="24"/>
                <w:szCs w:val="24"/>
                <w:lang w:eastAsia="ru-RU"/>
              </w:rPr>
            </w:pPr>
            <w:r w:rsidRPr="00F114C1">
              <w:rPr>
                <w:i/>
                <w:sz w:val="24"/>
                <w:szCs w:val="24"/>
                <w:lang w:eastAsia="ru-RU"/>
              </w:rPr>
              <w:t>Указывается один из перечисленных способов</w:t>
            </w:r>
          </w:p>
        </w:tc>
      </w:tr>
    </w:tbl>
    <w:p w:rsidR="00FE2CFE" w:rsidRPr="00F114C1" w:rsidRDefault="00FE2CFE" w:rsidP="00FE2CFE">
      <w:pPr>
        <w:rPr>
          <w:vanish/>
          <w:sz w:val="24"/>
          <w:szCs w:val="24"/>
        </w:rPr>
      </w:pPr>
    </w:p>
    <w:tbl>
      <w:tblPr>
        <w:tblW w:w="9717" w:type="dxa"/>
        <w:tblLayout w:type="fixed"/>
        <w:tblLook w:val="04A0" w:firstRow="1" w:lastRow="0" w:firstColumn="1" w:lastColumn="0" w:noHBand="0" w:noVBand="1"/>
      </w:tblPr>
      <w:tblGrid>
        <w:gridCol w:w="3412"/>
        <w:gridCol w:w="400"/>
        <w:gridCol w:w="2378"/>
        <w:gridCol w:w="529"/>
        <w:gridCol w:w="2998"/>
      </w:tblGrid>
      <w:tr w:rsidR="00FE2CFE" w:rsidRPr="00F114C1" w:rsidTr="00975200">
        <w:trPr>
          <w:trHeight w:val="607"/>
        </w:trPr>
        <w:tc>
          <w:tcPr>
            <w:tcW w:w="3412" w:type="dxa"/>
            <w:tcBorders>
              <w:bottom w:val="single" w:sz="4" w:space="0" w:color="000000"/>
            </w:tcBorders>
            <w:shd w:val="clear" w:color="auto" w:fill="auto"/>
          </w:tcPr>
          <w:p w:rsidR="00FE2CFE" w:rsidRPr="00F114C1" w:rsidRDefault="00FE2CFE" w:rsidP="00975200">
            <w:pPr>
              <w:suppressAutoHyphens/>
              <w:jc w:val="both"/>
              <w:rPr>
                <w:sz w:val="24"/>
                <w:szCs w:val="24"/>
                <w:lang w:eastAsia="ru-RU"/>
              </w:rPr>
            </w:pPr>
            <w:r w:rsidRPr="00F114C1">
              <w:rPr>
                <w:sz w:val="24"/>
                <w:szCs w:val="24"/>
                <w:lang w:eastAsia="ru-RU"/>
              </w:rPr>
              <w:t>Заявитель:</w:t>
            </w:r>
            <w:r w:rsidRPr="00F114C1">
              <w:rPr>
                <w:sz w:val="24"/>
                <w:szCs w:val="24"/>
                <w:lang w:eastAsia="ru-RU"/>
              </w:rPr>
              <w:tab/>
            </w:r>
          </w:p>
          <w:p w:rsidR="00FE2CFE" w:rsidRPr="00F114C1" w:rsidRDefault="00FE2CFE" w:rsidP="00975200">
            <w:pPr>
              <w:suppressAutoHyphens/>
              <w:jc w:val="both"/>
              <w:rPr>
                <w:sz w:val="24"/>
                <w:szCs w:val="24"/>
                <w:lang w:eastAsia="ru-RU"/>
              </w:rPr>
            </w:pPr>
          </w:p>
          <w:p w:rsidR="00FE2CFE" w:rsidRPr="00F114C1" w:rsidRDefault="00FE2CFE" w:rsidP="00975200">
            <w:pPr>
              <w:suppressAutoHyphens/>
              <w:jc w:val="both"/>
              <w:rPr>
                <w:sz w:val="24"/>
                <w:szCs w:val="24"/>
                <w:lang w:eastAsia="ru-RU"/>
              </w:rPr>
            </w:pPr>
          </w:p>
        </w:tc>
        <w:tc>
          <w:tcPr>
            <w:tcW w:w="400" w:type="dxa"/>
            <w:shd w:val="clear" w:color="auto" w:fill="auto"/>
          </w:tcPr>
          <w:p w:rsidR="00FE2CFE" w:rsidRPr="00F114C1" w:rsidRDefault="00FE2CFE" w:rsidP="00975200">
            <w:pPr>
              <w:suppressAutoHyphens/>
              <w:jc w:val="both"/>
              <w:rPr>
                <w:sz w:val="24"/>
                <w:szCs w:val="24"/>
                <w:lang w:eastAsia="ru-RU"/>
              </w:rPr>
            </w:pPr>
          </w:p>
        </w:tc>
        <w:tc>
          <w:tcPr>
            <w:tcW w:w="2378" w:type="dxa"/>
            <w:tcBorders>
              <w:bottom w:val="single" w:sz="4" w:space="0" w:color="000000"/>
            </w:tcBorders>
            <w:shd w:val="clear" w:color="auto" w:fill="auto"/>
          </w:tcPr>
          <w:p w:rsidR="00FE2CFE" w:rsidRPr="00F114C1" w:rsidRDefault="00FE2CFE" w:rsidP="00975200">
            <w:pPr>
              <w:suppressAutoHyphens/>
              <w:jc w:val="both"/>
              <w:rPr>
                <w:sz w:val="24"/>
                <w:szCs w:val="24"/>
                <w:lang w:eastAsia="ru-RU"/>
              </w:rPr>
            </w:pPr>
          </w:p>
        </w:tc>
        <w:tc>
          <w:tcPr>
            <w:tcW w:w="529" w:type="dxa"/>
            <w:shd w:val="clear" w:color="auto" w:fill="auto"/>
          </w:tcPr>
          <w:p w:rsidR="00FE2CFE" w:rsidRPr="00F114C1" w:rsidRDefault="00FE2CFE" w:rsidP="00975200">
            <w:pPr>
              <w:suppressAutoHyphens/>
              <w:jc w:val="both"/>
              <w:rPr>
                <w:sz w:val="24"/>
                <w:szCs w:val="24"/>
                <w:lang w:eastAsia="ru-RU"/>
              </w:rPr>
            </w:pPr>
          </w:p>
        </w:tc>
        <w:tc>
          <w:tcPr>
            <w:tcW w:w="2998" w:type="dxa"/>
            <w:tcBorders>
              <w:bottom w:val="single" w:sz="4" w:space="0" w:color="000000"/>
            </w:tcBorders>
            <w:shd w:val="clear" w:color="auto" w:fill="auto"/>
          </w:tcPr>
          <w:p w:rsidR="00FE2CFE" w:rsidRPr="00F114C1" w:rsidRDefault="00FE2CFE" w:rsidP="00975200">
            <w:pPr>
              <w:suppressAutoHyphens/>
              <w:jc w:val="both"/>
              <w:rPr>
                <w:sz w:val="24"/>
                <w:szCs w:val="24"/>
                <w:lang w:eastAsia="ru-RU"/>
              </w:rPr>
            </w:pPr>
          </w:p>
        </w:tc>
      </w:tr>
      <w:tr w:rsidR="00FE2CFE" w:rsidRPr="00F114C1" w:rsidTr="00975200">
        <w:trPr>
          <w:trHeight w:val="311"/>
        </w:trPr>
        <w:tc>
          <w:tcPr>
            <w:tcW w:w="3412" w:type="dxa"/>
            <w:tcBorders>
              <w:top w:val="single" w:sz="4" w:space="0" w:color="000000"/>
            </w:tcBorders>
            <w:shd w:val="clear" w:color="auto" w:fill="auto"/>
          </w:tcPr>
          <w:p w:rsidR="00FE2CFE" w:rsidRPr="00F114C1" w:rsidRDefault="00FE2CFE" w:rsidP="00975200">
            <w:pPr>
              <w:suppressAutoHyphens/>
              <w:jc w:val="center"/>
              <w:rPr>
                <w:sz w:val="24"/>
                <w:szCs w:val="24"/>
                <w:lang w:eastAsia="ru-RU"/>
              </w:rPr>
            </w:pPr>
            <w:r w:rsidRPr="00F114C1">
              <w:rPr>
                <w:sz w:val="24"/>
                <w:szCs w:val="24"/>
                <w:lang w:eastAsia="ru-RU"/>
              </w:rPr>
              <w:t xml:space="preserve">(наименование должности руководителя </w:t>
            </w:r>
          </w:p>
          <w:p w:rsidR="00FE2CFE" w:rsidRPr="00F114C1" w:rsidRDefault="00FE2CFE" w:rsidP="00975200">
            <w:pPr>
              <w:suppressAutoHyphens/>
              <w:jc w:val="center"/>
              <w:rPr>
                <w:sz w:val="24"/>
                <w:szCs w:val="24"/>
                <w:lang w:eastAsia="ru-RU"/>
              </w:rPr>
            </w:pPr>
            <w:r w:rsidRPr="00F114C1">
              <w:rPr>
                <w:sz w:val="24"/>
                <w:szCs w:val="24"/>
                <w:lang w:eastAsia="ru-RU"/>
              </w:rPr>
              <w:t>для юридического лица)</w:t>
            </w:r>
          </w:p>
        </w:tc>
        <w:tc>
          <w:tcPr>
            <w:tcW w:w="400" w:type="dxa"/>
            <w:shd w:val="clear" w:color="auto" w:fill="auto"/>
          </w:tcPr>
          <w:p w:rsidR="00FE2CFE" w:rsidRPr="00F114C1" w:rsidRDefault="00FE2CFE" w:rsidP="00975200">
            <w:pPr>
              <w:suppressAutoHyphens/>
              <w:jc w:val="both"/>
              <w:rPr>
                <w:sz w:val="24"/>
                <w:szCs w:val="24"/>
                <w:lang w:eastAsia="ru-RU"/>
              </w:rPr>
            </w:pPr>
          </w:p>
        </w:tc>
        <w:tc>
          <w:tcPr>
            <w:tcW w:w="2378" w:type="dxa"/>
            <w:tcBorders>
              <w:top w:val="single" w:sz="4" w:space="0" w:color="000000"/>
            </w:tcBorders>
            <w:shd w:val="clear" w:color="auto" w:fill="auto"/>
          </w:tcPr>
          <w:p w:rsidR="00FE2CFE" w:rsidRPr="00F114C1" w:rsidRDefault="00FE2CFE" w:rsidP="00975200">
            <w:pPr>
              <w:suppressAutoHyphens/>
              <w:jc w:val="both"/>
              <w:rPr>
                <w:sz w:val="24"/>
                <w:szCs w:val="24"/>
                <w:lang w:eastAsia="ru-RU"/>
              </w:rPr>
            </w:pPr>
            <w:r w:rsidRPr="00F114C1">
              <w:rPr>
                <w:sz w:val="24"/>
                <w:szCs w:val="24"/>
                <w:lang w:eastAsia="ru-RU"/>
              </w:rPr>
              <w:t>(личная подпись)</w:t>
            </w:r>
          </w:p>
        </w:tc>
        <w:tc>
          <w:tcPr>
            <w:tcW w:w="529" w:type="dxa"/>
            <w:shd w:val="clear" w:color="auto" w:fill="auto"/>
          </w:tcPr>
          <w:p w:rsidR="00FE2CFE" w:rsidRPr="00F114C1" w:rsidRDefault="00FE2CFE" w:rsidP="00975200">
            <w:pPr>
              <w:suppressAutoHyphens/>
              <w:jc w:val="both"/>
              <w:rPr>
                <w:sz w:val="24"/>
                <w:szCs w:val="24"/>
                <w:lang w:eastAsia="ru-RU"/>
              </w:rPr>
            </w:pPr>
          </w:p>
        </w:tc>
        <w:tc>
          <w:tcPr>
            <w:tcW w:w="2998" w:type="dxa"/>
            <w:tcBorders>
              <w:top w:val="single" w:sz="4" w:space="0" w:color="000000"/>
            </w:tcBorders>
            <w:shd w:val="clear" w:color="auto" w:fill="auto"/>
          </w:tcPr>
          <w:p w:rsidR="00FE2CFE" w:rsidRPr="00F114C1" w:rsidRDefault="00FE2CFE" w:rsidP="00975200">
            <w:pPr>
              <w:suppressAutoHyphens/>
              <w:jc w:val="both"/>
              <w:rPr>
                <w:sz w:val="24"/>
                <w:szCs w:val="24"/>
                <w:lang w:eastAsia="ru-RU"/>
              </w:rPr>
            </w:pPr>
            <w:r w:rsidRPr="00F114C1">
              <w:rPr>
                <w:sz w:val="24"/>
                <w:szCs w:val="24"/>
                <w:lang w:eastAsia="ru-RU"/>
              </w:rPr>
              <w:t xml:space="preserve">    (фамилия и инициалы)</w:t>
            </w:r>
          </w:p>
        </w:tc>
      </w:tr>
    </w:tbl>
    <w:p w:rsidR="00FE2CFE" w:rsidRPr="00F114C1" w:rsidRDefault="00FE2CFE" w:rsidP="00FE2CFE">
      <w:pPr>
        <w:suppressAutoHyphens/>
        <w:jc w:val="both"/>
        <w:rPr>
          <w:sz w:val="24"/>
          <w:szCs w:val="24"/>
          <w:lang w:eastAsia="ru-RU"/>
        </w:rPr>
      </w:pPr>
      <w:r w:rsidRPr="00F114C1">
        <w:rPr>
          <w:sz w:val="24"/>
          <w:szCs w:val="24"/>
          <w:lang w:eastAsia="ru-RU"/>
        </w:rPr>
        <w:t xml:space="preserve">             М.П.</w:t>
      </w:r>
    </w:p>
    <w:p w:rsidR="00FE2CFE" w:rsidRPr="00F114C1" w:rsidRDefault="00FE2CFE" w:rsidP="00FE2CFE">
      <w:pPr>
        <w:suppressAutoHyphens/>
        <w:rPr>
          <w:sz w:val="24"/>
          <w:szCs w:val="24"/>
          <w:lang w:eastAsia="ru-RU"/>
        </w:rPr>
      </w:pPr>
    </w:p>
    <w:p w:rsidR="00FE2CFE" w:rsidRPr="00F114C1" w:rsidRDefault="00FE2CFE" w:rsidP="00FE2CFE">
      <w:pPr>
        <w:suppressAutoHyphens/>
        <w:jc w:val="both"/>
        <w:rPr>
          <w:rFonts w:eastAsia="Calibri"/>
          <w:sz w:val="24"/>
          <w:szCs w:val="24"/>
        </w:rPr>
      </w:pPr>
    </w:p>
    <w:p w:rsidR="00FE2CFE" w:rsidRPr="00F114C1" w:rsidRDefault="00FE2CFE" w:rsidP="00FE2CFE">
      <w:pPr>
        <w:suppressAutoHyphens/>
        <w:jc w:val="both"/>
        <w:rPr>
          <w:rFonts w:eastAsia="Calibri"/>
          <w:sz w:val="24"/>
          <w:szCs w:val="24"/>
        </w:rPr>
      </w:pPr>
    </w:p>
    <w:p w:rsidR="00FE2CFE" w:rsidRPr="00F114C1" w:rsidRDefault="00FE2CFE" w:rsidP="00FE2CFE">
      <w:pPr>
        <w:jc w:val="right"/>
        <w:rPr>
          <w:rFonts w:eastAsia="Calibri"/>
          <w:sz w:val="24"/>
          <w:szCs w:val="24"/>
        </w:rPr>
      </w:pPr>
      <w:bookmarkStart w:id="10" w:name="_Toc144278410"/>
      <w:r w:rsidRPr="00F114C1">
        <w:rPr>
          <w:rFonts w:eastAsia="Calibri"/>
          <w:sz w:val="24"/>
          <w:szCs w:val="24"/>
        </w:rPr>
        <w:br w:type="page"/>
      </w:r>
      <w:r w:rsidRPr="00F114C1">
        <w:rPr>
          <w:rFonts w:eastAsia="Calibri"/>
          <w:sz w:val="24"/>
          <w:szCs w:val="24"/>
        </w:rPr>
        <w:lastRenderedPageBreak/>
        <w:t>Приложение № 11</w:t>
      </w:r>
      <w:bookmarkEnd w:id="10"/>
    </w:p>
    <w:p w:rsidR="00FE2CFE" w:rsidRPr="00F114C1" w:rsidRDefault="00FE2CFE" w:rsidP="00FE2CFE">
      <w:pPr>
        <w:jc w:val="right"/>
        <w:rPr>
          <w:rFonts w:eastAsia="Calibri"/>
          <w:sz w:val="24"/>
          <w:szCs w:val="24"/>
        </w:rPr>
      </w:pPr>
      <w:r w:rsidRPr="00F114C1">
        <w:rPr>
          <w:rFonts w:eastAsia="Calibri"/>
          <w:sz w:val="24"/>
          <w:szCs w:val="24"/>
        </w:rPr>
        <w:t xml:space="preserve">к Административному регламенту </w:t>
      </w:r>
    </w:p>
    <w:p w:rsidR="00FE2CFE" w:rsidRPr="00F114C1" w:rsidRDefault="00FE2CFE" w:rsidP="00FE2CFE">
      <w:pPr>
        <w:ind w:left="5670"/>
        <w:jc w:val="right"/>
        <w:rPr>
          <w:rFonts w:eastAsia="Calibri"/>
          <w:sz w:val="24"/>
          <w:szCs w:val="24"/>
        </w:rPr>
      </w:pPr>
      <w:r w:rsidRPr="00F114C1">
        <w:rPr>
          <w:rFonts w:eastAsia="Calibri"/>
          <w:sz w:val="24"/>
          <w:szCs w:val="24"/>
        </w:rPr>
        <w:t>Рекомендуемая форма</w:t>
      </w:r>
    </w:p>
    <w:p w:rsidR="00FE2CFE" w:rsidRPr="00F114C1" w:rsidRDefault="00FE2CFE" w:rsidP="00FE2CFE">
      <w:pPr>
        <w:jc w:val="right"/>
        <w:rPr>
          <w:rFonts w:eastAsia="Calibri"/>
          <w:sz w:val="24"/>
          <w:szCs w:val="24"/>
        </w:rPr>
      </w:pPr>
    </w:p>
    <w:p w:rsidR="00FE2CFE" w:rsidRPr="00F114C1" w:rsidRDefault="00FE2CFE" w:rsidP="00FE2CFE">
      <w:pPr>
        <w:suppressAutoHyphens/>
        <w:ind w:left="5670"/>
        <w:jc w:val="center"/>
        <w:rPr>
          <w:rFonts w:eastAsia="Calibri"/>
          <w:sz w:val="24"/>
          <w:szCs w:val="24"/>
        </w:rPr>
      </w:pPr>
    </w:p>
    <w:p w:rsidR="00FE2CFE" w:rsidRPr="00F114C1" w:rsidRDefault="00FE2CFE" w:rsidP="00BB7AEF">
      <w:pPr>
        <w:suppressAutoHyphens/>
        <w:spacing w:line="276" w:lineRule="auto"/>
        <w:ind w:left="4820" w:firstLine="75"/>
        <w:jc w:val="both"/>
        <w:outlineLvl w:val="0"/>
        <w:rPr>
          <w:sz w:val="24"/>
          <w:szCs w:val="24"/>
          <w:lang w:eastAsia="ru-RU"/>
        </w:rPr>
      </w:pPr>
      <w:bookmarkStart w:id="11" w:name="_Toc144278411"/>
      <w:r w:rsidRPr="00F114C1">
        <w:rPr>
          <w:sz w:val="24"/>
          <w:szCs w:val="24"/>
          <w:lang w:eastAsia="ru-RU"/>
        </w:rPr>
        <w:t xml:space="preserve">Кому </w:t>
      </w:r>
      <w:r w:rsidR="00BB7AEF" w:rsidRPr="00F114C1">
        <w:rPr>
          <w:sz w:val="24"/>
          <w:szCs w:val="24"/>
          <w:lang w:eastAsia="ru-RU"/>
        </w:rPr>
        <w:t xml:space="preserve">    </w:t>
      </w:r>
      <w:r w:rsidRPr="00F114C1">
        <w:rPr>
          <w:sz w:val="24"/>
          <w:szCs w:val="24"/>
          <w:lang w:eastAsia="ru-RU"/>
        </w:rPr>
        <w:t>___________________________________</w:t>
      </w:r>
      <w:bookmarkEnd w:id="11"/>
    </w:p>
    <w:p w:rsidR="00FE2CFE" w:rsidRPr="00F114C1" w:rsidRDefault="00FE2CFE" w:rsidP="00FE2CFE">
      <w:pPr>
        <w:suppressAutoHyphens/>
        <w:spacing w:line="276" w:lineRule="auto"/>
        <w:ind w:left="4820"/>
        <w:rPr>
          <w:sz w:val="24"/>
          <w:szCs w:val="24"/>
          <w:lang w:eastAsia="ru-RU"/>
        </w:rPr>
      </w:pPr>
      <w:r w:rsidRPr="00F114C1">
        <w:rPr>
          <w:sz w:val="24"/>
          <w:szCs w:val="24"/>
          <w:lang w:eastAsia="ru-RU"/>
        </w:rPr>
        <w:t xml:space="preserve">(фамилия, имя, отчество (при наличии) застройщика, ОГРНИП (для физического лица, зарегистрированного </w:t>
      </w:r>
    </w:p>
    <w:p w:rsidR="00FE2CFE" w:rsidRPr="00F114C1" w:rsidRDefault="00FE2CFE" w:rsidP="00FE2CFE">
      <w:pPr>
        <w:suppressAutoHyphens/>
        <w:spacing w:line="276" w:lineRule="auto"/>
        <w:ind w:left="4820"/>
        <w:rPr>
          <w:sz w:val="24"/>
          <w:szCs w:val="24"/>
          <w:lang w:eastAsia="ru-RU"/>
        </w:rPr>
      </w:pPr>
      <w:r w:rsidRPr="00F114C1">
        <w:rPr>
          <w:sz w:val="24"/>
          <w:szCs w:val="24"/>
          <w:lang w:eastAsia="ru-RU"/>
        </w:rPr>
        <w:t>в качестве индивидуального предпринимателя) – для физического лица, полное наименование застройщика, ИНН, ОГРН – для юридического лица,</w:t>
      </w:r>
    </w:p>
    <w:p w:rsidR="00FE2CFE" w:rsidRPr="00F114C1" w:rsidRDefault="00FE2CFE" w:rsidP="00FE2CFE">
      <w:pPr>
        <w:suppressAutoHyphens/>
        <w:spacing w:line="276" w:lineRule="auto"/>
        <w:ind w:firstLine="4820"/>
        <w:rPr>
          <w:sz w:val="24"/>
          <w:szCs w:val="24"/>
          <w:lang w:eastAsia="ru-RU"/>
        </w:rPr>
      </w:pPr>
      <w:r w:rsidRPr="00F114C1">
        <w:rPr>
          <w:sz w:val="24"/>
          <w:szCs w:val="24"/>
          <w:lang w:eastAsia="ru-RU"/>
        </w:rPr>
        <w:t>____________________________________</w:t>
      </w:r>
    </w:p>
    <w:p w:rsidR="00FE2CFE" w:rsidRPr="00F114C1" w:rsidRDefault="00FE2CFE" w:rsidP="00FE2CFE">
      <w:pPr>
        <w:suppressAutoHyphens/>
        <w:spacing w:line="276" w:lineRule="auto"/>
        <w:ind w:left="4820"/>
        <w:rPr>
          <w:sz w:val="24"/>
          <w:szCs w:val="24"/>
          <w:lang w:eastAsia="ru-RU"/>
        </w:rPr>
      </w:pPr>
      <w:r w:rsidRPr="00F114C1">
        <w:rPr>
          <w:sz w:val="24"/>
          <w:szCs w:val="24"/>
          <w:lang w:eastAsia="ru-RU"/>
        </w:rPr>
        <w:t>почтовый индекс и адрес, телефон, адрес электронной почты)</w:t>
      </w:r>
    </w:p>
    <w:p w:rsidR="00FE2CFE" w:rsidRPr="00F114C1" w:rsidRDefault="00FE2CFE" w:rsidP="00FE2CFE">
      <w:pPr>
        <w:suppressAutoHyphens/>
        <w:spacing w:line="276" w:lineRule="auto"/>
        <w:ind w:left="4820"/>
        <w:jc w:val="center"/>
        <w:rPr>
          <w:sz w:val="24"/>
          <w:szCs w:val="24"/>
          <w:lang w:eastAsia="ru-RU"/>
        </w:rPr>
      </w:pPr>
    </w:p>
    <w:p w:rsidR="00FE2CFE" w:rsidRPr="00F114C1" w:rsidRDefault="00FE2CFE" w:rsidP="00FE2CFE">
      <w:pPr>
        <w:suppressAutoHyphens/>
        <w:rPr>
          <w:rFonts w:eastAsia="Lucida Sans Unicode"/>
          <w:sz w:val="24"/>
          <w:szCs w:val="24"/>
        </w:rPr>
      </w:pPr>
      <w:r w:rsidRPr="00F114C1">
        <w:rPr>
          <w:rFonts w:eastAsia="Lucida Sans Unicode"/>
          <w:sz w:val="24"/>
          <w:szCs w:val="24"/>
        </w:rPr>
        <w:t xml:space="preserve">      [МЕСТО ДЛЯ ШТАМПА]</w:t>
      </w:r>
    </w:p>
    <w:p w:rsidR="00FE2CFE" w:rsidRPr="00F114C1" w:rsidRDefault="00FE2CFE" w:rsidP="00FE2CFE">
      <w:pPr>
        <w:suppressAutoHyphens/>
        <w:spacing w:line="276" w:lineRule="auto"/>
        <w:ind w:left="4820"/>
        <w:jc w:val="center"/>
        <w:rPr>
          <w:sz w:val="24"/>
          <w:szCs w:val="24"/>
          <w:lang w:eastAsia="ru-RU"/>
        </w:rPr>
      </w:pPr>
    </w:p>
    <w:p w:rsidR="00FE2CFE" w:rsidRPr="00F114C1" w:rsidRDefault="00FE2CFE" w:rsidP="00FE2CFE">
      <w:pPr>
        <w:suppressAutoHyphens/>
        <w:spacing w:line="276" w:lineRule="auto"/>
        <w:ind w:left="4820"/>
        <w:jc w:val="center"/>
        <w:rPr>
          <w:sz w:val="24"/>
          <w:szCs w:val="24"/>
          <w:lang w:eastAsia="ru-RU"/>
        </w:rPr>
      </w:pPr>
    </w:p>
    <w:p w:rsidR="00FE2CFE" w:rsidRPr="00F114C1" w:rsidRDefault="00FE2CFE" w:rsidP="00FE2CFE">
      <w:pPr>
        <w:suppressAutoHyphens/>
        <w:jc w:val="center"/>
        <w:rPr>
          <w:b/>
          <w:bCs/>
          <w:sz w:val="24"/>
          <w:szCs w:val="24"/>
          <w:lang w:eastAsia="ru-RU"/>
        </w:rPr>
      </w:pPr>
      <w:r w:rsidRPr="00F114C1">
        <w:rPr>
          <w:b/>
          <w:sz w:val="24"/>
          <w:szCs w:val="24"/>
          <w:lang w:eastAsia="ru-RU"/>
        </w:rPr>
        <w:t>Р Е Ш Е Н И Е</w:t>
      </w:r>
      <w:r w:rsidRPr="00F114C1">
        <w:rPr>
          <w:b/>
          <w:sz w:val="24"/>
          <w:szCs w:val="24"/>
          <w:lang w:eastAsia="ru-RU"/>
        </w:rPr>
        <w:br/>
        <w:t xml:space="preserve">об оставлении </w:t>
      </w:r>
      <w:r w:rsidRPr="00F114C1">
        <w:rPr>
          <w:b/>
          <w:bCs/>
          <w:sz w:val="24"/>
          <w:szCs w:val="24"/>
          <w:lang w:eastAsia="ru-RU"/>
        </w:rPr>
        <w:t xml:space="preserve">заявления о предоставлении муниципальной услуги </w:t>
      </w:r>
    </w:p>
    <w:p w:rsidR="00FE2CFE" w:rsidRPr="00F114C1" w:rsidRDefault="00FE2CFE" w:rsidP="00FE2CFE">
      <w:pPr>
        <w:suppressAutoHyphens/>
        <w:jc w:val="center"/>
        <w:rPr>
          <w:b/>
          <w:bCs/>
          <w:sz w:val="24"/>
          <w:szCs w:val="24"/>
          <w:lang w:eastAsia="ru-RU"/>
        </w:rPr>
      </w:pPr>
      <w:r w:rsidRPr="00F114C1">
        <w:rPr>
          <w:b/>
          <w:bCs/>
          <w:sz w:val="24"/>
          <w:szCs w:val="24"/>
          <w:lang w:eastAsia="ru-RU"/>
        </w:rPr>
        <w:t>без рассмотрения</w:t>
      </w:r>
    </w:p>
    <w:p w:rsidR="00FE2CFE" w:rsidRPr="00F114C1" w:rsidRDefault="00FE2CFE" w:rsidP="00FE2CFE">
      <w:pPr>
        <w:suppressAutoHyphens/>
        <w:rPr>
          <w:bCs/>
          <w:sz w:val="24"/>
          <w:szCs w:val="24"/>
          <w:lang w:eastAsia="ru-RU"/>
        </w:rPr>
      </w:pPr>
    </w:p>
    <w:p w:rsidR="00BB7AEF" w:rsidRPr="00F114C1" w:rsidRDefault="00FE2CFE" w:rsidP="00FE2CFE">
      <w:pPr>
        <w:suppressAutoHyphens/>
        <w:ind w:firstLine="708"/>
        <w:rPr>
          <w:bCs/>
          <w:sz w:val="24"/>
          <w:szCs w:val="24"/>
          <w:lang w:eastAsia="ru-RU"/>
        </w:rPr>
      </w:pPr>
      <w:r w:rsidRPr="00F114C1">
        <w:rPr>
          <w:bCs/>
          <w:sz w:val="24"/>
          <w:szCs w:val="24"/>
          <w:lang w:eastAsia="ru-RU"/>
        </w:rPr>
        <w:t xml:space="preserve">На основании Вашего заявления от _______________№_____________ об </w:t>
      </w:r>
    </w:p>
    <w:p w:rsidR="00BB7AEF" w:rsidRPr="00F114C1" w:rsidRDefault="00BB7AEF" w:rsidP="00BB7AEF">
      <w:pPr>
        <w:suppressAutoHyphens/>
        <w:ind w:firstLine="708"/>
        <w:rPr>
          <w:sz w:val="24"/>
          <w:szCs w:val="24"/>
          <w:lang w:eastAsia="ru-RU"/>
        </w:rPr>
      </w:pPr>
      <w:r w:rsidRPr="00F114C1">
        <w:rPr>
          <w:bCs/>
          <w:sz w:val="24"/>
          <w:szCs w:val="24"/>
          <w:lang w:eastAsia="ru-RU"/>
        </w:rPr>
        <w:tab/>
      </w:r>
      <w:r w:rsidRPr="00F114C1">
        <w:rPr>
          <w:bCs/>
          <w:sz w:val="24"/>
          <w:szCs w:val="24"/>
          <w:lang w:eastAsia="ru-RU"/>
        </w:rPr>
        <w:tab/>
      </w:r>
      <w:r w:rsidRPr="00F114C1">
        <w:rPr>
          <w:bCs/>
          <w:sz w:val="24"/>
          <w:szCs w:val="24"/>
          <w:lang w:eastAsia="ru-RU"/>
        </w:rPr>
        <w:tab/>
      </w:r>
      <w:r w:rsidRPr="00F114C1">
        <w:rPr>
          <w:bCs/>
          <w:sz w:val="24"/>
          <w:szCs w:val="24"/>
          <w:lang w:eastAsia="ru-RU"/>
        </w:rPr>
        <w:tab/>
      </w:r>
      <w:r w:rsidRPr="00F114C1">
        <w:rPr>
          <w:bCs/>
          <w:sz w:val="24"/>
          <w:szCs w:val="24"/>
          <w:lang w:eastAsia="ru-RU"/>
        </w:rPr>
        <w:tab/>
        <w:t xml:space="preserve">                       </w:t>
      </w:r>
      <w:r w:rsidRPr="00F114C1">
        <w:rPr>
          <w:sz w:val="24"/>
          <w:szCs w:val="24"/>
          <w:lang w:eastAsia="ru-RU"/>
        </w:rPr>
        <w:t>(дата и номер регистрации заявления)</w:t>
      </w:r>
    </w:p>
    <w:p w:rsidR="00FE2CFE" w:rsidRPr="00F114C1" w:rsidRDefault="00FE2CFE" w:rsidP="00BB7AEF">
      <w:pPr>
        <w:suppressAutoHyphens/>
        <w:ind w:firstLine="708"/>
        <w:rPr>
          <w:bCs/>
          <w:sz w:val="24"/>
          <w:szCs w:val="24"/>
          <w:lang w:eastAsia="ru-RU"/>
        </w:rPr>
      </w:pPr>
      <w:r w:rsidRPr="00F114C1">
        <w:rPr>
          <w:bCs/>
          <w:sz w:val="24"/>
          <w:szCs w:val="24"/>
          <w:lang w:eastAsia="ru-RU"/>
        </w:rPr>
        <w:t>оставлении заявления о предоставлении муниципальной услуги без рассмотрения ________</w:t>
      </w:r>
      <w:r w:rsidR="00BB7AEF" w:rsidRPr="00F114C1">
        <w:rPr>
          <w:bCs/>
          <w:sz w:val="24"/>
          <w:szCs w:val="24"/>
          <w:lang w:eastAsia="ru-RU"/>
        </w:rPr>
        <w:t>____________________________________</w:t>
      </w:r>
      <w:r w:rsidRPr="00F114C1">
        <w:rPr>
          <w:bCs/>
          <w:sz w:val="24"/>
          <w:szCs w:val="24"/>
          <w:lang w:eastAsia="ru-RU"/>
        </w:rPr>
        <w:t>_______________</w:t>
      </w:r>
    </w:p>
    <w:p w:rsidR="00FE2CFE" w:rsidRPr="00F114C1" w:rsidRDefault="00FE2CFE" w:rsidP="00FE2CFE">
      <w:pPr>
        <w:pBdr>
          <w:bottom w:val="single" w:sz="4" w:space="1" w:color="auto"/>
        </w:pBdr>
        <w:suppressAutoHyphens/>
        <w:jc w:val="both"/>
        <w:rPr>
          <w:bCs/>
          <w:sz w:val="24"/>
          <w:szCs w:val="24"/>
          <w:lang w:eastAsia="ru-RU"/>
        </w:rPr>
      </w:pPr>
      <w:r w:rsidRPr="00F114C1">
        <w:rPr>
          <w:bCs/>
          <w:sz w:val="24"/>
          <w:szCs w:val="24"/>
          <w:lang w:eastAsia="ru-RU"/>
        </w:rPr>
        <w:t xml:space="preserve"> </w:t>
      </w:r>
    </w:p>
    <w:p w:rsidR="00FE2CFE" w:rsidRPr="00F114C1" w:rsidRDefault="00FE2CFE" w:rsidP="00FE2CFE">
      <w:pPr>
        <w:suppressAutoHyphens/>
        <w:jc w:val="center"/>
        <w:rPr>
          <w:i/>
          <w:sz w:val="24"/>
          <w:szCs w:val="24"/>
          <w:lang w:eastAsia="ru-RU"/>
        </w:rPr>
      </w:pPr>
      <w:r w:rsidRPr="00F114C1">
        <w:rPr>
          <w:sz w:val="24"/>
          <w:szCs w:val="24"/>
          <w:lang w:eastAsia="ru-RU"/>
        </w:rPr>
        <w:t>(наименование уполномоченного на выдачу разрешений на строительство органа местного самоуправления)</w:t>
      </w:r>
    </w:p>
    <w:p w:rsidR="00FE2CFE" w:rsidRPr="00F114C1" w:rsidRDefault="00FE2CFE" w:rsidP="00FE2CFE">
      <w:pPr>
        <w:suppressAutoHyphens/>
        <w:jc w:val="both"/>
        <w:rPr>
          <w:sz w:val="24"/>
          <w:szCs w:val="24"/>
          <w:lang w:eastAsia="ru-RU"/>
        </w:rPr>
      </w:pPr>
      <w:r w:rsidRPr="00F114C1">
        <w:rPr>
          <w:sz w:val="24"/>
          <w:szCs w:val="24"/>
          <w:lang w:eastAsia="ru-RU"/>
        </w:rPr>
        <w:t xml:space="preserve">принято решение об оставлении заявления </w:t>
      </w:r>
      <w:r w:rsidR="00BB7AEF" w:rsidRPr="00F114C1">
        <w:rPr>
          <w:sz w:val="24"/>
          <w:szCs w:val="24"/>
          <w:lang w:eastAsia="ru-RU"/>
        </w:rPr>
        <w:t>_________________________</w:t>
      </w:r>
      <w:r w:rsidRPr="00F114C1">
        <w:rPr>
          <w:sz w:val="24"/>
          <w:szCs w:val="24"/>
          <w:lang w:eastAsia="ru-RU"/>
        </w:rPr>
        <w:t xml:space="preserve">_________ </w:t>
      </w:r>
    </w:p>
    <w:p w:rsidR="00FE2CFE" w:rsidRPr="00F114C1" w:rsidRDefault="00BB7AEF" w:rsidP="00FE2CFE">
      <w:pPr>
        <w:ind w:right="-2"/>
        <w:jc w:val="center"/>
        <w:rPr>
          <w:sz w:val="24"/>
          <w:szCs w:val="24"/>
          <w:lang w:eastAsia="ru-RU"/>
        </w:rPr>
      </w:pPr>
      <w:r w:rsidRPr="00F114C1">
        <w:rPr>
          <w:sz w:val="24"/>
          <w:szCs w:val="24"/>
          <w:lang w:eastAsia="ru-RU"/>
        </w:rPr>
        <w:t xml:space="preserve">                        </w:t>
      </w:r>
      <w:r w:rsidR="00FE2CFE" w:rsidRPr="00F114C1">
        <w:rPr>
          <w:sz w:val="24"/>
          <w:szCs w:val="24"/>
          <w:lang w:eastAsia="ru-RU"/>
        </w:rPr>
        <w:t xml:space="preserve">         (указать наименование заявления о предоставлении муниципальной услуги)</w:t>
      </w:r>
    </w:p>
    <w:p w:rsidR="00FE2CFE" w:rsidRPr="00F114C1" w:rsidRDefault="00FE2CFE" w:rsidP="00FE2CFE">
      <w:pPr>
        <w:suppressAutoHyphens/>
        <w:jc w:val="both"/>
        <w:rPr>
          <w:sz w:val="24"/>
          <w:szCs w:val="24"/>
          <w:lang w:eastAsia="ru-RU"/>
        </w:rPr>
      </w:pPr>
    </w:p>
    <w:p w:rsidR="00FE2CFE" w:rsidRPr="00F114C1" w:rsidRDefault="00FE2CFE" w:rsidP="00FE2CFE">
      <w:pPr>
        <w:suppressAutoHyphens/>
        <w:jc w:val="both"/>
        <w:rPr>
          <w:sz w:val="24"/>
          <w:szCs w:val="24"/>
          <w:lang w:eastAsia="ru-RU"/>
        </w:rPr>
      </w:pPr>
      <w:r w:rsidRPr="00F114C1">
        <w:rPr>
          <w:bCs/>
          <w:sz w:val="24"/>
          <w:szCs w:val="24"/>
          <w:lang w:eastAsia="ru-RU"/>
        </w:rPr>
        <w:t xml:space="preserve">от ______________ № ______________ </w:t>
      </w:r>
      <w:r w:rsidRPr="00F114C1">
        <w:rPr>
          <w:sz w:val="24"/>
          <w:szCs w:val="24"/>
          <w:lang w:eastAsia="ru-RU"/>
        </w:rPr>
        <w:t>без рассмотрения.</w:t>
      </w:r>
    </w:p>
    <w:p w:rsidR="00FE2CFE" w:rsidRPr="00F114C1" w:rsidRDefault="00FE2CFE" w:rsidP="00FE2CFE">
      <w:pPr>
        <w:jc w:val="both"/>
        <w:rPr>
          <w:sz w:val="24"/>
          <w:szCs w:val="24"/>
        </w:rPr>
      </w:pPr>
      <w:r w:rsidRPr="00F114C1">
        <w:rPr>
          <w:sz w:val="24"/>
          <w:szCs w:val="24"/>
        </w:rPr>
        <w:t xml:space="preserve">       (дата и номер регистрации заявления)</w:t>
      </w:r>
    </w:p>
    <w:p w:rsidR="00FE2CFE" w:rsidRPr="00F114C1" w:rsidRDefault="00FE2CFE" w:rsidP="00FE2CFE">
      <w:pPr>
        <w:suppressAutoHyphens/>
        <w:jc w:val="both"/>
        <w:rPr>
          <w:sz w:val="24"/>
          <w:szCs w:val="24"/>
          <w:lang w:eastAsia="ru-RU"/>
        </w:rPr>
      </w:pPr>
    </w:p>
    <w:tbl>
      <w:tblPr>
        <w:tblW w:w="9349" w:type="dxa"/>
        <w:tblLayout w:type="fixed"/>
        <w:tblCellMar>
          <w:left w:w="28" w:type="dxa"/>
          <w:right w:w="28" w:type="dxa"/>
        </w:tblCellMar>
        <w:tblLook w:val="0000" w:firstRow="0" w:lastRow="0" w:firstColumn="0" w:lastColumn="0" w:noHBand="0" w:noVBand="0"/>
      </w:tblPr>
      <w:tblGrid>
        <w:gridCol w:w="2938"/>
        <w:gridCol w:w="401"/>
        <w:gridCol w:w="2003"/>
        <w:gridCol w:w="400"/>
        <w:gridCol w:w="3607"/>
      </w:tblGrid>
      <w:tr w:rsidR="00FE2CFE" w:rsidRPr="00F114C1" w:rsidTr="00975200">
        <w:trPr>
          <w:trHeight w:val="791"/>
        </w:trPr>
        <w:tc>
          <w:tcPr>
            <w:tcW w:w="2938" w:type="dxa"/>
            <w:tcBorders>
              <w:bottom w:val="single" w:sz="4" w:space="0" w:color="000000"/>
            </w:tcBorders>
            <w:vAlign w:val="bottom"/>
          </w:tcPr>
          <w:p w:rsidR="00FE2CFE" w:rsidRPr="00F114C1" w:rsidRDefault="00FE2CFE" w:rsidP="00975200">
            <w:pPr>
              <w:suppressAutoHyphens/>
              <w:spacing w:line="276" w:lineRule="auto"/>
              <w:jc w:val="center"/>
              <w:rPr>
                <w:sz w:val="24"/>
                <w:szCs w:val="24"/>
                <w:lang w:eastAsia="ru-RU"/>
              </w:rPr>
            </w:pPr>
          </w:p>
        </w:tc>
        <w:tc>
          <w:tcPr>
            <w:tcW w:w="401" w:type="dxa"/>
            <w:vAlign w:val="bottom"/>
          </w:tcPr>
          <w:p w:rsidR="00FE2CFE" w:rsidRPr="00F114C1" w:rsidRDefault="00FE2CFE" w:rsidP="00975200">
            <w:pPr>
              <w:suppressAutoHyphens/>
              <w:spacing w:line="276" w:lineRule="auto"/>
              <w:rPr>
                <w:sz w:val="24"/>
                <w:szCs w:val="24"/>
                <w:lang w:eastAsia="ru-RU"/>
              </w:rPr>
            </w:pPr>
          </w:p>
        </w:tc>
        <w:tc>
          <w:tcPr>
            <w:tcW w:w="2003" w:type="dxa"/>
            <w:tcBorders>
              <w:bottom w:val="single" w:sz="4" w:space="0" w:color="000000"/>
            </w:tcBorders>
            <w:vAlign w:val="bottom"/>
          </w:tcPr>
          <w:p w:rsidR="00FE2CFE" w:rsidRPr="00F114C1" w:rsidRDefault="00FE2CFE" w:rsidP="00975200">
            <w:pPr>
              <w:suppressAutoHyphens/>
              <w:spacing w:line="276" w:lineRule="auto"/>
              <w:jc w:val="center"/>
              <w:rPr>
                <w:sz w:val="24"/>
                <w:szCs w:val="24"/>
                <w:lang w:eastAsia="ru-RU"/>
              </w:rPr>
            </w:pPr>
          </w:p>
        </w:tc>
        <w:tc>
          <w:tcPr>
            <w:tcW w:w="400" w:type="dxa"/>
            <w:vAlign w:val="bottom"/>
          </w:tcPr>
          <w:p w:rsidR="00FE2CFE" w:rsidRPr="00F114C1" w:rsidRDefault="00FE2CFE" w:rsidP="00975200">
            <w:pPr>
              <w:suppressAutoHyphens/>
              <w:spacing w:line="276" w:lineRule="auto"/>
              <w:rPr>
                <w:sz w:val="24"/>
                <w:szCs w:val="24"/>
                <w:lang w:eastAsia="ru-RU"/>
              </w:rPr>
            </w:pPr>
          </w:p>
        </w:tc>
        <w:tc>
          <w:tcPr>
            <w:tcW w:w="3607" w:type="dxa"/>
            <w:tcBorders>
              <w:bottom w:val="single" w:sz="4" w:space="0" w:color="000000"/>
            </w:tcBorders>
            <w:vAlign w:val="bottom"/>
          </w:tcPr>
          <w:p w:rsidR="00FE2CFE" w:rsidRPr="00F114C1" w:rsidRDefault="00FE2CFE" w:rsidP="00975200">
            <w:pPr>
              <w:suppressAutoHyphens/>
              <w:spacing w:line="276" w:lineRule="auto"/>
              <w:jc w:val="center"/>
              <w:rPr>
                <w:sz w:val="24"/>
                <w:szCs w:val="24"/>
                <w:lang w:eastAsia="ru-RU"/>
              </w:rPr>
            </w:pPr>
          </w:p>
        </w:tc>
      </w:tr>
      <w:tr w:rsidR="00FE2CFE" w:rsidRPr="00F114C1" w:rsidTr="00975200">
        <w:trPr>
          <w:trHeight w:val="287"/>
        </w:trPr>
        <w:tc>
          <w:tcPr>
            <w:tcW w:w="2938" w:type="dxa"/>
          </w:tcPr>
          <w:p w:rsidR="00FE2CFE" w:rsidRPr="00F114C1" w:rsidRDefault="00FE2CFE" w:rsidP="00975200">
            <w:pPr>
              <w:suppressAutoHyphens/>
              <w:spacing w:line="276" w:lineRule="auto"/>
              <w:jc w:val="center"/>
              <w:rPr>
                <w:sz w:val="24"/>
                <w:szCs w:val="24"/>
                <w:lang w:eastAsia="ru-RU"/>
              </w:rPr>
            </w:pPr>
            <w:r w:rsidRPr="00F114C1">
              <w:rPr>
                <w:sz w:val="24"/>
                <w:szCs w:val="24"/>
                <w:lang w:eastAsia="ru-RU"/>
              </w:rPr>
              <w:t>(должность)</w:t>
            </w:r>
          </w:p>
        </w:tc>
        <w:tc>
          <w:tcPr>
            <w:tcW w:w="401" w:type="dxa"/>
          </w:tcPr>
          <w:p w:rsidR="00FE2CFE" w:rsidRPr="00F114C1" w:rsidRDefault="00FE2CFE" w:rsidP="00975200">
            <w:pPr>
              <w:suppressAutoHyphens/>
              <w:spacing w:line="276" w:lineRule="auto"/>
              <w:rPr>
                <w:sz w:val="24"/>
                <w:szCs w:val="24"/>
                <w:lang w:eastAsia="ru-RU"/>
              </w:rPr>
            </w:pPr>
          </w:p>
        </w:tc>
        <w:tc>
          <w:tcPr>
            <w:tcW w:w="2003" w:type="dxa"/>
          </w:tcPr>
          <w:p w:rsidR="00FE2CFE" w:rsidRPr="00F114C1" w:rsidRDefault="00FE2CFE" w:rsidP="00975200">
            <w:pPr>
              <w:suppressAutoHyphens/>
              <w:spacing w:line="276" w:lineRule="auto"/>
              <w:jc w:val="center"/>
              <w:rPr>
                <w:sz w:val="24"/>
                <w:szCs w:val="24"/>
                <w:lang w:eastAsia="ru-RU"/>
              </w:rPr>
            </w:pPr>
          </w:p>
        </w:tc>
        <w:tc>
          <w:tcPr>
            <w:tcW w:w="400" w:type="dxa"/>
          </w:tcPr>
          <w:p w:rsidR="00FE2CFE" w:rsidRPr="00F114C1" w:rsidRDefault="00FE2CFE" w:rsidP="00975200">
            <w:pPr>
              <w:suppressAutoHyphens/>
              <w:spacing w:line="276" w:lineRule="auto"/>
              <w:rPr>
                <w:sz w:val="24"/>
                <w:szCs w:val="24"/>
                <w:lang w:eastAsia="ru-RU"/>
              </w:rPr>
            </w:pPr>
          </w:p>
        </w:tc>
        <w:tc>
          <w:tcPr>
            <w:tcW w:w="3607" w:type="dxa"/>
          </w:tcPr>
          <w:p w:rsidR="00FE2CFE" w:rsidRPr="00F114C1" w:rsidRDefault="00FE2CFE" w:rsidP="00975200">
            <w:pPr>
              <w:suppressAutoHyphens/>
              <w:spacing w:line="276" w:lineRule="auto"/>
              <w:jc w:val="center"/>
              <w:rPr>
                <w:sz w:val="24"/>
                <w:szCs w:val="24"/>
                <w:lang w:eastAsia="ru-RU"/>
              </w:rPr>
            </w:pPr>
            <w:r w:rsidRPr="00F114C1">
              <w:rPr>
                <w:sz w:val="24"/>
                <w:szCs w:val="24"/>
                <w:lang w:eastAsia="ru-RU"/>
              </w:rPr>
              <w:t>(фамилия, имя, отчество (при наличии)</w:t>
            </w:r>
          </w:p>
        </w:tc>
      </w:tr>
    </w:tbl>
    <w:p w:rsidR="00FE2CFE" w:rsidRPr="00F114C1" w:rsidRDefault="00FE2CFE" w:rsidP="00FE2CFE">
      <w:pPr>
        <w:tabs>
          <w:tab w:val="left" w:pos="3185"/>
        </w:tabs>
        <w:suppressAutoHyphens/>
        <w:jc w:val="both"/>
        <w:rPr>
          <w:rFonts w:eastAsia="Calibri"/>
          <w:sz w:val="24"/>
          <w:szCs w:val="24"/>
        </w:rPr>
      </w:pPr>
      <w:r w:rsidRPr="00F114C1">
        <w:rPr>
          <w:rFonts w:eastAsia="Calibri"/>
          <w:sz w:val="24"/>
          <w:szCs w:val="24"/>
        </w:rPr>
        <w:tab/>
      </w:r>
    </w:p>
    <w:p w:rsidR="00FE2CFE" w:rsidRPr="00F114C1" w:rsidRDefault="00FE2CFE" w:rsidP="00FE2CFE">
      <w:pPr>
        <w:rPr>
          <w:rFonts w:eastAsia="Calibri"/>
          <w:sz w:val="24"/>
          <w:szCs w:val="24"/>
        </w:rPr>
      </w:pPr>
      <w:r w:rsidRPr="00F114C1">
        <w:rPr>
          <w:rFonts w:eastAsia="Calibri"/>
          <w:sz w:val="24"/>
          <w:szCs w:val="24"/>
        </w:rPr>
        <w:br w:type="page"/>
      </w:r>
    </w:p>
    <w:p w:rsidR="00FE2CFE" w:rsidRPr="00F114C1" w:rsidRDefault="00FE2CFE" w:rsidP="00FE2CFE">
      <w:pPr>
        <w:tabs>
          <w:tab w:val="left" w:pos="6600"/>
        </w:tabs>
        <w:suppressAutoHyphens/>
        <w:ind w:left="5670"/>
        <w:jc w:val="right"/>
        <w:outlineLvl w:val="0"/>
        <w:rPr>
          <w:rFonts w:eastAsia="Calibri"/>
          <w:sz w:val="24"/>
          <w:szCs w:val="24"/>
        </w:rPr>
      </w:pPr>
      <w:r w:rsidRPr="00F114C1">
        <w:rPr>
          <w:rFonts w:eastAsia="Calibri"/>
          <w:sz w:val="24"/>
          <w:szCs w:val="24"/>
        </w:rPr>
        <w:t>Приложение № 12</w:t>
      </w:r>
    </w:p>
    <w:p w:rsidR="00FE2CFE" w:rsidRPr="00F114C1" w:rsidRDefault="00FE2CFE" w:rsidP="00FE2CFE">
      <w:pPr>
        <w:suppressAutoHyphens/>
        <w:ind w:left="5670"/>
        <w:jc w:val="right"/>
        <w:rPr>
          <w:rFonts w:eastAsia="Calibri"/>
          <w:sz w:val="24"/>
          <w:szCs w:val="24"/>
        </w:rPr>
      </w:pPr>
      <w:r w:rsidRPr="00F114C1">
        <w:rPr>
          <w:rFonts w:eastAsia="Calibri"/>
          <w:sz w:val="24"/>
          <w:szCs w:val="24"/>
        </w:rPr>
        <w:t>к Административному регламенту</w:t>
      </w:r>
    </w:p>
    <w:p w:rsidR="00FE2CFE" w:rsidRPr="00F114C1" w:rsidRDefault="00FE2CFE" w:rsidP="00FE2CFE">
      <w:pPr>
        <w:ind w:left="5670"/>
        <w:jc w:val="right"/>
        <w:rPr>
          <w:rFonts w:eastAsia="Calibri"/>
          <w:sz w:val="24"/>
          <w:szCs w:val="24"/>
        </w:rPr>
      </w:pPr>
      <w:r w:rsidRPr="00F114C1">
        <w:rPr>
          <w:rFonts w:eastAsia="Calibri"/>
          <w:sz w:val="24"/>
          <w:szCs w:val="24"/>
        </w:rPr>
        <w:t>Рекомендуемая форма</w:t>
      </w:r>
    </w:p>
    <w:p w:rsidR="00FE2CFE" w:rsidRPr="00F114C1" w:rsidRDefault="00FE2CFE" w:rsidP="00FE2CFE">
      <w:pPr>
        <w:suppressAutoHyphens/>
        <w:ind w:left="5670"/>
        <w:jc w:val="right"/>
        <w:rPr>
          <w:rFonts w:eastAsia="Calibri"/>
          <w:sz w:val="24"/>
          <w:szCs w:val="24"/>
        </w:rPr>
      </w:pPr>
    </w:p>
    <w:p w:rsidR="00FE2CFE" w:rsidRPr="00F114C1" w:rsidRDefault="00FE2CFE" w:rsidP="00FE2CFE">
      <w:pPr>
        <w:suppressAutoHyphens/>
        <w:ind w:left="5670"/>
        <w:rPr>
          <w:rFonts w:eastAsia="Calibri"/>
          <w:sz w:val="24"/>
          <w:szCs w:val="24"/>
        </w:rPr>
      </w:pPr>
      <w:r w:rsidRPr="00F114C1">
        <w:rPr>
          <w:rFonts w:eastAsia="Calibri"/>
          <w:sz w:val="24"/>
          <w:szCs w:val="24"/>
        </w:rPr>
        <w:t>Кому __________________________________</w:t>
      </w:r>
    </w:p>
    <w:p w:rsidR="00FE2CFE" w:rsidRPr="00F114C1" w:rsidRDefault="00FE2CFE" w:rsidP="00FE2CFE">
      <w:pPr>
        <w:suppressAutoHyphens/>
        <w:ind w:left="5670"/>
        <w:rPr>
          <w:rFonts w:eastAsia="Calibri"/>
          <w:sz w:val="24"/>
          <w:szCs w:val="24"/>
        </w:rPr>
      </w:pPr>
      <w:r w:rsidRPr="00F114C1">
        <w:rPr>
          <w:rFonts w:eastAsia="Calibri"/>
          <w:sz w:val="24"/>
          <w:szCs w:val="24"/>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FE2CFE" w:rsidRPr="00F114C1" w:rsidRDefault="00FE2CFE" w:rsidP="00FE2CFE">
      <w:pPr>
        <w:suppressAutoHyphens/>
        <w:ind w:left="5670"/>
        <w:rPr>
          <w:rFonts w:eastAsia="Calibri"/>
          <w:sz w:val="24"/>
          <w:szCs w:val="24"/>
        </w:rPr>
      </w:pPr>
      <w:r w:rsidRPr="00F114C1">
        <w:rPr>
          <w:rFonts w:eastAsia="Calibri"/>
          <w:sz w:val="24"/>
          <w:szCs w:val="24"/>
        </w:rPr>
        <w:t>__________________________________</w:t>
      </w:r>
    </w:p>
    <w:p w:rsidR="00FE2CFE" w:rsidRPr="00F114C1" w:rsidRDefault="00FE2CFE" w:rsidP="00FE2CFE">
      <w:pPr>
        <w:suppressAutoHyphens/>
        <w:ind w:left="5670"/>
        <w:rPr>
          <w:rFonts w:eastAsia="Calibri"/>
          <w:sz w:val="24"/>
          <w:szCs w:val="24"/>
        </w:rPr>
      </w:pPr>
      <w:r w:rsidRPr="00F114C1">
        <w:rPr>
          <w:rFonts w:eastAsia="Calibri"/>
          <w:sz w:val="24"/>
          <w:szCs w:val="24"/>
        </w:rPr>
        <w:t>почтовый индекс и адрес, телефон, адрес электронной почты</w:t>
      </w:r>
    </w:p>
    <w:p w:rsidR="00FE2CFE" w:rsidRPr="00F114C1" w:rsidRDefault="00FE2CFE" w:rsidP="00FE2CFE">
      <w:pPr>
        <w:suppressAutoHyphens/>
        <w:ind w:left="5670"/>
        <w:jc w:val="right"/>
        <w:rPr>
          <w:rFonts w:eastAsia="Calibri"/>
          <w:sz w:val="24"/>
          <w:szCs w:val="24"/>
        </w:rPr>
      </w:pPr>
    </w:p>
    <w:p w:rsidR="00FE2CFE" w:rsidRPr="00F114C1" w:rsidRDefault="00FE2CFE" w:rsidP="00FE2CFE">
      <w:pPr>
        <w:suppressAutoHyphens/>
        <w:ind w:left="5670"/>
        <w:jc w:val="right"/>
        <w:rPr>
          <w:rFonts w:eastAsia="Calibri"/>
          <w:sz w:val="24"/>
          <w:szCs w:val="24"/>
        </w:rPr>
      </w:pPr>
    </w:p>
    <w:p w:rsidR="00FE2CFE" w:rsidRPr="00F114C1" w:rsidRDefault="00FE2CFE" w:rsidP="00FE2CFE">
      <w:pPr>
        <w:suppressAutoHyphens/>
        <w:rPr>
          <w:rFonts w:eastAsia="Lucida Sans Unicode"/>
          <w:sz w:val="24"/>
          <w:szCs w:val="24"/>
        </w:rPr>
      </w:pPr>
      <w:r w:rsidRPr="00F114C1">
        <w:rPr>
          <w:rFonts w:eastAsia="Lucida Sans Unicode"/>
          <w:sz w:val="24"/>
          <w:szCs w:val="24"/>
        </w:rPr>
        <w:t xml:space="preserve">      [МЕСТО ДЛЯ ШТАМПА]</w:t>
      </w:r>
    </w:p>
    <w:p w:rsidR="00FE2CFE" w:rsidRPr="00F114C1" w:rsidRDefault="00FE2CFE" w:rsidP="00FE2CFE">
      <w:pPr>
        <w:suppressAutoHyphens/>
        <w:jc w:val="both"/>
        <w:rPr>
          <w:rFonts w:eastAsia="Calibri"/>
          <w:sz w:val="24"/>
          <w:szCs w:val="24"/>
        </w:rPr>
      </w:pPr>
    </w:p>
    <w:p w:rsidR="00FE2CFE" w:rsidRPr="00F114C1" w:rsidRDefault="00FE2CFE" w:rsidP="00FE2CFE">
      <w:pPr>
        <w:suppressAutoHyphens/>
        <w:jc w:val="center"/>
        <w:rPr>
          <w:rFonts w:eastAsia="Calibri"/>
          <w:b/>
          <w:bCs/>
          <w:sz w:val="24"/>
          <w:szCs w:val="24"/>
          <w:lang w:eastAsia="ru-RU"/>
        </w:rPr>
      </w:pPr>
      <w:r w:rsidRPr="00F114C1">
        <w:rPr>
          <w:rFonts w:eastAsia="Calibri"/>
          <w:b/>
          <w:bCs/>
          <w:sz w:val="24"/>
          <w:szCs w:val="24"/>
          <w:lang w:eastAsia="ru-RU"/>
        </w:rPr>
        <w:t>Р Е Ш Е Н И Е</w:t>
      </w:r>
    </w:p>
    <w:p w:rsidR="00FE2CFE" w:rsidRPr="00F114C1" w:rsidRDefault="00FE2CFE" w:rsidP="00FE2CFE">
      <w:pPr>
        <w:suppressAutoHyphens/>
        <w:jc w:val="center"/>
        <w:rPr>
          <w:rFonts w:eastAsia="Calibri"/>
          <w:b/>
          <w:bCs/>
          <w:sz w:val="24"/>
          <w:szCs w:val="24"/>
          <w:lang w:eastAsia="ru-RU"/>
        </w:rPr>
      </w:pPr>
      <w:r w:rsidRPr="00F114C1">
        <w:rPr>
          <w:rFonts w:eastAsia="Calibri"/>
          <w:b/>
          <w:bCs/>
          <w:sz w:val="24"/>
          <w:szCs w:val="24"/>
          <w:lang w:eastAsia="ru-RU"/>
        </w:rPr>
        <w:t>об отказе в выдаче дубликата разрешения на строительство</w:t>
      </w:r>
    </w:p>
    <w:p w:rsidR="00FE2CFE" w:rsidRPr="00F114C1" w:rsidRDefault="00FE2CFE" w:rsidP="00FE2CFE">
      <w:pPr>
        <w:suppressAutoHyphens/>
        <w:jc w:val="center"/>
        <w:rPr>
          <w:rFonts w:eastAsia="Calibri"/>
          <w:sz w:val="24"/>
          <w:szCs w:val="24"/>
          <w:lang w:eastAsia="ru-RU"/>
        </w:rPr>
      </w:pPr>
    </w:p>
    <w:p w:rsidR="00FE2CFE" w:rsidRPr="00F114C1" w:rsidRDefault="00FE2CFE" w:rsidP="00FE2CFE">
      <w:pPr>
        <w:suppressAutoHyphens/>
        <w:jc w:val="both"/>
        <w:rPr>
          <w:rFonts w:eastAsia="Calibri"/>
          <w:sz w:val="24"/>
          <w:szCs w:val="24"/>
          <w:lang w:eastAsia="ru-RU"/>
        </w:rPr>
      </w:pPr>
      <w:r w:rsidRPr="00F114C1">
        <w:rPr>
          <w:rFonts w:eastAsia="Calibri"/>
          <w:sz w:val="24"/>
          <w:szCs w:val="24"/>
          <w:lang w:eastAsia="ru-RU"/>
        </w:rPr>
        <w:t>___________________________________________________________</w:t>
      </w:r>
      <w:r w:rsidR="002C20A0" w:rsidRPr="00F114C1">
        <w:rPr>
          <w:rFonts w:eastAsia="Calibri"/>
          <w:sz w:val="24"/>
          <w:szCs w:val="24"/>
          <w:lang w:eastAsia="ru-RU"/>
        </w:rPr>
        <w:t>_____________</w:t>
      </w:r>
    </w:p>
    <w:p w:rsidR="00FE2CFE" w:rsidRPr="00F114C1" w:rsidRDefault="00FE2CFE" w:rsidP="00FE2CFE">
      <w:pPr>
        <w:suppressAutoHyphens/>
        <w:jc w:val="center"/>
        <w:rPr>
          <w:rFonts w:eastAsia="Calibri"/>
          <w:sz w:val="24"/>
          <w:szCs w:val="24"/>
          <w:lang w:eastAsia="ru-RU"/>
        </w:rPr>
      </w:pPr>
      <w:r w:rsidRPr="00F114C1">
        <w:rPr>
          <w:rFonts w:eastAsia="Calibri"/>
          <w:sz w:val="24"/>
          <w:szCs w:val="24"/>
          <w:lang w:eastAsia="ru-RU"/>
        </w:rPr>
        <w:t>(наименование уполномоченного на выдачу разрешений на строительство органа местного самоуправления)</w:t>
      </w:r>
    </w:p>
    <w:p w:rsidR="002C20A0" w:rsidRPr="00F114C1" w:rsidRDefault="00FE2CFE" w:rsidP="00FE2CFE">
      <w:pPr>
        <w:suppressAutoHyphens/>
        <w:jc w:val="both"/>
        <w:rPr>
          <w:rFonts w:eastAsia="Calibri"/>
          <w:sz w:val="24"/>
          <w:szCs w:val="24"/>
          <w:lang w:eastAsia="ru-RU"/>
        </w:rPr>
      </w:pPr>
      <w:r w:rsidRPr="00F114C1">
        <w:rPr>
          <w:rFonts w:eastAsia="Calibri"/>
          <w:sz w:val="24"/>
          <w:szCs w:val="24"/>
          <w:lang w:eastAsia="ru-RU"/>
        </w:rPr>
        <w:t>по результатам рассмотрения заявления о выдаче дубликата разрешения на строительство</w:t>
      </w:r>
      <w:r w:rsidR="002C20A0" w:rsidRPr="00F114C1">
        <w:rPr>
          <w:rFonts w:eastAsia="Calibri"/>
          <w:sz w:val="24"/>
          <w:szCs w:val="24"/>
          <w:lang w:eastAsia="ru-RU"/>
        </w:rPr>
        <w:t xml:space="preserve"> </w:t>
      </w:r>
      <w:r w:rsidRPr="00F114C1">
        <w:rPr>
          <w:rFonts w:eastAsia="Calibri"/>
          <w:sz w:val="24"/>
          <w:szCs w:val="24"/>
          <w:lang w:eastAsia="ru-RU"/>
        </w:rPr>
        <w:t xml:space="preserve">от ______________ № ____________ принято решение об отказе в </w:t>
      </w:r>
    </w:p>
    <w:p w:rsidR="002C20A0" w:rsidRPr="00F114C1" w:rsidRDefault="002C20A0" w:rsidP="00FE2CFE">
      <w:pPr>
        <w:suppressAutoHyphens/>
        <w:jc w:val="both"/>
        <w:rPr>
          <w:rFonts w:eastAsia="Calibri"/>
          <w:sz w:val="24"/>
          <w:szCs w:val="24"/>
          <w:lang w:eastAsia="ru-RU"/>
        </w:rPr>
      </w:pPr>
      <w:r w:rsidRPr="00F114C1">
        <w:rPr>
          <w:sz w:val="24"/>
          <w:szCs w:val="24"/>
          <w:lang w:eastAsia="ru-RU"/>
        </w:rPr>
        <w:t xml:space="preserve">                             (дата и номер регистрации заявления)</w:t>
      </w:r>
    </w:p>
    <w:p w:rsidR="00FE2CFE" w:rsidRPr="00F114C1" w:rsidRDefault="00FE2CFE" w:rsidP="00FE2CFE">
      <w:pPr>
        <w:suppressAutoHyphens/>
        <w:jc w:val="both"/>
        <w:rPr>
          <w:rFonts w:eastAsia="Calibri"/>
          <w:sz w:val="24"/>
          <w:szCs w:val="24"/>
          <w:lang w:eastAsia="ru-RU"/>
        </w:rPr>
      </w:pPr>
      <w:r w:rsidRPr="00F114C1">
        <w:rPr>
          <w:rFonts w:eastAsia="Calibri"/>
          <w:sz w:val="24"/>
          <w:szCs w:val="24"/>
          <w:lang w:eastAsia="ru-RU"/>
        </w:rPr>
        <w:t>выдаче дубликата разрешения на</w:t>
      </w:r>
      <w:r w:rsidR="002C20A0" w:rsidRPr="00F114C1">
        <w:rPr>
          <w:rFonts w:eastAsia="Calibri"/>
          <w:sz w:val="24"/>
          <w:szCs w:val="24"/>
          <w:lang w:eastAsia="ru-RU"/>
        </w:rPr>
        <w:t xml:space="preserve"> </w:t>
      </w:r>
      <w:r w:rsidRPr="00F114C1">
        <w:rPr>
          <w:rFonts w:eastAsia="Calibri"/>
          <w:sz w:val="24"/>
          <w:szCs w:val="24"/>
          <w:lang w:eastAsia="ru-RU"/>
        </w:rPr>
        <w:t>строительство.</w:t>
      </w:r>
    </w:p>
    <w:p w:rsidR="00FE2CFE" w:rsidRPr="00F114C1" w:rsidRDefault="00FE2CFE" w:rsidP="00FE2CFE">
      <w:pPr>
        <w:suppressAutoHyphens/>
        <w:jc w:val="both"/>
        <w:rPr>
          <w:rFonts w:eastAsia="Calibri"/>
          <w:sz w:val="24"/>
          <w:szCs w:val="24"/>
          <w:lang w:eastAsia="ru-RU"/>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7"/>
        <w:gridCol w:w="4395"/>
        <w:gridCol w:w="3119"/>
      </w:tblGrid>
      <w:tr w:rsidR="00FE2CFE" w:rsidRPr="00F114C1" w:rsidTr="00CF00DF">
        <w:tc>
          <w:tcPr>
            <w:tcW w:w="1837" w:type="dxa"/>
            <w:shd w:val="clear" w:color="auto" w:fill="auto"/>
          </w:tcPr>
          <w:p w:rsidR="00FE2CFE" w:rsidRPr="00F114C1" w:rsidRDefault="00FE2CFE" w:rsidP="00CF00DF">
            <w:pPr>
              <w:suppressAutoHyphens/>
              <w:jc w:val="center"/>
              <w:rPr>
                <w:sz w:val="24"/>
                <w:szCs w:val="24"/>
              </w:rPr>
            </w:pPr>
            <w:r w:rsidRPr="00F114C1">
              <w:rPr>
                <w:sz w:val="24"/>
                <w:szCs w:val="24"/>
              </w:rPr>
              <w:t>№ пункта Админи-стративного регламента</w:t>
            </w:r>
          </w:p>
        </w:tc>
        <w:tc>
          <w:tcPr>
            <w:tcW w:w="4395" w:type="dxa"/>
            <w:shd w:val="clear" w:color="auto" w:fill="auto"/>
          </w:tcPr>
          <w:p w:rsidR="00FE2CFE" w:rsidRPr="00F114C1" w:rsidRDefault="00FE2CFE" w:rsidP="00CF00DF">
            <w:pPr>
              <w:suppressAutoHyphens/>
              <w:jc w:val="center"/>
              <w:rPr>
                <w:sz w:val="24"/>
                <w:szCs w:val="24"/>
              </w:rPr>
            </w:pPr>
            <w:r w:rsidRPr="00F114C1">
              <w:rPr>
                <w:sz w:val="24"/>
                <w:szCs w:val="24"/>
              </w:rPr>
              <w:t>Наименование основания для отказа в выдаче дубликата разрешения на строительство в соответствии с Административным регламентом</w:t>
            </w:r>
          </w:p>
        </w:tc>
        <w:tc>
          <w:tcPr>
            <w:tcW w:w="3119" w:type="dxa"/>
            <w:shd w:val="clear" w:color="auto" w:fill="auto"/>
          </w:tcPr>
          <w:p w:rsidR="00FE2CFE" w:rsidRPr="00F114C1" w:rsidRDefault="00FE2CFE" w:rsidP="00CF00DF">
            <w:pPr>
              <w:suppressAutoHyphens/>
              <w:jc w:val="center"/>
              <w:rPr>
                <w:sz w:val="24"/>
                <w:szCs w:val="24"/>
              </w:rPr>
            </w:pPr>
            <w:r w:rsidRPr="00F114C1">
              <w:rPr>
                <w:sz w:val="24"/>
                <w:szCs w:val="24"/>
              </w:rPr>
              <w:t>Разъяснение причин отказа в выдаче дубликата разрешения на строительство</w:t>
            </w:r>
          </w:p>
        </w:tc>
      </w:tr>
      <w:tr w:rsidR="00FE2CFE" w:rsidRPr="00F114C1" w:rsidTr="00CF00DF">
        <w:tc>
          <w:tcPr>
            <w:tcW w:w="1837" w:type="dxa"/>
            <w:shd w:val="clear" w:color="auto" w:fill="auto"/>
          </w:tcPr>
          <w:p w:rsidR="00FE2CFE" w:rsidRPr="00F114C1" w:rsidRDefault="00FE2CFE" w:rsidP="00CF00DF">
            <w:pPr>
              <w:suppressAutoHyphens/>
              <w:jc w:val="center"/>
              <w:rPr>
                <w:sz w:val="24"/>
                <w:szCs w:val="24"/>
              </w:rPr>
            </w:pPr>
            <w:r w:rsidRPr="00F114C1">
              <w:rPr>
                <w:sz w:val="24"/>
                <w:szCs w:val="24"/>
              </w:rPr>
              <w:t>пункт 2.</w:t>
            </w:r>
            <w:r w:rsidR="002C20A0" w:rsidRPr="00F114C1">
              <w:rPr>
                <w:sz w:val="24"/>
                <w:szCs w:val="24"/>
              </w:rPr>
              <w:t>20</w:t>
            </w:r>
            <w:r w:rsidRPr="00F114C1">
              <w:rPr>
                <w:sz w:val="24"/>
                <w:szCs w:val="24"/>
              </w:rPr>
              <w:t>.9</w:t>
            </w:r>
          </w:p>
        </w:tc>
        <w:tc>
          <w:tcPr>
            <w:tcW w:w="4395" w:type="dxa"/>
            <w:shd w:val="clear" w:color="auto" w:fill="auto"/>
          </w:tcPr>
          <w:p w:rsidR="00FE2CFE" w:rsidRPr="00F114C1" w:rsidRDefault="00FE2CFE" w:rsidP="00CF00DF">
            <w:pPr>
              <w:suppressAutoHyphens/>
              <w:rPr>
                <w:sz w:val="24"/>
                <w:szCs w:val="24"/>
              </w:rPr>
            </w:pPr>
            <w:r w:rsidRPr="00F114C1">
              <w:rPr>
                <w:sz w:val="24"/>
                <w:szCs w:val="24"/>
              </w:rPr>
              <w:t>несоответствие заявителя кругу лиц, указанных в пункте 1.2 Административного регламента</w:t>
            </w:r>
          </w:p>
        </w:tc>
        <w:tc>
          <w:tcPr>
            <w:tcW w:w="3119" w:type="dxa"/>
            <w:shd w:val="clear" w:color="auto" w:fill="auto"/>
          </w:tcPr>
          <w:tbl>
            <w:tblPr>
              <w:tblW w:w="3470" w:type="dxa"/>
              <w:tblLayout w:type="fixed"/>
              <w:tblLook w:val="0000" w:firstRow="0" w:lastRow="0" w:firstColumn="0" w:lastColumn="0" w:noHBand="0" w:noVBand="0"/>
            </w:tblPr>
            <w:tblGrid>
              <w:gridCol w:w="3470"/>
            </w:tblGrid>
            <w:tr w:rsidR="00FE2CFE" w:rsidRPr="00F114C1" w:rsidTr="00975200">
              <w:trPr>
                <w:trHeight w:val="248"/>
              </w:trPr>
              <w:tc>
                <w:tcPr>
                  <w:tcW w:w="3470" w:type="dxa"/>
                </w:tcPr>
                <w:p w:rsidR="00FE2CFE" w:rsidRPr="00F114C1" w:rsidRDefault="00FE2CFE" w:rsidP="00975200">
                  <w:pPr>
                    <w:suppressAutoHyphens/>
                    <w:ind w:right="495"/>
                    <w:rPr>
                      <w:rFonts w:eastAsia="Calibri"/>
                      <w:sz w:val="24"/>
                      <w:szCs w:val="24"/>
                      <w:lang w:eastAsia="ru-RU"/>
                    </w:rPr>
                  </w:pPr>
                  <w:r w:rsidRPr="00F114C1">
                    <w:rPr>
                      <w:rFonts w:eastAsia="Calibri"/>
                      <w:i/>
                      <w:iCs/>
                      <w:sz w:val="24"/>
                      <w:szCs w:val="24"/>
                      <w:lang w:eastAsia="ru-RU"/>
                    </w:rPr>
                    <w:t xml:space="preserve">Указываются основания такого вывода </w:t>
                  </w:r>
                </w:p>
              </w:tc>
            </w:tr>
          </w:tbl>
          <w:p w:rsidR="00FE2CFE" w:rsidRPr="00F114C1" w:rsidRDefault="00FE2CFE" w:rsidP="00CF00DF">
            <w:pPr>
              <w:suppressAutoHyphens/>
              <w:rPr>
                <w:sz w:val="24"/>
                <w:szCs w:val="24"/>
              </w:rPr>
            </w:pPr>
          </w:p>
        </w:tc>
      </w:tr>
    </w:tbl>
    <w:p w:rsidR="00FE2CFE" w:rsidRPr="00F114C1" w:rsidRDefault="00FE2CFE" w:rsidP="00FE2CFE">
      <w:pPr>
        <w:suppressAutoHyphens/>
        <w:rPr>
          <w:rFonts w:eastAsia="Calibri"/>
          <w:sz w:val="24"/>
          <w:szCs w:val="24"/>
          <w:lang w:eastAsia="ru-RU"/>
        </w:rPr>
      </w:pPr>
    </w:p>
    <w:p w:rsidR="00FE2CFE" w:rsidRPr="00F114C1" w:rsidRDefault="00FE2CFE" w:rsidP="00FE2CFE">
      <w:pPr>
        <w:suppressAutoHyphens/>
        <w:ind w:firstLine="709"/>
        <w:jc w:val="both"/>
        <w:rPr>
          <w:rFonts w:eastAsia="Calibri"/>
          <w:sz w:val="24"/>
          <w:szCs w:val="24"/>
          <w:lang w:eastAsia="ru-RU"/>
        </w:rPr>
      </w:pPr>
      <w:r w:rsidRPr="00F114C1">
        <w:rPr>
          <w:rFonts w:eastAsia="Calibri"/>
          <w:sz w:val="24"/>
          <w:szCs w:val="24"/>
          <w:lang w:eastAsia="ru-RU"/>
        </w:rPr>
        <w:t xml:space="preserve">Вы вправе повторно обратиться с заявлением о выдаче дубликата разрешения на строительство после устранения указанного замечания. </w:t>
      </w:r>
    </w:p>
    <w:p w:rsidR="002C20A0" w:rsidRPr="00F114C1" w:rsidRDefault="00FE2CFE" w:rsidP="00FE2CFE">
      <w:pPr>
        <w:suppressAutoHyphens/>
        <w:ind w:firstLine="709"/>
        <w:jc w:val="both"/>
        <w:rPr>
          <w:rFonts w:eastAsia="Calibri"/>
          <w:sz w:val="24"/>
          <w:szCs w:val="24"/>
          <w:lang w:eastAsia="ru-RU"/>
        </w:rPr>
      </w:pPr>
      <w:r w:rsidRPr="00F114C1">
        <w:rPr>
          <w:rFonts w:eastAsia="Calibri"/>
          <w:sz w:val="24"/>
          <w:szCs w:val="24"/>
          <w:lang w:eastAsia="ru-RU"/>
        </w:rPr>
        <w:t xml:space="preserve">Данный отказ может быть обжалован в досудебном порядке путем направления жалобы в_________________________________________________, а </w:t>
      </w:r>
    </w:p>
    <w:p w:rsidR="002C20A0" w:rsidRPr="00F114C1" w:rsidRDefault="002C20A0" w:rsidP="002C20A0">
      <w:pPr>
        <w:suppressAutoHyphens/>
        <w:ind w:left="2880" w:firstLine="720"/>
        <w:jc w:val="both"/>
        <w:rPr>
          <w:rFonts w:eastAsia="Calibri"/>
          <w:sz w:val="24"/>
          <w:szCs w:val="24"/>
          <w:lang w:eastAsia="ru-RU"/>
        </w:rPr>
      </w:pPr>
      <w:r w:rsidRPr="00F114C1">
        <w:rPr>
          <w:rFonts w:eastAsia="Tahoma"/>
          <w:sz w:val="24"/>
          <w:szCs w:val="24"/>
          <w:lang w:bidi="ru-RU"/>
        </w:rPr>
        <w:t>(указать наименование уполномоченного органа)</w:t>
      </w:r>
    </w:p>
    <w:p w:rsidR="00FE2CFE" w:rsidRPr="00F114C1" w:rsidRDefault="00FE2CFE" w:rsidP="00FE2CFE">
      <w:pPr>
        <w:suppressAutoHyphens/>
        <w:ind w:firstLine="709"/>
        <w:jc w:val="both"/>
        <w:rPr>
          <w:rFonts w:eastAsia="Calibri"/>
          <w:sz w:val="24"/>
          <w:szCs w:val="24"/>
          <w:lang w:eastAsia="ru-RU"/>
        </w:rPr>
      </w:pPr>
      <w:r w:rsidRPr="00F114C1">
        <w:rPr>
          <w:rFonts w:eastAsia="Calibri"/>
          <w:sz w:val="24"/>
          <w:szCs w:val="24"/>
          <w:lang w:eastAsia="ru-RU"/>
        </w:rPr>
        <w:t xml:space="preserve">также в судебном порядке. </w:t>
      </w:r>
    </w:p>
    <w:p w:rsidR="00FE2CFE" w:rsidRPr="00F114C1" w:rsidRDefault="00FE2CFE" w:rsidP="00F114C1">
      <w:pPr>
        <w:ind w:right="140"/>
        <w:jc w:val="both"/>
        <w:rPr>
          <w:rFonts w:eastAsia="Tahoma"/>
          <w:sz w:val="24"/>
          <w:szCs w:val="24"/>
          <w:lang w:bidi="ru-RU"/>
        </w:rPr>
      </w:pPr>
      <w:r w:rsidRPr="00F114C1">
        <w:rPr>
          <w:rFonts w:eastAsia="Calibri"/>
          <w:sz w:val="24"/>
          <w:szCs w:val="24"/>
          <w:lang w:eastAsia="ru-RU"/>
        </w:rPr>
        <w:t xml:space="preserve">Дополнительно </w:t>
      </w:r>
      <w:r w:rsidR="002C20A0" w:rsidRPr="00F114C1">
        <w:rPr>
          <w:rFonts w:eastAsia="Calibri"/>
          <w:sz w:val="24"/>
          <w:szCs w:val="24"/>
          <w:lang w:eastAsia="ru-RU"/>
        </w:rPr>
        <w:t>и</w:t>
      </w:r>
      <w:r w:rsidRPr="00F114C1">
        <w:rPr>
          <w:rFonts w:eastAsia="Calibri"/>
          <w:sz w:val="24"/>
          <w:szCs w:val="24"/>
          <w:lang w:eastAsia="ru-RU"/>
        </w:rPr>
        <w:t>нформируем:_____</w:t>
      </w:r>
      <w:r w:rsidR="002C20A0" w:rsidRPr="00F114C1">
        <w:rPr>
          <w:rFonts w:eastAsia="Calibri"/>
          <w:sz w:val="24"/>
          <w:szCs w:val="24"/>
          <w:lang w:eastAsia="ru-RU"/>
        </w:rPr>
        <w:t>_________</w:t>
      </w:r>
      <w:r w:rsidRPr="00F114C1">
        <w:rPr>
          <w:rFonts w:eastAsia="Calibri"/>
          <w:sz w:val="24"/>
          <w:szCs w:val="24"/>
          <w:lang w:eastAsia="ru-RU"/>
        </w:rPr>
        <w:t xml:space="preserve">__________________________ __________________________________________________________________. </w:t>
      </w:r>
    </w:p>
    <w:tbl>
      <w:tblPr>
        <w:tblW w:w="9322" w:type="dxa"/>
        <w:tblInd w:w="-108" w:type="dxa"/>
        <w:tblLayout w:type="fixed"/>
        <w:tblLook w:val="0000" w:firstRow="0" w:lastRow="0" w:firstColumn="0" w:lastColumn="0" w:noHBand="0" w:noVBand="0"/>
      </w:tblPr>
      <w:tblGrid>
        <w:gridCol w:w="9322"/>
      </w:tblGrid>
      <w:tr w:rsidR="00FE2CFE" w:rsidRPr="00F114C1" w:rsidTr="00975200">
        <w:trPr>
          <w:trHeight w:val="90"/>
        </w:trPr>
        <w:tc>
          <w:tcPr>
            <w:tcW w:w="9322" w:type="dxa"/>
          </w:tcPr>
          <w:p w:rsidR="00FE2CFE" w:rsidRPr="00F114C1" w:rsidRDefault="00FE2CFE" w:rsidP="00975200">
            <w:pPr>
              <w:suppressAutoHyphens/>
              <w:jc w:val="center"/>
              <w:rPr>
                <w:rFonts w:eastAsia="Calibri"/>
                <w:sz w:val="24"/>
                <w:szCs w:val="24"/>
                <w:lang w:eastAsia="ru-RU"/>
              </w:rPr>
            </w:pPr>
            <w:r w:rsidRPr="00F114C1">
              <w:rPr>
                <w:rFonts w:eastAsia="Calibri"/>
                <w:sz w:val="24"/>
                <w:szCs w:val="24"/>
                <w:lang w:eastAsia="ru-RU"/>
              </w:rPr>
              <w:t xml:space="preserve">(указывается информация, необходимая для устранения причин отказа в выдаче дубликата разрешения на строительство, а также иная дополнительная информация при наличии) </w:t>
            </w:r>
          </w:p>
          <w:tbl>
            <w:tblPr>
              <w:tblW w:w="9456" w:type="dxa"/>
              <w:tblLayout w:type="fixed"/>
              <w:tblCellMar>
                <w:left w:w="28" w:type="dxa"/>
                <w:right w:w="28" w:type="dxa"/>
              </w:tblCellMar>
              <w:tblLook w:val="0000" w:firstRow="0" w:lastRow="0" w:firstColumn="0" w:lastColumn="0" w:noHBand="0" w:noVBand="0"/>
            </w:tblPr>
            <w:tblGrid>
              <w:gridCol w:w="2971"/>
              <w:gridCol w:w="406"/>
              <w:gridCol w:w="2026"/>
              <w:gridCol w:w="405"/>
              <w:gridCol w:w="3648"/>
            </w:tblGrid>
            <w:tr w:rsidR="00FE2CFE" w:rsidRPr="00F114C1" w:rsidTr="00975200">
              <w:trPr>
                <w:trHeight w:val="253"/>
              </w:trPr>
              <w:tc>
                <w:tcPr>
                  <w:tcW w:w="2971" w:type="dxa"/>
                </w:tcPr>
                <w:p w:rsidR="00FE2CFE" w:rsidRPr="00F114C1" w:rsidRDefault="00FE2CFE" w:rsidP="002C20A0">
                  <w:pPr>
                    <w:suppressAutoHyphens/>
                    <w:spacing w:line="276" w:lineRule="auto"/>
                    <w:jc w:val="center"/>
                    <w:rPr>
                      <w:sz w:val="24"/>
                      <w:szCs w:val="24"/>
                      <w:lang w:eastAsia="ru-RU"/>
                    </w:rPr>
                  </w:pPr>
                  <w:r w:rsidRPr="00F114C1">
                    <w:rPr>
                      <w:sz w:val="24"/>
                      <w:szCs w:val="24"/>
                      <w:lang w:eastAsia="ru-RU"/>
                    </w:rPr>
                    <w:t>________________________ (должность)</w:t>
                  </w:r>
                </w:p>
              </w:tc>
              <w:tc>
                <w:tcPr>
                  <w:tcW w:w="406" w:type="dxa"/>
                </w:tcPr>
                <w:p w:rsidR="00FE2CFE" w:rsidRPr="00F114C1" w:rsidRDefault="00FE2CFE" w:rsidP="00975200">
                  <w:pPr>
                    <w:suppressAutoHyphens/>
                    <w:spacing w:line="276" w:lineRule="auto"/>
                    <w:rPr>
                      <w:sz w:val="24"/>
                      <w:szCs w:val="24"/>
                      <w:lang w:eastAsia="ru-RU"/>
                    </w:rPr>
                  </w:pPr>
                </w:p>
              </w:tc>
              <w:tc>
                <w:tcPr>
                  <w:tcW w:w="2026" w:type="dxa"/>
                </w:tcPr>
                <w:p w:rsidR="00FE2CFE" w:rsidRPr="00F114C1" w:rsidRDefault="00FE2CFE" w:rsidP="002C20A0">
                  <w:pPr>
                    <w:suppressAutoHyphens/>
                    <w:spacing w:line="276" w:lineRule="auto"/>
                    <w:jc w:val="center"/>
                    <w:rPr>
                      <w:sz w:val="24"/>
                      <w:szCs w:val="24"/>
                      <w:lang w:eastAsia="ru-RU"/>
                    </w:rPr>
                  </w:pPr>
                  <w:r w:rsidRPr="00F114C1">
                    <w:rPr>
                      <w:sz w:val="24"/>
                      <w:szCs w:val="24"/>
                      <w:lang w:eastAsia="ru-RU"/>
                    </w:rPr>
                    <w:t>________________ (подпись)</w:t>
                  </w:r>
                </w:p>
              </w:tc>
              <w:tc>
                <w:tcPr>
                  <w:tcW w:w="405" w:type="dxa"/>
                </w:tcPr>
                <w:p w:rsidR="00FE2CFE" w:rsidRPr="00F114C1" w:rsidRDefault="00FE2CFE" w:rsidP="00975200">
                  <w:pPr>
                    <w:suppressAutoHyphens/>
                    <w:spacing w:line="276" w:lineRule="auto"/>
                    <w:rPr>
                      <w:sz w:val="24"/>
                      <w:szCs w:val="24"/>
                      <w:lang w:eastAsia="ru-RU"/>
                    </w:rPr>
                  </w:pPr>
                </w:p>
              </w:tc>
              <w:tc>
                <w:tcPr>
                  <w:tcW w:w="3648" w:type="dxa"/>
                </w:tcPr>
                <w:p w:rsidR="00FE2CFE" w:rsidRPr="00F114C1" w:rsidRDefault="00FE2CFE" w:rsidP="002C20A0">
                  <w:pPr>
                    <w:suppressAutoHyphens/>
                    <w:spacing w:line="276" w:lineRule="auto"/>
                    <w:ind w:right="119"/>
                    <w:jc w:val="center"/>
                    <w:rPr>
                      <w:sz w:val="24"/>
                      <w:szCs w:val="24"/>
                      <w:lang w:eastAsia="ru-RU"/>
                    </w:rPr>
                  </w:pPr>
                  <w:r w:rsidRPr="00F114C1">
                    <w:rPr>
                      <w:sz w:val="24"/>
                      <w:szCs w:val="24"/>
                      <w:lang w:eastAsia="ru-RU"/>
                    </w:rPr>
                    <w:t>____________________________фамилия, имя, отчество (при наличии)</w:t>
                  </w:r>
                </w:p>
              </w:tc>
            </w:tr>
          </w:tbl>
          <w:p w:rsidR="002C20A0" w:rsidRPr="00F114C1" w:rsidRDefault="002C20A0" w:rsidP="002C20A0">
            <w:pPr>
              <w:suppressAutoHyphens/>
              <w:jc w:val="center"/>
              <w:rPr>
                <w:rFonts w:eastAsia="Calibri"/>
                <w:sz w:val="24"/>
                <w:szCs w:val="24"/>
                <w:lang w:eastAsia="ru-RU"/>
              </w:rPr>
            </w:pPr>
          </w:p>
        </w:tc>
      </w:tr>
    </w:tbl>
    <w:p w:rsidR="00FE2CFE" w:rsidRPr="00F114C1" w:rsidRDefault="00FE2CFE" w:rsidP="00FE2CFE">
      <w:pPr>
        <w:jc w:val="right"/>
        <w:rPr>
          <w:rFonts w:eastAsia="Calibri"/>
          <w:sz w:val="24"/>
          <w:szCs w:val="24"/>
        </w:rPr>
      </w:pPr>
      <w:r w:rsidRPr="00F114C1">
        <w:rPr>
          <w:rFonts w:eastAsia="Calibri"/>
          <w:sz w:val="24"/>
          <w:szCs w:val="24"/>
        </w:rPr>
        <w:lastRenderedPageBreak/>
        <w:t>Приложение № 13</w:t>
      </w:r>
    </w:p>
    <w:p w:rsidR="00FE2CFE" w:rsidRPr="00F114C1" w:rsidRDefault="00FE2CFE" w:rsidP="00FE2CFE">
      <w:pPr>
        <w:suppressAutoHyphens/>
        <w:ind w:left="5670"/>
        <w:jc w:val="right"/>
        <w:rPr>
          <w:rFonts w:eastAsia="Calibri"/>
          <w:sz w:val="24"/>
          <w:szCs w:val="24"/>
        </w:rPr>
      </w:pPr>
      <w:r w:rsidRPr="00F114C1">
        <w:rPr>
          <w:rFonts w:eastAsia="Calibri"/>
          <w:sz w:val="24"/>
          <w:szCs w:val="24"/>
        </w:rPr>
        <w:t>к Административному регламенту</w:t>
      </w:r>
    </w:p>
    <w:p w:rsidR="00FE2CFE" w:rsidRPr="00F114C1" w:rsidRDefault="00FE2CFE" w:rsidP="00FE2CFE">
      <w:pPr>
        <w:ind w:left="5670"/>
        <w:jc w:val="right"/>
        <w:rPr>
          <w:rFonts w:eastAsia="Calibri"/>
          <w:sz w:val="24"/>
          <w:szCs w:val="24"/>
        </w:rPr>
      </w:pPr>
      <w:r w:rsidRPr="00F114C1">
        <w:rPr>
          <w:rFonts w:eastAsia="Calibri"/>
          <w:sz w:val="24"/>
          <w:szCs w:val="24"/>
        </w:rPr>
        <w:t>Рекомендуемая форма</w:t>
      </w:r>
    </w:p>
    <w:p w:rsidR="00FE2CFE" w:rsidRPr="00F114C1" w:rsidRDefault="00FE2CFE" w:rsidP="00FE2CFE">
      <w:pPr>
        <w:suppressAutoHyphens/>
        <w:ind w:left="5670"/>
        <w:jc w:val="right"/>
        <w:rPr>
          <w:rFonts w:eastAsia="Calibri"/>
          <w:sz w:val="24"/>
          <w:szCs w:val="24"/>
        </w:rPr>
      </w:pPr>
    </w:p>
    <w:p w:rsidR="00FE2CFE" w:rsidRPr="00F114C1" w:rsidRDefault="00FE2CFE" w:rsidP="00FE2CFE">
      <w:pPr>
        <w:suppressAutoHyphens/>
        <w:ind w:left="5670"/>
        <w:jc w:val="center"/>
        <w:rPr>
          <w:rFonts w:eastAsia="Calibri"/>
          <w:sz w:val="24"/>
          <w:szCs w:val="24"/>
        </w:rPr>
      </w:pPr>
      <w:r w:rsidRPr="00F114C1">
        <w:rPr>
          <w:rFonts w:eastAsia="Calibri"/>
          <w:sz w:val="24"/>
          <w:szCs w:val="24"/>
        </w:rPr>
        <w:t>Кому ____</w:t>
      </w:r>
      <w:r w:rsidR="002C20A0" w:rsidRPr="00F114C1">
        <w:rPr>
          <w:rFonts w:eastAsia="Calibri"/>
          <w:sz w:val="24"/>
          <w:szCs w:val="24"/>
        </w:rPr>
        <w:t>___________________________</w:t>
      </w:r>
    </w:p>
    <w:p w:rsidR="00FE2CFE" w:rsidRPr="00F114C1" w:rsidRDefault="00FE2CFE" w:rsidP="00FE2CFE">
      <w:pPr>
        <w:suppressAutoHyphens/>
        <w:ind w:left="5670"/>
        <w:rPr>
          <w:rFonts w:eastAsia="Calibri"/>
          <w:sz w:val="24"/>
          <w:szCs w:val="24"/>
        </w:rPr>
      </w:pPr>
      <w:r w:rsidRPr="00F114C1">
        <w:rPr>
          <w:rFonts w:eastAsia="Calibri"/>
          <w:sz w:val="24"/>
          <w:szCs w:val="24"/>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FE2CFE" w:rsidRPr="00F114C1" w:rsidRDefault="00FE2CFE" w:rsidP="00FE2CFE">
      <w:pPr>
        <w:suppressAutoHyphens/>
        <w:ind w:left="5670"/>
        <w:rPr>
          <w:rFonts w:eastAsia="Calibri"/>
          <w:sz w:val="24"/>
          <w:szCs w:val="24"/>
        </w:rPr>
      </w:pPr>
      <w:r w:rsidRPr="00F114C1">
        <w:rPr>
          <w:rFonts w:eastAsia="Calibri"/>
          <w:sz w:val="24"/>
          <w:szCs w:val="24"/>
        </w:rPr>
        <w:t>__________________________________</w:t>
      </w:r>
    </w:p>
    <w:p w:rsidR="00FE2CFE" w:rsidRPr="00F114C1" w:rsidRDefault="00FE2CFE" w:rsidP="00FE2CFE">
      <w:pPr>
        <w:suppressAutoHyphens/>
        <w:ind w:left="5670"/>
        <w:rPr>
          <w:rFonts w:eastAsia="Calibri"/>
          <w:sz w:val="24"/>
          <w:szCs w:val="24"/>
        </w:rPr>
      </w:pPr>
      <w:r w:rsidRPr="00F114C1">
        <w:rPr>
          <w:rFonts w:eastAsia="Calibri"/>
          <w:sz w:val="24"/>
          <w:szCs w:val="24"/>
        </w:rPr>
        <w:t>почтовый индекс и адрес, телефон, адрес электронной почты</w:t>
      </w:r>
    </w:p>
    <w:p w:rsidR="00FE2CFE" w:rsidRPr="00F114C1" w:rsidRDefault="00FE2CFE" w:rsidP="00FE2CFE">
      <w:pPr>
        <w:tabs>
          <w:tab w:val="left" w:pos="6600"/>
        </w:tabs>
        <w:suppressAutoHyphens/>
        <w:ind w:left="5670"/>
        <w:jc w:val="right"/>
        <w:outlineLvl w:val="0"/>
        <w:rPr>
          <w:rFonts w:eastAsia="Calibri"/>
          <w:sz w:val="24"/>
          <w:szCs w:val="24"/>
        </w:rPr>
      </w:pPr>
    </w:p>
    <w:p w:rsidR="00FE2CFE" w:rsidRPr="00F114C1" w:rsidRDefault="00FE2CFE" w:rsidP="00FE2CFE">
      <w:pPr>
        <w:suppressAutoHyphens/>
        <w:rPr>
          <w:rFonts w:eastAsia="Lucida Sans Unicode"/>
          <w:sz w:val="24"/>
          <w:szCs w:val="24"/>
        </w:rPr>
      </w:pPr>
      <w:r w:rsidRPr="00F114C1">
        <w:rPr>
          <w:rFonts w:eastAsia="Lucida Sans Unicode"/>
          <w:sz w:val="24"/>
          <w:szCs w:val="24"/>
        </w:rPr>
        <w:t xml:space="preserve">      [МЕСТО ДЛЯ ШТАМПА]</w:t>
      </w:r>
    </w:p>
    <w:p w:rsidR="00FE2CFE" w:rsidRPr="00F114C1" w:rsidRDefault="00FE2CFE" w:rsidP="00FE2CFE">
      <w:pPr>
        <w:tabs>
          <w:tab w:val="left" w:pos="6600"/>
        </w:tabs>
        <w:suppressAutoHyphens/>
        <w:ind w:left="5670"/>
        <w:jc w:val="right"/>
        <w:outlineLvl w:val="0"/>
        <w:rPr>
          <w:rFonts w:eastAsia="Calibri"/>
          <w:sz w:val="24"/>
          <w:szCs w:val="24"/>
        </w:rPr>
      </w:pPr>
    </w:p>
    <w:p w:rsidR="00FE2CFE" w:rsidRPr="00F114C1" w:rsidRDefault="00FE2CFE" w:rsidP="00FE2CFE">
      <w:pPr>
        <w:tabs>
          <w:tab w:val="left" w:pos="6600"/>
        </w:tabs>
        <w:suppressAutoHyphens/>
        <w:ind w:left="5670"/>
        <w:jc w:val="right"/>
        <w:outlineLvl w:val="0"/>
        <w:rPr>
          <w:rFonts w:eastAsia="Calibri"/>
          <w:sz w:val="24"/>
          <w:szCs w:val="24"/>
        </w:rPr>
      </w:pPr>
    </w:p>
    <w:p w:rsidR="00FE2CFE" w:rsidRPr="00F114C1" w:rsidRDefault="00FE2CFE" w:rsidP="00FE2CFE">
      <w:pPr>
        <w:suppressAutoHyphens/>
        <w:jc w:val="center"/>
        <w:rPr>
          <w:b/>
          <w:bCs/>
          <w:sz w:val="24"/>
          <w:szCs w:val="24"/>
          <w:lang w:eastAsia="ru-RU"/>
        </w:rPr>
      </w:pPr>
      <w:r w:rsidRPr="00F114C1">
        <w:rPr>
          <w:b/>
          <w:bCs/>
          <w:sz w:val="24"/>
          <w:szCs w:val="24"/>
          <w:lang w:eastAsia="ru-RU"/>
        </w:rPr>
        <w:t xml:space="preserve">Р Е Ш Е Н И Е </w:t>
      </w:r>
    </w:p>
    <w:p w:rsidR="00FE2CFE" w:rsidRPr="00F114C1" w:rsidRDefault="00FE2CFE" w:rsidP="00FE2CFE">
      <w:pPr>
        <w:suppressAutoHyphens/>
        <w:jc w:val="center"/>
        <w:rPr>
          <w:sz w:val="24"/>
          <w:szCs w:val="24"/>
          <w:lang w:eastAsia="ru-RU"/>
        </w:rPr>
      </w:pPr>
      <w:r w:rsidRPr="00F114C1">
        <w:rPr>
          <w:b/>
          <w:bCs/>
          <w:sz w:val="24"/>
          <w:szCs w:val="24"/>
          <w:lang w:eastAsia="ru-RU"/>
        </w:rPr>
        <w:t>об отказе во внесении изменений в разрешение на строительство</w:t>
      </w:r>
    </w:p>
    <w:p w:rsidR="00FE2CFE" w:rsidRPr="00F114C1" w:rsidRDefault="00FE2CFE" w:rsidP="002C20A0">
      <w:pPr>
        <w:suppressAutoHyphens/>
        <w:jc w:val="center"/>
        <w:rPr>
          <w:sz w:val="24"/>
          <w:szCs w:val="24"/>
          <w:lang w:eastAsia="ru-RU"/>
        </w:rPr>
      </w:pPr>
      <w:r w:rsidRPr="00F114C1">
        <w:rPr>
          <w:sz w:val="24"/>
          <w:szCs w:val="24"/>
          <w:lang w:eastAsia="ru-RU"/>
        </w:rPr>
        <w:t>________________________________________________________________________</w:t>
      </w:r>
      <w:r w:rsidR="002C20A0" w:rsidRPr="00F114C1">
        <w:rPr>
          <w:sz w:val="24"/>
          <w:szCs w:val="24"/>
          <w:lang w:eastAsia="ru-RU"/>
        </w:rPr>
        <w:t xml:space="preserve"> (</w:t>
      </w:r>
      <w:r w:rsidRPr="00F114C1">
        <w:rPr>
          <w:sz w:val="24"/>
          <w:szCs w:val="24"/>
          <w:lang w:eastAsia="ru-RU"/>
        </w:rPr>
        <w:t>наименование уполномоченного на выдачу разрешений на строительство органа местного самоуправления)</w:t>
      </w:r>
    </w:p>
    <w:p w:rsidR="002C20A0" w:rsidRPr="00F114C1" w:rsidRDefault="00FE2CFE" w:rsidP="00FE2CFE">
      <w:pPr>
        <w:suppressAutoHyphens/>
        <w:jc w:val="both"/>
        <w:rPr>
          <w:sz w:val="24"/>
          <w:szCs w:val="24"/>
          <w:lang w:eastAsia="ru-RU"/>
        </w:rPr>
      </w:pPr>
      <w:r w:rsidRPr="00F114C1">
        <w:rPr>
          <w:sz w:val="24"/>
          <w:szCs w:val="24"/>
          <w:lang w:eastAsia="ru-RU"/>
        </w:rPr>
        <w:t xml:space="preserve">по результатам рассмотрения _________________________________________________________* от____________ №__________ принято решение об отказе во внесении изменений в </w:t>
      </w:r>
    </w:p>
    <w:p w:rsidR="002C20A0" w:rsidRPr="00F114C1" w:rsidRDefault="002C20A0" w:rsidP="00FE2CFE">
      <w:pPr>
        <w:suppressAutoHyphens/>
        <w:jc w:val="both"/>
        <w:rPr>
          <w:sz w:val="24"/>
          <w:szCs w:val="24"/>
          <w:lang w:eastAsia="ru-RU"/>
        </w:rPr>
      </w:pPr>
      <w:r w:rsidRPr="00F114C1">
        <w:rPr>
          <w:sz w:val="24"/>
          <w:szCs w:val="24"/>
          <w:lang w:eastAsia="ru-RU"/>
        </w:rPr>
        <w:t>(дата и номер регистрации заявления)</w:t>
      </w:r>
    </w:p>
    <w:p w:rsidR="00FE2CFE" w:rsidRPr="00F114C1" w:rsidRDefault="00FE2CFE" w:rsidP="00FE2CFE">
      <w:pPr>
        <w:suppressAutoHyphens/>
        <w:jc w:val="both"/>
        <w:rPr>
          <w:sz w:val="24"/>
          <w:szCs w:val="24"/>
          <w:lang w:eastAsia="ru-RU"/>
        </w:rPr>
      </w:pPr>
      <w:r w:rsidRPr="00F114C1">
        <w:rPr>
          <w:sz w:val="24"/>
          <w:szCs w:val="24"/>
          <w:lang w:eastAsia="ru-RU"/>
        </w:rPr>
        <w:t>разрешение</w:t>
      </w:r>
      <w:r w:rsidR="002C20A0" w:rsidRPr="00F114C1">
        <w:rPr>
          <w:sz w:val="24"/>
          <w:szCs w:val="24"/>
          <w:lang w:eastAsia="ru-RU"/>
        </w:rPr>
        <w:t xml:space="preserve"> </w:t>
      </w:r>
      <w:r w:rsidRPr="00F114C1">
        <w:rPr>
          <w:sz w:val="24"/>
          <w:szCs w:val="24"/>
          <w:lang w:eastAsia="ru-RU"/>
        </w:rPr>
        <w:t xml:space="preserve"> </w:t>
      </w:r>
      <w:r w:rsidR="002C20A0" w:rsidRPr="00F114C1">
        <w:rPr>
          <w:sz w:val="24"/>
          <w:szCs w:val="24"/>
          <w:lang w:eastAsia="ru-RU"/>
        </w:rPr>
        <w:t>н</w:t>
      </w:r>
      <w:r w:rsidRPr="00F114C1">
        <w:rPr>
          <w:sz w:val="24"/>
          <w:szCs w:val="24"/>
          <w:lang w:eastAsia="ru-RU"/>
        </w:rPr>
        <w:t>а строительство.</w:t>
      </w:r>
    </w:p>
    <w:p w:rsidR="00FE2CFE" w:rsidRPr="00F114C1" w:rsidRDefault="00FE2CFE" w:rsidP="00FE2CFE">
      <w:pPr>
        <w:suppressAutoHyphens/>
        <w:rPr>
          <w:sz w:val="24"/>
          <w:szCs w:val="24"/>
          <w:lang w:eastAsia="ru-RU"/>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6"/>
        <w:gridCol w:w="4815"/>
        <w:gridCol w:w="2552"/>
      </w:tblGrid>
      <w:tr w:rsidR="00FE2CFE" w:rsidRPr="00F114C1" w:rsidTr="00CF00DF">
        <w:tc>
          <w:tcPr>
            <w:tcW w:w="2126" w:type="dxa"/>
            <w:shd w:val="clear" w:color="auto" w:fill="auto"/>
          </w:tcPr>
          <w:p w:rsidR="00FE2CFE" w:rsidRPr="00F114C1" w:rsidRDefault="00FE2CFE" w:rsidP="00CF00DF">
            <w:pPr>
              <w:suppressAutoHyphens/>
              <w:ind w:right="-99"/>
              <w:jc w:val="center"/>
              <w:rPr>
                <w:sz w:val="24"/>
                <w:szCs w:val="24"/>
              </w:rPr>
            </w:pPr>
            <w:r w:rsidRPr="00F114C1">
              <w:rPr>
                <w:sz w:val="24"/>
                <w:szCs w:val="24"/>
              </w:rPr>
              <w:t>№ пункта Административного регламента</w:t>
            </w:r>
          </w:p>
        </w:tc>
        <w:tc>
          <w:tcPr>
            <w:tcW w:w="4815" w:type="dxa"/>
            <w:shd w:val="clear" w:color="auto" w:fill="auto"/>
          </w:tcPr>
          <w:p w:rsidR="00FE2CFE" w:rsidRPr="00F114C1" w:rsidRDefault="00FE2CFE" w:rsidP="00CF00DF">
            <w:pPr>
              <w:suppressAutoHyphens/>
              <w:jc w:val="center"/>
              <w:rPr>
                <w:sz w:val="24"/>
                <w:szCs w:val="24"/>
              </w:rPr>
            </w:pPr>
            <w:r w:rsidRPr="00F114C1">
              <w:rPr>
                <w:sz w:val="24"/>
                <w:szCs w:val="24"/>
              </w:rPr>
              <w:t xml:space="preserve">Наименование основания для отказа во внесении изменений в разрешение </w:t>
            </w:r>
          </w:p>
          <w:p w:rsidR="00FE2CFE" w:rsidRPr="00F114C1" w:rsidRDefault="00FE2CFE" w:rsidP="00CF00DF">
            <w:pPr>
              <w:suppressAutoHyphens/>
              <w:jc w:val="center"/>
              <w:rPr>
                <w:sz w:val="24"/>
                <w:szCs w:val="24"/>
              </w:rPr>
            </w:pPr>
            <w:r w:rsidRPr="00F114C1">
              <w:rPr>
                <w:sz w:val="24"/>
                <w:szCs w:val="24"/>
              </w:rPr>
              <w:t xml:space="preserve">на строительство в соответствии </w:t>
            </w:r>
          </w:p>
          <w:p w:rsidR="00FE2CFE" w:rsidRPr="00F114C1" w:rsidRDefault="00FE2CFE" w:rsidP="00CF00DF">
            <w:pPr>
              <w:suppressAutoHyphens/>
              <w:jc w:val="center"/>
              <w:rPr>
                <w:sz w:val="24"/>
                <w:szCs w:val="24"/>
              </w:rPr>
            </w:pPr>
            <w:r w:rsidRPr="00F114C1">
              <w:rPr>
                <w:sz w:val="24"/>
                <w:szCs w:val="24"/>
              </w:rPr>
              <w:t>с Административным регламентом</w:t>
            </w:r>
          </w:p>
        </w:tc>
        <w:tc>
          <w:tcPr>
            <w:tcW w:w="2552" w:type="dxa"/>
            <w:shd w:val="clear" w:color="auto" w:fill="auto"/>
          </w:tcPr>
          <w:p w:rsidR="00FE2CFE" w:rsidRPr="00F114C1" w:rsidRDefault="00FE2CFE" w:rsidP="00CF00DF">
            <w:pPr>
              <w:suppressAutoHyphens/>
              <w:jc w:val="center"/>
              <w:rPr>
                <w:sz w:val="24"/>
                <w:szCs w:val="24"/>
              </w:rPr>
            </w:pPr>
            <w:r w:rsidRPr="00F114C1">
              <w:rPr>
                <w:sz w:val="24"/>
                <w:szCs w:val="24"/>
              </w:rPr>
              <w:t>Разъяснение причин отказа во внесении изменений в разрешение на строительство</w:t>
            </w:r>
          </w:p>
        </w:tc>
      </w:tr>
      <w:tr w:rsidR="00FE2CFE" w:rsidRPr="00F114C1" w:rsidTr="00CF00DF">
        <w:tc>
          <w:tcPr>
            <w:tcW w:w="2126" w:type="dxa"/>
            <w:shd w:val="clear" w:color="auto" w:fill="auto"/>
          </w:tcPr>
          <w:p w:rsidR="00FE2CFE" w:rsidRPr="00F114C1" w:rsidRDefault="00FE2CFE" w:rsidP="00CF00DF">
            <w:pPr>
              <w:suppressAutoHyphens/>
              <w:rPr>
                <w:sz w:val="24"/>
                <w:szCs w:val="24"/>
              </w:rPr>
            </w:pPr>
            <w:r w:rsidRPr="00F114C1">
              <w:rPr>
                <w:sz w:val="24"/>
                <w:szCs w:val="24"/>
              </w:rPr>
              <w:t>подпункт «а» пункта 2.</w:t>
            </w:r>
            <w:r w:rsidR="002C20A0" w:rsidRPr="00F114C1">
              <w:rPr>
                <w:sz w:val="24"/>
                <w:szCs w:val="24"/>
              </w:rPr>
              <w:t>20</w:t>
            </w:r>
            <w:r w:rsidRPr="00F114C1">
              <w:rPr>
                <w:sz w:val="24"/>
                <w:szCs w:val="24"/>
              </w:rPr>
              <w:t>.2</w:t>
            </w:r>
          </w:p>
        </w:tc>
        <w:tc>
          <w:tcPr>
            <w:tcW w:w="4815" w:type="dxa"/>
            <w:shd w:val="clear" w:color="auto" w:fill="auto"/>
          </w:tcPr>
          <w:p w:rsidR="00FE2CFE" w:rsidRPr="00F114C1" w:rsidRDefault="00FE2CFE" w:rsidP="00CF00DF">
            <w:pPr>
              <w:suppressAutoHyphens/>
              <w:rPr>
                <w:sz w:val="24"/>
                <w:szCs w:val="24"/>
              </w:rPr>
            </w:pPr>
            <w:r w:rsidRPr="00F114C1">
              <w:rPr>
                <w:sz w:val="24"/>
                <w:szCs w:val="24"/>
              </w:rPr>
              <w:t>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2552" w:type="dxa"/>
            <w:shd w:val="clear" w:color="auto" w:fill="auto"/>
          </w:tcPr>
          <w:p w:rsidR="00FE2CFE" w:rsidRPr="00F114C1" w:rsidRDefault="00FE2CFE" w:rsidP="00CF00DF">
            <w:pPr>
              <w:suppressAutoHyphens/>
              <w:rPr>
                <w:sz w:val="24"/>
                <w:szCs w:val="24"/>
              </w:rPr>
            </w:pPr>
            <w:r w:rsidRPr="00F114C1">
              <w:rPr>
                <w:i/>
                <w:iCs/>
                <w:sz w:val="24"/>
                <w:szCs w:val="24"/>
              </w:rPr>
              <w:t xml:space="preserve">Не требуется </w:t>
            </w:r>
          </w:p>
          <w:p w:rsidR="00FE2CFE" w:rsidRPr="00F114C1" w:rsidRDefault="00FE2CFE" w:rsidP="00CF00DF">
            <w:pPr>
              <w:suppressAutoHyphens/>
              <w:rPr>
                <w:sz w:val="24"/>
                <w:szCs w:val="24"/>
              </w:rPr>
            </w:pPr>
          </w:p>
        </w:tc>
      </w:tr>
      <w:tr w:rsidR="00FE2CFE" w:rsidRPr="00F114C1" w:rsidTr="00CF00DF">
        <w:tc>
          <w:tcPr>
            <w:tcW w:w="2126" w:type="dxa"/>
            <w:shd w:val="clear" w:color="auto" w:fill="auto"/>
          </w:tcPr>
          <w:p w:rsidR="00FE2CFE" w:rsidRPr="00F114C1" w:rsidRDefault="00FE2CFE" w:rsidP="00CF00DF">
            <w:pPr>
              <w:suppressAutoHyphens/>
              <w:rPr>
                <w:sz w:val="24"/>
                <w:szCs w:val="24"/>
              </w:rPr>
            </w:pPr>
            <w:r w:rsidRPr="00F114C1">
              <w:rPr>
                <w:sz w:val="24"/>
                <w:szCs w:val="24"/>
              </w:rPr>
              <w:t>подпункт «б» пункта 2.</w:t>
            </w:r>
            <w:r w:rsidR="002C20A0" w:rsidRPr="00F114C1">
              <w:rPr>
                <w:sz w:val="24"/>
                <w:szCs w:val="24"/>
              </w:rPr>
              <w:t>20</w:t>
            </w:r>
            <w:r w:rsidRPr="00F114C1">
              <w:rPr>
                <w:sz w:val="24"/>
                <w:szCs w:val="24"/>
              </w:rPr>
              <w:t xml:space="preserve">.2 </w:t>
            </w:r>
          </w:p>
          <w:p w:rsidR="00FE2CFE" w:rsidRPr="00F114C1" w:rsidRDefault="00FE2CFE" w:rsidP="00CF00DF">
            <w:pPr>
              <w:suppressAutoHyphens/>
              <w:rPr>
                <w:sz w:val="24"/>
                <w:szCs w:val="24"/>
              </w:rPr>
            </w:pPr>
          </w:p>
        </w:tc>
        <w:tc>
          <w:tcPr>
            <w:tcW w:w="4815" w:type="dxa"/>
            <w:shd w:val="clear" w:color="auto" w:fill="auto"/>
          </w:tcPr>
          <w:p w:rsidR="00FE2CFE" w:rsidRPr="00F114C1" w:rsidRDefault="00FE2CFE" w:rsidP="00CF00DF">
            <w:pPr>
              <w:suppressAutoHyphens/>
              <w:rPr>
                <w:sz w:val="24"/>
                <w:szCs w:val="24"/>
              </w:rPr>
            </w:pPr>
            <w:r w:rsidRPr="00F114C1">
              <w:rPr>
                <w:sz w:val="24"/>
                <w:szCs w:val="24"/>
              </w:rPr>
              <w:t xml:space="preserve">недостоверность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w:t>
            </w:r>
            <w:r w:rsidRPr="00F114C1">
              <w:rPr>
                <w:sz w:val="24"/>
                <w:szCs w:val="24"/>
              </w:rPr>
              <w:lastRenderedPageBreak/>
              <w:t>строительство</w:t>
            </w:r>
          </w:p>
        </w:tc>
        <w:tc>
          <w:tcPr>
            <w:tcW w:w="2552" w:type="dxa"/>
            <w:shd w:val="clear" w:color="auto" w:fill="auto"/>
          </w:tcPr>
          <w:p w:rsidR="00FE2CFE" w:rsidRPr="00F114C1" w:rsidRDefault="00FE2CFE" w:rsidP="00CF00DF">
            <w:pPr>
              <w:suppressAutoHyphens/>
              <w:rPr>
                <w:sz w:val="24"/>
                <w:szCs w:val="24"/>
              </w:rPr>
            </w:pPr>
            <w:r w:rsidRPr="00F114C1">
              <w:rPr>
                <w:i/>
                <w:iCs/>
                <w:sz w:val="24"/>
                <w:szCs w:val="24"/>
              </w:rPr>
              <w:lastRenderedPageBreak/>
              <w:t xml:space="preserve">Указываются основания такого вывода </w:t>
            </w:r>
          </w:p>
          <w:p w:rsidR="00FE2CFE" w:rsidRPr="00F114C1" w:rsidRDefault="00FE2CFE" w:rsidP="00CF00DF">
            <w:pPr>
              <w:suppressAutoHyphens/>
              <w:rPr>
                <w:i/>
                <w:iCs/>
                <w:sz w:val="24"/>
                <w:szCs w:val="24"/>
              </w:rPr>
            </w:pPr>
          </w:p>
        </w:tc>
      </w:tr>
      <w:tr w:rsidR="00FE2CFE" w:rsidRPr="00F114C1" w:rsidTr="00CF00DF">
        <w:tc>
          <w:tcPr>
            <w:tcW w:w="2126" w:type="dxa"/>
            <w:shd w:val="clear" w:color="auto" w:fill="auto"/>
          </w:tcPr>
          <w:p w:rsidR="00FE2CFE" w:rsidRPr="00F114C1" w:rsidRDefault="00FE2CFE" w:rsidP="00CF00DF">
            <w:pPr>
              <w:suppressAutoHyphens/>
              <w:rPr>
                <w:sz w:val="24"/>
                <w:szCs w:val="24"/>
              </w:rPr>
            </w:pPr>
            <w:r w:rsidRPr="00F114C1">
              <w:rPr>
                <w:sz w:val="24"/>
                <w:szCs w:val="24"/>
              </w:rPr>
              <w:lastRenderedPageBreak/>
              <w:t>подпункт «а» пункта 2.</w:t>
            </w:r>
            <w:r w:rsidR="002C20A0" w:rsidRPr="00F114C1">
              <w:rPr>
                <w:sz w:val="24"/>
                <w:szCs w:val="24"/>
              </w:rPr>
              <w:t>20</w:t>
            </w:r>
            <w:r w:rsidRPr="00F114C1">
              <w:rPr>
                <w:sz w:val="24"/>
                <w:szCs w:val="24"/>
              </w:rPr>
              <w:t xml:space="preserve">.3 </w:t>
            </w:r>
          </w:p>
          <w:p w:rsidR="00FE2CFE" w:rsidRPr="00F114C1" w:rsidRDefault="00FE2CFE" w:rsidP="00CF00DF">
            <w:pPr>
              <w:suppressAutoHyphens/>
              <w:rPr>
                <w:sz w:val="24"/>
                <w:szCs w:val="24"/>
              </w:rPr>
            </w:pPr>
          </w:p>
        </w:tc>
        <w:tc>
          <w:tcPr>
            <w:tcW w:w="4815" w:type="dxa"/>
            <w:shd w:val="clear" w:color="auto" w:fill="auto"/>
          </w:tcPr>
          <w:p w:rsidR="00FE2CFE" w:rsidRPr="00F114C1" w:rsidRDefault="00FE2CFE" w:rsidP="00CF00DF">
            <w:pPr>
              <w:suppressAutoHyphens/>
              <w:rPr>
                <w:sz w:val="24"/>
                <w:szCs w:val="24"/>
              </w:rPr>
            </w:pPr>
            <w:r w:rsidRPr="00F114C1">
              <w:rPr>
                <w:sz w:val="24"/>
                <w:szCs w:val="24"/>
              </w:rPr>
              <w:t>отсутствие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 реквизитов градостроительного плана земельного участка, на котором планируется осуществить строительство, реконструкцию объекта капитального строительства в случае, предусмотренном частью 21.7 ГрК РФ</w:t>
            </w:r>
          </w:p>
        </w:tc>
        <w:tc>
          <w:tcPr>
            <w:tcW w:w="2552" w:type="dxa"/>
            <w:shd w:val="clear" w:color="auto" w:fill="auto"/>
          </w:tcPr>
          <w:p w:rsidR="00FE2CFE" w:rsidRPr="00F114C1" w:rsidRDefault="00FE2CFE" w:rsidP="00CF00DF">
            <w:pPr>
              <w:suppressAutoHyphens/>
              <w:rPr>
                <w:sz w:val="24"/>
                <w:szCs w:val="24"/>
              </w:rPr>
            </w:pPr>
            <w:r w:rsidRPr="00F114C1">
              <w:rPr>
                <w:i/>
                <w:iCs/>
                <w:sz w:val="24"/>
                <w:szCs w:val="24"/>
              </w:rPr>
              <w:t xml:space="preserve">Не требуется </w:t>
            </w:r>
          </w:p>
          <w:p w:rsidR="00FE2CFE" w:rsidRPr="00F114C1" w:rsidRDefault="00FE2CFE" w:rsidP="00CF00DF">
            <w:pPr>
              <w:suppressAutoHyphens/>
              <w:rPr>
                <w:sz w:val="24"/>
                <w:szCs w:val="24"/>
              </w:rPr>
            </w:pPr>
          </w:p>
        </w:tc>
      </w:tr>
      <w:tr w:rsidR="00FE2CFE" w:rsidRPr="00F114C1" w:rsidTr="00CF00DF">
        <w:tc>
          <w:tcPr>
            <w:tcW w:w="2126" w:type="dxa"/>
            <w:shd w:val="clear" w:color="auto" w:fill="auto"/>
          </w:tcPr>
          <w:p w:rsidR="00FE2CFE" w:rsidRPr="00F114C1" w:rsidRDefault="00FE2CFE" w:rsidP="00CF00DF">
            <w:pPr>
              <w:suppressAutoHyphens/>
              <w:rPr>
                <w:sz w:val="24"/>
                <w:szCs w:val="24"/>
              </w:rPr>
            </w:pPr>
            <w:r w:rsidRPr="00F114C1">
              <w:rPr>
                <w:sz w:val="24"/>
                <w:szCs w:val="24"/>
              </w:rPr>
              <w:t>подпункт «б» пункта 2.</w:t>
            </w:r>
            <w:r w:rsidR="002C20A0" w:rsidRPr="00F114C1">
              <w:rPr>
                <w:sz w:val="24"/>
                <w:szCs w:val="24"/>
              </w:rPr>
              <w:t>20</w:t>
            </w:r>
            <w:r w:rsidRPr="00F114C1">
              <w:rPr>
                <w:sz w:val="24"/>
                <w:szCs w:val="24"/>
              </w:rPr>
              <w:t xml:space="preserve">.3 </w:t>
            </w:r>
          </w:p>
          <w:p w:rsidR="00FE2CFE" w:rsidRPr="00F114C1" w:rsidRDefault="00FE2CFE" w:rsidP="00CF00DF">
            <w:pPr>
              <w:suppressAutoHyphens/>
              <w:rPr>
                <w:sz w:val="24"/>
                <w:szCs w:val="24"/>
              </w:rPr>
            </w:pPr>
          </w:p>
        </w:tc>
        <w:tc>
          <w:tcPr>
            <w:tcW w:w="4815" w:type="dxa"/>
            <w:shd w:val="clear" w:color="auto" w:fill="auto"/>
          </w:tcPr>
          <w:p w:rsidR="00FE2CFE" w:rsidRPr="00F114C1" w:rsidRDefault="00FE2CFE" w:rsidP="00CF00DF">
            <w:pPr>
              <w:suppressAutoHyphens/>
              <w:rPr>
                <w:sz w:val="24"/>
                <w:szCs w:val="24"/>
              </w:rPr>
            </w:pPr>
            <w:r w:rsidRPr="00F114C1">
              <w:rPr>
                <w:sz w:val="24"/>
                <w:szCs w:val="24"/>
              </w:rPr>
              <w:t>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tc>
        <w:tc>
          <w:tcPr>
            <w:tcW w:w="2552" w:type="dxa"/>
            <w:shd w:val="clear" w:color="auto" w:fill="auto"/>
          </w:tcPr>
          <w:p w:rsidR="00FE2CFE" w:rsidRPr="00F114C1" w:rsidRDefault="00FE2CFE" w:rsidP="00CF00DF">
            <w:pPr>
              <w:suppressAutoHyphens/>
              <w:rPr>
                <w:sz w:val="24"/>
                <w:szCs w:val="24"/>
              </w:rPr>
            </w:pPr>
            <w:r w:rsidRPr="00F114C1">
              <w:rPr>
                <w:i/>
                <w:iCs/>
                <w:sz w:val="24"/>
                <w:szCs w:val="24"/>
              </w:rPr>
              <w:t xml:space="preserve">Указываются основания такого вывода </w:t>
            </w:r>
          </w:p>
          <w:p w:rsidR="00FE2CFE" w:rsidRPr="00F114C1" w:rsidRDefault="00FE2CFE" w:rsidP="00CF00DF">
            <w:pPr>
              <w:suppressAutoHyphens/>
              <w:rPr>
                <w:sz w:val="24"/>
                <w:szCs w:val="24"/>
              </w:rPr>
            </w:pPr>
          </w:p>
        </w:tc>
      </w:tr>
      <w:tr w:rsidR="00FE2CFE" w:rsidRPr="00F114C1" w:rsidTr="00CF00DF">
        <w:trPr>
          <w:trHeight w:val="1193"/>
        </w:trPr>
        <w:tc>
          <w:tcPr>
            <w:tcW w:w="2126" w:type="dxa"/>
            <w:shd w:val="clear" w:color="auto" w:fill="auto"/>
          </w:tcPr>
          <w:p w:rsidR="00FE2CFE" w:rsidRPr="00F114C1" w:rsidRDefault="00FE2CFE" w:rsidP="00CF00DF">
            <w:pPr>
              <w:suppressAutoHyphens/>
              <w:rPr>
                <w:sz w:val="24"/>
                <w:szCs w:val="24"/>
              </w:rPr>
            </w:pPr>
            <w:r w:rsidRPr="00F114C1">
              <w:rPr>
                <w:sz w:val="24"/>
                <w:szCs w:val="24"/>
              </w:rPr>
              <w:t>подпункт «в» пункта 2.</w:t>
            </w:r>
            <w:r w:rsidR="002C20A0" w:rsidRPr="00F114C1">
              <w:rPr>
                <w:sz w:val="24"/>
                <w:szCs w:val="24"/>
              </w:rPr>
              <w:t>20</w:t>
            </w:r>
            <w:r w:rsidRPr="00F114C1">
              <w:rPr>
                <w:sz w:val="24"/>
                <w:szCs w:val="24"/>
              </w:rPr>
              <w:t xml:space="preserve">.3 </w:t>
            </w:r>
          </w:p>
          <w:p w:rsidR="00FE2CFE" w:rsidRPr="00F114C1" w:rsidRDefault="00FE2CFE" w:rsidP="00CF00DF">
            <w:pPr>
              <w:suppressAutoHyphens/>
              <w:rPr>
                <w:sz w:val="24"/>
                <w:szCs w:val="24"/>
              </w:rPr>
            </w:pPr>
          </w:p>
        </w:tc>
        <w:tc>
          <w:tcPr>
            <w:tcW w:w="4815" w:type="dxa"/>
            <w:shd w:val="clear" w:color="auto" w:fill="auto"/>
          </w:tcPr>
          <w:p w:rsidR="00FE2CFE" w:rsidRPr="00F114C1" w:rsidRDefault="00FE2CFE" w:rsidP="00CF00DF">
            <w:pPr>
              <w:suppressAutoHyphens/>
              <w:rPr>
                <w:sz w:val="24"/>
                <w:szCs w:val="24"/>
              </w:rPr>
            </w:pPr>
            <w:r w:rsidRPr="00F114C1">
              <w:rPr>
                <w:bCs/>
                <w:sz w:val="24"/>
                <w:szCs w:val="24"/>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tc>
        <w:tc>
          <w:tcPr>
            <w:tcW w:w="2552" w:type="dxa"/>
            <w:shd w:val="clear" w:color="auto" w:fill="auto"/>
          </w:tcPr>
          <w:p w:rsidR="00FE2CFE" w:rsidRPr="00F114C1" w:rsidRDefault="00FE2CFE" w:rsidP="00CF00DF">
            <w:pPr>
              <w:suppressAutoHyphens/>
              <w:rPr>
                <w:sz w:val="24"/>
                <w:szCs w:val="24"/>
              </w:rPr>
            </w:pPr>
            <w:r w:rsidRPr="00F114C1">
              <w:rPr>
                <w:i/>
                <w:iCs/>
                <w:sz w:val="24"/>
                <w:szCs w:val="24"/>
              </w:rPr>
              <w:t xml:space="preserve">Указываются основания такого вывода </w:t>
            </w:r>
          </w:p>
          <w:p w:rsidR="00FE2CFE" w:rsidRPr="00F114C1" w:rsidRDefault="00FE2CFE" w:rsidP="00CF00DF">
            <w:pPr>
              <w:suppressAutoHyphens/>
              <w:rPr>
                <w:i/>
                <w:iCs/>
                <w:sz w:val="24"/>
                <w:szCs w:val="24"/>
              </w:rPr>
            </w:pPr>
          </w:p>
        </w:tc>
      </w:tr>
      <w:tr w:rsidR="00FE2CFE" w:rsidRPr="00F114C1" w:rsidTr="00CF00DF">
        <w:tc>
          <w:tcPr>
            <w:tcW w:w="2126" w:type="dxa"/>
            <w:shd w:val="clear" w:color="auto" w:fill="auto"/>
          </w:tcPr>
          <w:tbl>
            <w:tblPr>
              <w:tblW w:w="1911" w:type="dxa"/>
              <w:tblLayout w:type="fixed"/>
              <w:tblLook w:val="0000" w:firstRow="0" w:lastRow="0" w:firstColumn="0" w:lastColumn="0" w:noHBand="0" w:noVBand="0"/>
            </w:tblPr>
            <w:tblGrid>
              <w:gridCol w:w="1911"/>
            </w:tblGrid>
            <w:tr w:rsidR="00FE2CFE" w:rsidRPr="00F114C1" w:rsidTr="00975200">
              <w:trPr>
                <w:trHeight w:val="386"/>
              </w:trPr>
              <w:tc>
                <w:tcPr>
                  <w:tcW w:w="1911" w:type="dxa"/>
                </w:tcPr>
                <w:p w:rsidR="00FE2CFE" w:rsidRPr="00F114C1" w:rsidRDefault="00FE2CFE" w:rsidP="002C20A0">
                  <w:pPr>
                    <w:suppressAutoHyphens/>
                    <w:rPr>
                      <w:rFonts w:eastAsia="Calibri"/>
                      <w:sz w:val="24"/>
                      <w:szCs w:val="24"/>
                      <w:lang w:eastAsia="ru-RU"/>
                    </w:rPr>
                  </w:pPr>
                  <w:r w:rsidRPr="00F114C1">
                    <w:rPr>
                      <w:rFonts w:eastAsia="Calibri"/>
                      <w:sz w:val="24"/>
                      <w:szCs w:val="24"/>
                      <w:lang w:eastAsia="ru-RU"/>
                    </w:rPr>
                    <w:t>подпункт «г» пункта 2.</w:t>
                  </w:r>
                  <w:r w:rsidR="002C20A0" w:rsidRPr="00F114C1">
                    <w:rPr>
                      <w:rFonts w:eastAsia="Calibri"/>
                      <w:sz w:val="24"/>
                      <w:szCs w:val="24"/>
                      <w:lang w:eastAsia="ru-RU"/>
                    </w:rPr>
                    <w:t>20</w:t>
                  </w:r>
                  <w:r w:rsidRPr="00F114C1">
                    <w:rPr>
                      <w:rFonts w:eastAsia="Calibri"/>
                      <w:sz w:val="24"/>
                      <w:szCs w:val="24"/>
                      <w:lang w:eastAsia="ru-RU"/>
                    </w:rPr>
                    <w:t xml:space="preserve">.3 </w:t>
                  </w:r>
                </w:p>
              </w:tc>
            </w:tr>
          </w:tbl>
          <w:p w:rsidR="00FE2CFE" w:rsidRPr="00F114C1" w:rsidRDefault="00FE2CFE" w:rsidP="00CF00DF">
            <w:pPr>
              <w:suppressAutoHyphens/>
              <w:rPr>
                <w:sz w:val="24"/>
                <w:szCs w:val="24"/>
              </w:rPr>
            </w:pPr>
          </w:p>
        </w:tc>
        <w:tc>
          <w:tcPr>
            <w:tcW w:w="4815" w:type="dxa"/>
            <w:shd w:val="clear" w:color="auto" w:fill="auto"/>
          </w:tcPr>
          <w:p w:rsidR="00FE2CFE" w:rsidRPr="00F114C1" w:rsidRDefault="00FE2CFE" w:rsidP="00CF00DF">
            <w:pPr>
              <w:suppressAutoHyphens/>
              <w:rPr>
                <w:sz w:val="24"/>
                <w:szCs w:val="24"/>
              </w:rPr>
            </w:pPr>
            <w:r w:rsidRPr="00F114C1">
              <w:rPr>
                <w:sz w:val="24"/>
                <w:szCs w:val="24"/>
              </w:rPr>
              <w:t>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ранее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p>
        </w:tc>
        <w:tc>
          <w:tcPr>
            <w:tcW w:w="2552" w:type="dxa"/>
            <w:shd w:val="clear" w:color="auto" w:fill="auto"/>
          </w:tcPr>
          <w:p w:rsidR="00FE2CFE" w:rsidRPr="00F114C1" w:rsidRDefault="00FE2CFE" w:rsidP="00CF00DF">
            <w:pPr>
              <w:suppressAutoHyphens/>
              <w:rPr>
                <w:sz w:val="24"/>
                <w:szCs w:val="24"/>
              </w:rPr>
            </w:pPr>
            <w:r w:rsidRPr="00F114C1">
              <w:rPr>
                <w:i/>
                <w:iCs/>
                <w:sz w:val="24"/>
                <w:szCs w:val="24"/>
              </w:rPr>
              <w:t xml:space="preserve">Указываются основания такого вывода </w:t>
            </w:r>
          </w:p>
          <w:p w:rsidR="00FE2CFE" w:rsidRPr="00F114C1" w:rsidRDefault="00FE2CFE" w:rsidP="00CF00DF">
            <w:pPr>
              <w:suppressAutoHyphens/>
              <w:rPr>
                <w:sz w:val="24"/>
                <w:szCs w:val="24"/>
              </w:rPr>
            </w:pPr>
          </w:p>
        </w:tc>
      </w:tr>
      <w:tr w:rsidR="00FE2CFE" w:rsidRPr="00F114C1" w:rsidTr="00CF00DF">
        <w:tc>
          <w:tcPr>
            <w:tcW w:w="2126" w:type="dxa"/>
            <w:shd w:val="clear" w:color="auto" w:fill="auto"/>
          </w:tcPr>
          <w:p w:rsidR="00FE2CFE" w:rsidRPr="00F114C1" w:rsidRDefault="00FE2CFE" w:rsidP="00CF00DF">
            <w:pPr>
              <w:suppressAutoHyphens/>
              <w:rPr>
                <w:sz w:val="24"/>
                <w:szCs w:val="24"/>
              </w:rPr>
            </w:pPr>
            <w:r w:rsidRPr="00F114C1">
              <w:rPr>
                <w:sz w:val="24"/>
                <w:szCs w:val="24"/>
              </w:rPr>
              <w:t>подпункт «д» пункта 2.</w:t>
            </w:r>
            <w:r w:rsidR="002C20A0" w:rsidRPr="00F114C1">
              <w:rPr>
                <w:sz w:val="24"/>
                <w:szCs w:val="24"/>
              </w:rPr>
              <w:t>20</w:t>
            </w:r>
            <w:r w:rsidRPr="00F114C1">
              <w:rPr>
                <w:sz w:val="24"/>
                <w:szCs w:val="24"/>
              </w:rPr>
              <w:t xml:space="preserve">.3 </w:t>
            </w:r>
          </w:p>
          <w:p w:rsidR="00FE2CFE" w:rsidRPr="00F114C1" w:rsidRDefault="00FE2CFE" w:rsidP="00CF00DF">
            <w:pPr>
              <w:suppressAutoHyphens/>
              <w:rPr>
                <w:sz w:val="24"/>
                <w:szCs w:val="24"/>
              </w:rPr>
            </w:pPr>
          </w:p>
        </w:tc>
        <w:tc>
          <w:tcPr>
            <w:tcW w:w="4815" w:type="dxa"/>
            <w:shd w:val="clear" w:color="auto" w:fill="auto"/>
          </w:tcPr>
          <w:p w:rsidR="00FE2CFE" w:rsidRPr="00F114C1" w:rsidRDefault="00FE2CFE" w:rsidP="00CF00DF">
            <w:pPr>
              <w:suppressAutoHyphens/>
              <w:rPr>
                <w:sz w:val="24"/>
                <w:szCs w:val="24"/>
              </w:rPr>
            </w:pPr>
            <w:r w:rsidRPr="00F114C1">
              <w:rPr>
                <w:sz w:val="24"/>
                <w:szCs w:val="24"/>
              </w:rPr>
              <w:t xml:space="preserve">несоответствие планируемого объекта капитального строительства разрешенному использованию земельного участка и (или) </w:t>
            </w:r>
            <w:r w:rsidRPr="00F114C1">
              <w:rPr>
                <w:sz w:val="24"/>
                <w:szCs w:val="24"/>
              </w:rPr>
              <w:lastRenderedPageBreak/>
              <w:t>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tc>
        <w:tc>
          <w:tcPr>
            <w:tcW w:w="2552" w:type="dxa"/>
            <w:shd w:val="clear" w:color="auto" w:fill="auto"/>
          </w:tcPr>
          <w:p w:rsidR="00FE2CFE" w:rsidRPr="00F114C1" w:rsidRDefault="00FE2CFE" w:rsidP="00CF00DF">
            <w:pPr>
              <w:suppressAutoHyphens/>
              <w:rPr>
                <w:sz w:val="24"/>
                <w:szCs w:val="24"/>
              </w:rPr>
            </w:pPr>
            <w:r w:rsidRPr="00F114C1">
              <w:rPr>
                <w:sz w:val="24"/>
                <w:szCs w:val="24"/>
              </w:rPr>
              <w:lastRenderedPageBreak/>
              <w:t xml:space="preserve"> </w:t>
            </w:r>
            <w:r w:rsidRPr="00F114C1">
              <w:rPr>
                <w:i/>
                <w:iCs/>
                <w:sz w:val="24"/>
                <w:szCs w:val="24"/>
              </w:rPr>
              <w:t xml:space="preserve">Указываются основания такого вывода </w:t>
            </w:r>
          </w:p>
          <w:p w:rsidR="00FE2CFE" w:rsidRPr="00F114C1" w:rsidRDefault="00FE2CFE" w:rsidP="00CF00DF">
            <w:pPr>
              <w:suppressAutoHyphens/>
              <w:rPr>
                <w:sz w:val="24"/>
                <w:szCs w:val="24"/>
              </w:rPr>
            </w:pPr>
          </w:p>
        </w:tc>
      </w:tr>
      <w:tr w:rsidR="00FE2CFE" w:rsidRPr="00F114C1" w:rsidTr="00CF00DF">
        <w:tc>
          <w:tcPr>
            <w:tcW w:w="2126" w:type="dxa"/>
            <w:shd w:val="clear" w:color="auto" w:fill="auto"/>
          </w:tcPr>
          <w:tbl>
            <w:tblPr>
              <w:tblW w:w="1911" w:type="dxa"/>
              <w:tblLayout w:type="fixed"/>
              <w:tblLook w:val="0000" w:firstRow="0" w:lastRow="0" w:firstColumn="0" w:lastColumn="0" w:noHBand="0" w:noVBand="0"/>
            </w:tblPr>
            <w:tblGrid>
              <w:gridCol w:w="1911"/>
            </w:tblGrid>
            <w:tr w:rsidR="00FE2CFE" w:rsidRPr="00F114C1" w:rsidTr="00975200">
              <w:trPr>
                <w:trHeight w:val="386"/>
              </w:trPr>
              <w:tc>
                <w:tcPr>
                  <w:tcW w:w="1911" w:type="dxa"/>
                </w:tcPr>
                <w:p w:rsidR="00FE2CFE" w:rsidRPr="00F114C1" w:rsidRDefault="00FE2CFE" w:rsidP="002C20A0">
                  <w:pPr>
                    <w:suppressAutoHyphens/>
                    <w:rPr>
                      <w:rFonts w:eastAsia="Calibri"/>
                      <w:sz w:val="24"/>
                      <w:szCs w:val="24"/>
                      <w:lang w:eastAsia="ru-RU"/>
                    </w:rPr>
                  </w:pPr>
                  <w:r w:rsidRPr="00F114C1">
                    <w:rPr>
                      <w:rFonts w:eastAsia="Calibri"/>
                      <w:sz w:val="24"/>
                      <w:szCs w:val="24"/>
                      <w:lang w:eastAsia="ru-RU"/>
                    </w:rPr>
                    <w:lastRenderedPageBreak/>
                    <w:t>подпункт «а» пункта 2.</w:t>
                  </w:r>
                  <w:r w:rsidR="002C20A0" w:rsidRPr="00F114C1">
                    <w:rPr>
                      <w:rFonts w:eastAsia="Calibri"/>
                      <w:sz w:val="24"/>
                      <w:szCs w:val="24"/>
                      <w:lang w:eastAsia="ru-RU"/>
                    </w:rPr>
                    <w:t>20</w:t>
                  </w:r>
                  <w:r w:rsidRPr="00F114C1">
                    <w:rPr>
                      <w:rFonts w:eastAsia="Calibri"/>
                      <w:sz w:val="24"/>
                      <w:szCs w:val="24"/>
                      <w:lang w:eastAsia="ru-RU"/>
                    </w:rPr>
                    <w:t xml:space="preserve">.4 </w:t>
                  </w:r>
                </w:p>
              </w:tc>
            </w:tr>
          </w:tbl>
          <w:p w:rsidR="00FE2CFE" w:rsidRPr="00F114C1" w:rsidRDefault="00FE2CFE" w:rsidP="00CF00DF">
            <w:pPr>
              <w:suppressAutoHyphens/>
              <w:rPr>
                <w:sz w:val="24"/>
                <w:szCs w:val="24"/>
              </w:rPr>
            </w:pPr>
          </w:p>
        </w:tc>
        <w:tc>
          <w:tcPr>
            <w:tcW w:w="4815" w:type="dxa"/>
            <w:shd w:val="clear" w:color="auto" w:fill="auto"/>
          </w:tcPr>
          <w:p w:rsidR="00FE2CFE" w:rsidRPr="00F114C1" w:rsidRDefault="00FE2CFE" w:rsidP="00CF00DF">
            <w:pPr>
              <w:suppressAutoHyphens/>
              <w:rPr>
                <w:sz w:val="24"/>
                <w:szCs w:val="24"/>
              </w:rPr>
            </w:pPr>
            <w:r w:rsidRPr="00F114C1">
              <w:rPr>
                <w:sz w:val="24"/>
                <w:szCs w:val="24"/>
              </w:rPr>
              <w:t>отсутствие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p>
        </w:tc>
        <w:tc>
          <w:tcPr>
            <w:tcW w:w="2552" w:type="dxa"/>
            <w:shd w:val="clear" w:color="auto" w:fill="auto"/>
          </w:tcPr>
          <w:p w:rsidR="00FE2CFE" w:rsidRPr="00F114C1" w:rsidRDefault="00FE2CFE" w:rsidP="00CF00DF">
            <w:pPr>
              <w:suppressAutoHyphens/>
              <w:rPr>
                <w:i/>
                <w:sz w:val="24"/>
                <w:szCs w:val="24"/>
              </w:rPr>
            </w:pPr>
            <w:r w:rsidRPr="00F114C1">
              <w:rPr>
                <w:i/>
                <w:iCs/>
                <w:sz w:val="24"/>
                <w:szCs w:val="24"/>
              </w:rPr>
              <w:t xml:space="preserve">Указываются основания такого вывода </w:t>
            </w:r>
          </w:p>
          <w:p w:rsidR="00FE2CFE" w:rsidRPr="00F114C1" w:rsidRDefault="00FE2CFE" w:rsidP="00CF00DF">
            <w:pPr>
              <w:suppressAutoHyphens/>
              <w:rPr>
                <w:i/>
                <w:sz w:val="24"/>
                <w:szCs w:val="24"/>
              </w:rPr>
            </w:pPr>
          </w:p>
        </w:tc>
      </w:tr>
      <w:tr w:rsidR="00FE2CFE" w:rsidRPr="00F114C1" w:rsidTr="00CF00DF">
        <w:trPr>
          <w:trHeight w:val="724"/>
        </w:trPr>
        <w:tc>
          <w:tcPr>
            <w:tcW w:w="2126" w:type="dxa"/>
            <w:shd w:val="clear" w:color="auto" w:fill="auto"/>
          </w:tcPr>
          <w:tbl>
            <w:tblPr>
              <w:tblW w:w="1911" w:type="dxa"/>
              <w:tblLayout w:type="fixed"/>
              <w:tblLook w:val="0000" w:firstRow="0" w:lastRow="0" w:firstColumn="0" w:lastColumn="0" w:noHBand="0" w:noVBand="0"/>
            </w:tblPr>
            <w:tblGrid>
              <w:gridCol w:w="1911"/>
            </w:tblGrid>
            <w:tr w:rsidR="00FE2CFE" w:rsidRPr="00F114C1" w:rsidTr="00975200">
              <w:trPr>
                <w:trHeight w:val="386"/>
              </w:trPr>
              <w:tc>
                <w:tcPr>
                  <w:tcW w:w="1911" w:type="dxa"/>
                </w:tcPr>
                <w:p w:rsidR="00FE2CFE" w:rsidRPr="00F114C1" w:rsidRDefault="00FE2CFE" w:rsidP="002C20A0">
                  <w:pPr>
                    <w:suppressAutoHyphens/>
                    <w:rPr>
                      <w:rFonts w:eastAsia="Calibri"/>
                      <w:sz w:val="24"/>
                      <w:szCs w:val="24"/>
                      <w:lang w:eastAsia="ru-RU"/>
                    </w:rPr>
                  </w:pPr>
                  <w:r w:rsidRPr="00F114C1">
                    <w:rPr>
                      <w:rFonts w:eastAsia="Calibri"/>
                      <w:sz w:val="24"/>
                      <w:szCs w:val="24"/>
                      <w:lang w:eastAsia="ru-RU"/>
                    </w:rPr>
                    <w:t>подпункт «б» пункта 2.</w:t>
                  </w:r>
                  <w:r w:rsidR="002C20A0" w:rsidRPr="00F114C1">
                    <w:rPr>
                      <w:rFonts w:eastAsia="Calibri"/>
                      <w:sz w:val="24"/>
                      <w:szCs w:val="24"/>
                      <w:lang w:eastAsia="ru-RU"/>
                    </w:rPr>
                    <w:t>20</w:t>
                  </w:r>
                  <w:r w:rsidRPr="00F114C1">
                    <w:rPr>
                      <w:rFonts w:eastAsia="Calibri"/>
                      <w:sz w:val="24"/>
                      <w:szCs w:val="24"/>
                      <w:lang w:eastAsia="ru-RU"/>
                    </w:rPr>
                    <w:t>.4</w:t>
                  </w:r>
                </w:p>
              </w:tc>
            </w:tr>
          </w:tbl>
          <w:p w:rsidR="00FE2CFE" w:rsidRPr="00F114C1" w:rsidRDefault="00FE2CFE" w:rsidP="00CF00DF">
            <w:pPr>
              <w:suppressAutoHyphens/>
              <w:rPr>
                <w:sz w:val="24"/>
                <w:szCs w:val="24"/>
              </w:rPr>
            </w:pPr>
          </w:p>
        </w:tc>
        <w:tc>
          <w:tcPr>
            <w:tcW w:w="4815" w:type="dxa"/>
            <w:shd w:val="clear" w:color="auto" w:fill="auto"/>
          </w:tcPr>
          <w:p w:rsidR="00FE2CFE" w:rsidRPr="00F114C1" w:rsidRDefault="00FE2CFE" w:rsidP="00CF00DF">
            <w:pPr>
              <w:suppressAutoHyphens/>
              <w:rPr>
                <w:sz w:val="24"/>
                <w:szCs w:val="24"/>
              </w:rPr>
            </w:pPr>
            <w:r w:rsidRPr="00F114C1">
              <w:rPr>
                <w:sz w:val="24"/>
                <w:szCs w:val="24"/>
              </w:rPr>
              <w:t>недостоверность сведений, указанных в уведомлении о переходе права пользования недрами</w:t>
            </w:r>
          </w:p>
        </w:tc>
        <w:tc>
          <w:tcPr>
            <w:tcW w:w="2552" w:type="dxa"/>
            <w:shd w:val="clear" w:color="auto" w:fill="auto"/>
          </w:tcPr>
          <w:p w:rsidR="00FE2CFE" w:rsidRPr="00F114C1" w:rsidRDefault="00FE2CFE" w:rsidP="00CF00DF">
            <w:pPr>
              <w:suppressAutoHyphens/>
              <w:rPr>
                <w:i/>
                <w:sz w:val="24"/>
                <w:szCs w:val="24"/>
              </w:rPr>
            </w:pPr>
            <w:r w:rsidRPr="00F114C1">
              <w:rPr>
                <w:i/>
                <w:sz w:val="24"/>
                <w:szCs w:val="24"/>
              </w:rPr>
              <w:t xml:space="preserve">Указываются основания такого вывода </w:t>
            </w:r>
          </w:p>
          <w:p w:rsidR="00FE2CFE" w:rsidRPr="00F114C1" w:rsidRDefault="00FE2CFE" w:rsidP="00CF00DF">
            <w:pPr>
              <w:suppressAutoHyphens/>
              <w:rPr>
                <w:i/>
                <w:sz w:val="24"/>
                <w:szCs w:val="24"/>
              </w:rPr>
            </w:pPr>
          </w:p>
        </w:tc>
      </w:tr>
      <w:tr w:rsidR="00FE2CFE" w:rsidRPr="00F114C1" w:rsidTr="00CF00DF">
        <w:tc>
          <w:tcPr>
            <w:tcW w:w="2126" w:type="dxa"/>
            <w:shd w:val="clear" w:color="auto" w:fill="auto"/>
          </w:tcPr>
          <w:tbl>
            <w:tblPr>
              <w:tblW w:w="1911" w:type="dxa"/>
              <w:tblLayout w:type="fixed"/>
              <w:tblLook w:val="0000" w:firstRow="0" w:lastRow="0" w:firstColumn="0" w:lastColumn="0" w:noHBand="0" w:noVBand="0"/>
            </w:tblPr>
            <w:tblGrid>
              <w:gridCol w:w="1911"/>
            </w:tblGrid>
            <w:tr w:rsidR="00FE2CFE" w:rsidRPr="00F114C1" w:rsidTr="00975200">
              <w:trPr>
                <w:trHeight w:val="386"/>
              </w:trPr>
              <w:tc>
                <w:tcPr>
                  <w:tcW w:w="1911" w:type="dxa"/>
                </w:tcPr>
                <w:p w:rsidR="00FE2CFE" w:rsidRPr="00F114C1" w:rsidRDefault="00FE2CFE" w:rsidP="002C20A0">
                  <w:pPr>
                    <w:suppressAutoHyphens/>
                    <w:rPr>
                      <w:rFonts w:eastAsia="Calibri"/>
                      <w:sz w:val="24"/>
                      <w:szCs w:val="24"/>
                      <w:lang w:eastAsia="ru-RU"/>
                    </w:rPr>
                  </w:pPr>
                  <w:r w:rsidRPr="00F114C1">
                    <w:rPr>
                      <w:rFonts w:eastAsia="Calibri"/>
                      <w:sz w:val="24"/>
                      <w:szCs w:val="24"/>
                      <w:lang w:eastAsia="ru-RU"/>
                    </w:rPr>
                    <w:t>подпункт «а» пункта 2.</w:t>
                  </w:r>
                  <w:r w:rsidR="002C20A0" w:rsidRPr="00F114C1">
                    <w:rPr>
                      <w:rFonts w:eastAsia="Calibri"/>
                      <w:sz w:val="24"/>
                      <w:szCs w:val="24"/>
                      <w:lang w:eastAsia="ru-RU"/>
                    </w:rPr>
                    <w:t>20</w:t>
                  </w:r>
                  <w:r w:rsidRPr="00F114C1">
                    <w:rPr>
                      <w:rFonts w:eastAsia="Calibri"/>
                      <w:sz w:val="24"/>
                      <w:szCs w:val="24"/>
                      <w:lang w:eastAsia="ru-RU"/>
                    </w:rPr>
                    <w:t xml:space="preserve">.5 </w:t>
                  </w:r>
                </w:p>
              </w:tc>
            </w:tr>
          </w:tbl>
          <w:p w:rsidR="00FE2CFE" w:rsidRPr="00F114C1" w:rsidRDefault="00FE2CFE" w:rsidP="00CF00DF">
            <w:pPr>
              <w:suppressAutoHyphens/>
              <w:rPr>
                <w:sz w:val="24"/>
                <w:szCs w:val="24"/>
              </w:rPr>
            </w:pPr>
          </w:p>
        </w:tc>
        <w:tc>
          <w:tcPr>
            <w:tcW w:w="4815" w:type="dxa"/>
            <w:shd w:val="clear" w:color="auto" w:fill="auto"/>
          </w:tcPr>
          <w:p w:rsidR="00FE2CFE" w:rsidRPr="00F114C1" w:rsidRDefault="00FE2CFE" w:rsidP="00CF00DF">
            <w:pPr>
              <w:suppressAutoHyphens/>
              <w:rPr>
                <w:sz w:val="24"/>
                <w:szCs w:val="24"/>
              </w:rPr>
            </w:pPr>
            <w:r w:rsidRPr="00F114C1">
              <w:rPr>
                <w:sz w:val="24"/>
                <w:szCs w:val="24"/>
              </w:rPr>
              <w:t xml:space="preserve">отсутствие в уведомлении о переходе прав на земельный участок реквизитов правоустанавливающих документов на такой земельный участок </w:t>
            </w:r>
          </w:p>
        </w:tc>
        <w:tc>
          <w:tcPr>
            <w:tcW w:w="2552" w:type="dxa"/>
            <w:shd w:val="clear" w:color="auto" w:fill="auto"/>
          </w:tcPr>
          <w:p w:rsidR="00FE2CFE" w:rsidRPr="00F114C1" w:rsidRDefault="00FE2CFE" w:rsidP="00CF00DF">
            <w:pPr>
              <w:suppressAutoHyphens/>
              <w:rPr>
                <w:sz w:val="24"/>
                <w:szCs w:val="24"/>
              </w:rPr>
            </w:pPr>
            <w:r w:rsidRPr="00F114C1">
              <w:rPr>
                <w:i/>
                <w:iCs/>
                <w:sz w:val="24"/>
                <w:szCs w:val="24"/>
              </w:rPr>
              <w:t xml:space="preserve">Указываются основания такого вывода </w:t>
            </w:r>
          </w:p>
          <w:p w:rsidR="00FE2CFE" w:rsidRPr="00F114C1" w:rsidRDefault="00FE2CFE" w:rsidP="00CF00DF">
            <w:pPr>
              <w:suppressAutoHyphens/>
              <w:rPr>
                <w:sz w:val="24"/>
                <w:szCs w:val="24"/>
              </w:rPr>
            </w:pPr>
          </w:p>
        </w:tc>
      </w:tr>
      <w:tr w:rsidR="00FE2CFE" w:rsidRPr="00F114C1" w:rsidTr="00CF00DF">
        <w:tc>
          <w:tcPr>
            <w:tcW w:w="2126" w:type="dxa"/>
            <w:shd w:val="clear" w:color="auto" w:fill="auto"/>
          </w:tcPr>
          <w:tbl>
            <w:tblPr>
              <w:tblW w:w="1911" w:type="dxa"/>
              <w:tblLayout w:type="fixed"/>
              <w:tblLook w:val="0000" w:firstRow="0" w:lastRow="0" w:firstColumn="0" w:lastColumn="0" w:noHBand="0" w:noVBand="0"/>
            </w:tblPr>
            <w:tblGrid>
              <w:gridCol w:w="1911"/>
            </w:tblGrid>
            <w:tr w:rsidR="00FE2CFE" w:rsidRPr="00F114C1" w:rsidTr="00975200">
              <w:trPr>
                <w:trHeight w:val="386"/>
              </w:trPr>
              <w:tc>
                <w:tcPr>
                  <w:tcW w:w="1911" w:type="dxa"/>
                </w:tcPr>
                <w:p w:rsidR="00FE2CFE" w:rsidRPr="00F114C1" w:rsidRDefault="00FE2CFE" w:rsidP="002C20A0">
                  <w:pPr>
                    <w:suppressAutoHyphens/>
                    <w:rPr>
                      <w:rFonts w:eastAsia="Calibri"/>
                      <w:sz w:val="24"/>
                      <w:szCs w:val="24"/>
                      <w:lang w:eastAsia="ru-RU"/>
                    </w:rPr>
                  </w:pPr>
                  <w:r w:rsidRPr="00F114C1">
                    <w:rPr>
                      <w:rFonts w:eastAsia="Calibri"/>
                      <w:sz w:val="24"/>
                      <w:szCs w:val="24"/>
                      <w:lang w:eastAsia="ru-RU"/>
                    </w:rPr>
                    <w:t>подпункт «б» пункта 2.</w:t>
                  </w:r>
                  <w:r w:rsidR="002C20A0" w:rsidRPr="00F114C1">
                    <w:rPr>
                      <w:rFonts w:eastAsia="Calibri"/>
                      <w:sz w:val="24"/>
                      <w:szCs w:val="24"/>
                      <w:lang w:eastAsia="ru-RU"/>
                    </w:rPr>
                    <w:t>20</w:t>
                  </w:r>
                  <w:r w:rsidRPr="00F114C1">
                    <w:rPr>
                      <w:rFonts w:eastAsia="Calibri"/>
                      <w:sz w:val="24"/>
                      <w:szCs w:val="24"/>
                      <w:lang w:eastAsia="ru-RU"/>
                    </w:rPr>
                    <w:t>.5</w:t>
                  </w:r>
                </w:p>
              </w:tc>
            </w:tr>
          </w:tbl>
          <w:p w:rsidR="00FE2CFE" w:rsidRPr="00F114C1" w:rsidRDefault="00FE2CFE" w:rsidP="00CF00DF">
            <w:pPr>
              <w:suppressAutoHyphens/>
              <w:rPr>
                <w:sz w:val="24"/>
                <w:szCs w:val="24"/>
              </w:rPr>
            </w:pPr>
          </w:p>
        </w:tc>
        <w:tc>
          <w:tcPr>
            <w:tcW w:w="4815" w:type="dxa"/>
            <w:shd w:val="clear" w:color="auto" w:fill="auto"/>
          </w:tcPr>
          <w:p w:rsidR="00FE2CFE" w:rsidRPr="00F114C1" w:rsidRDefault="00FE2CFE" w:rsidP="00CF00DF">
            <w:pPr>
              <w:suppressAutoHyphens/>
              <w:rPr>
                <w:sz w:val="24"/>
                <w:szCs w:val="24"/>
              </w:rPr>
            </w:pPr>
            <w:r w:rsidRPr="00F114C1">
              <w:rPr>
                <w:sz w:val="24"/>
                <w:szCs w:val="24"/>
              </w:rPr>
              <w:t xml:space="preserve">отсутствие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 </w:t>
            </w:r>
          </w:p>
        </w:tc>
        <w:tc>
          <w:tcPr>
            <w:tcW w:w="2552" w:type="dxa"/>
            <w:shd w:val="clear" w:color="auto" w:fill="auto"/>
          </w:tcPr>
          <w:p w:rsidR="00FE2CFE" w:rsidRPr="00F114C1" w:rsidRDefault="00FE2CFE" w:rsidP="00CF00DF">
            <w:pPr>
              <w:suppressAutoHyphens/>
              <w:rPr>
                <w:sz w:val="24"/>
                <w:szCs w:val="24"/>
              </w:rPr>
            </w:pPr>
            <w:r w:rsidRPr="00F114C1">
              <w:rPr>
                <w:i/>
                <w:iCs/>
                <w:sz w:val="24"/>
                <w:szCs w:val="24"/>
              </w:rPr>
              <w:t xml:space="preserve">Указываются основания такого вывода </w:t>
            </w:r>
          </w:p>
          <w:p w:rsidR="00FE2CFE" w:rsidRPr="00F114C1" w:rsidRDefault="00FE2CFE" w:rsidP="00CF00DF">
            <w:pPr>
              <w:suppressAutoHyphens/>
              <w:rPr>
                <w:sz w:val="24"/>
                <w:szCs w:val="24"/>
              </w:rPr>
            </w:pPr>
          </w:p>
        </w:tc>
      </w:tr>
      <w:tr w:rsidR="00FE2CFE" w:rsidRPr="00F114C1" w:rsidTr="00CF00DF">
        <w:tc>
          <w:tcPr>
            <w:tcW w:w="2126" w:type="dxa"/>
            <w:shd w:val="clear" w:color="auto" w:fill="auto"/>
          </w:tcPr>
          <w:p w:rsidR="00FE2CFE" w:rsidRPr="00F114C1" w:rsidRDefault="00FE2CFE" w:rsidP="00CF00DF">
            <w:pPr>
              <w:suppressAutoHyphens/>
              <w:rPr>
                <w:sz w:val="24"/>
                <w:szCs w:val="24"/>
              </w:rPr>
            </w:pPr>
            <w:r w:rsidRPr="00F114C1">
              <w:rPr>
                <w:sz w:val="24"/>
                <w:szCs w:val="24"/>
              </w:rPr>
              <w:t>подпункт «в» пункта 2.</w:t>
            </w:r>
            <w:r w:rsidR="002C20A0" w:rsidRPr="00F114C1">
              <w:rPr>
                <w:sz w:val="24"/>
                <w:szCs w:val="24"/>
              </w:rPr>
              <w:t>20</w:t>
            </w:r>
            <w:r w:rsidRPr="00F114C1">
              <w:rPr>
                <w:sz w:val="24"/>
                <w:szCs w:val="24"/>
              </w:rPr>
              <w:t>.5</w:t>
            </w:r>
          </w:p>
          <w:p w:rsidR="00FE2CFE" w:rsidRPr="00F114C1" w:rsidRDefault="00FE2CFE" w:rsidP="00CF00DF">
            <w:pPr>
              <w:suppressAutoHyphens/>
              <w:rPr>
                <w:sz w:val="24"/>
                <w:szCs w:val="24"/>
              </w:rPr>
            </w:pPr>
          </w:p>
        </w:tc>
        <w:tc>
          <w:tcPr>
            <w:tcW w:w="4815" w:type="dxa"/>
            <w:shd w:val="clear" w:color="auto" w:fill="auto"/>
          </w:tcPr>
          <w:p w:rsidR="00FE2CFE" w:rsidRPr="00F114C1" w:rsidRDefault="00FE2CFE" w:rsidP="00CF00DF">
            <w:pPr>
              <w:suppressAutoHyphens/>
              <w:rPr>
                <w:sz w:val="24"/>
                <w:szCs w:val="24"/>
              </w:rPr>
            </w:pPr>
            <w:r w:rsidRPr="00F114C1">
              <w:rPr>
                <w:sz w:val="24"/>
                <w:szCs w:val="24"/>
              </w:rPr>
              <w:t xml:space="preserve">недостоверность сведений, указанных в уведомлении о переходе прав на земельный участок, в отношении которого в соответствии с Градостроительным кодексом Российской Федерации выдано разрешение на строительство </w:t>
            </w:r>
          </w:p>
        </w:tc>
        <w:tc>
          <w:tcPr>
            <w:tcW w:w="2552" w:type="dxa"/>
            <w:shd w:val="clear" w:color="auto" w:fill="auto"/>
          </w:tcPr>
          <w:p w:rsidR="00FE2CFE" w:rsidRPr="00F114C1" w:rsidRDefault="00FE2CFE" w:rsidP="00CF00DF">
            <w:pPr>
              <w:suppressAutoHyphens/>
              <w:rPr>
                <w:sz w:val="24"/>
                <w:szCs w:val="24"/>
              </w:rPr>
            </w:pPr>
            <w:r w:rsidRPr="00F114C1">
              <w:rPr>
                <w:i/>
                <w:iCs/>
                <w:sz w:val="24"/>
                <w:szCs w:val="24"/>
              </w:rPr>
              <w:t xml:space="preserve">Указываются основания такого вывода </w:t>
            </w:r>
          </w:p>
          <w:p w:rsidR="00FE2CFE" w:rsidRPr="00F114C1" w:rsidRDefault="00FE2CFE" w:rsidP="00CF00DF">
            <w:pPr>
              <w:suppressAutoHyphens/>
              <w:rPr>
                <w:sz w:val="24"/>
                <w:szCs w:val="24"/>
              </w:rPr>
            </w:pPr>
          </w:p>
        </w:tc>
      </w:tr>
      <w:tr w:rsidR="00FE2CFE" w:rsidRPr="00F114C1" w:rsidTr="00CF00DF">
        <w:trPr>
          <w:trHeight w:val="2447"/>
        </w:trPr>
        <w:tc>
          <w:tcPr>
            <w:tcW w:w="2126" w:type="dxa"/>
            <w:shd w:val="clear" w:color="auto" w:fill="auto"/>
          </w:tcPr>
          <w:p w:rsidR="00FE2CFE" w:rsidRPr="00F114C1" w:rsidRDefault="00FE2CFE" w:rsidP="00CF00DF">
            <w:pPr>
              <w:suppressAutoHyphens/>
              <w:rPr>
                <w:sz w:val="24"/>
                <w:szCs w:val="24"/>
              </w:rPr>
            </w:pPr>
            <w:r w:rsidRPr="00F114C1">
              <w:rPr>
                <w:sz w:val="24"/>
                <w:szCs w:val="24"/>
              </w:rPr>
              <w:t>подпункт «а» пункта 2.</w:t>
            </w:r>
            <w:r w:rsidR="002C20A0" w:rsidRPr="00F114C1">
              <w:rPr>
                <w:sz w:val="24"/>
                <w:szCs w:val="24"/>
              </w:rPr>
              <w:t>20</w:t>
            </w:r>
            <w:r w:rsidRPr="00F114C1">
              <w:rPr>
                <w:sz w:val="24"/>
                <w:szCs w:val="24"/>
              </w:rPr>
              <w:t xml:space="preserve">.6 </w:t>
            </w:r>
          </w:p>
          <w:p w:rsidR="00FE2CFE" w:rsidRPr="00F114C1" w:rsidRDefault="00FE2CFE" w:rsidP="00CF00DF">
            <w:pPr>
              <w:suppressAutoHyphens/>
              <w:rPr>
                <w:sz w:val="24"/>
                <w:szCs w:val="24"/>
              </w:rPr>
            </w:pPr>
          </w:p>
        </w:tc>
        <w:tc>
          <w:tcPr>
            <w:tcW w:w="4815" w:type="dxa"/>
            <w:shd w:val="clear" w:color="auto" w:fill="auto"/>
          </w:tcPr>
          <w:p w:rsidR="00FE2CFE" w:rsidRPr="00F114C1" w:rsidRDefault="00FE2CFE" w:rsidP="00CF00DF">
            <w:pPr>
              <w:suppressAutoHyphens/>
              <w:rPr>
                <w:sz w:val="24"/>
                <w:szCs w:val="24"/>
              </w:rPr>
            </w:pPr>
            <w:r w:rsidRPr="00F114C1">
              <w:rPr>
                <w:sz w:val="24"/>
                <w:szCs w:val="24"/>
              </w:rPr>
              <w:t xml:space="preserve">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о факте отсутствия начатых работ по строительству, реконструкции на день подачи заявления о внесении изменений в разрешение на строительство в связи с необходимостью продления срока действия разрешения на строительство </w:t>
            </w:r>
          </w:p>
        </w:tc>
        <w:tc>
          <w:tcPr>
            <w:tcW w:w="2552" w:type="dxa"/>
            <w:shd w:val="clear" w:color="auto" w:fill="auto"/>
          </w:tcPr>
          <w:p w:rsidR="00FE2CFE" w:rsidRPr="00F114C1" w:rsidRDefault="00FE2CFE" w:rsidP="00CF00DF">
            <w:pPr>
              <w:suppressAutoHyphens/>
              <w:rPr>
                <w:sz w:val="24"/>
                <w:szCs w:val="24"/>
              </w:rPr>
            </w:pPr>
            <w:r w:rsidRPr="00F114C1">
              <w:rPr>
                <w:i/>
                <w:iCs/>
                <w:sz w:val="24"/>
                <w:szCs w:val="24"/>
              </w:rPr>
              <w:t xml:space="preserve">Указываются основания такого вывода </w:t>
            </w:r>
          </w:p>
          <w:p w:rsidR="00FE2CFE" w:rsidRPr="00F114C1" w:rsidRDefault="00FE2CFE" w:rsidP="00CF00DF">
            <w:pPr>
              <w:suppressAutoHyphens/>
              <w:rPr>
                <w:sz w:val="24"/>
                <w:szCs w:val="24"/>
              </w:rPr>
            </w:pPr>
          </w:p>
        </w:tc>
      </w:tr>
      <w:tr w:rsidR="00FE2CFE" w:rsidRPr="00F114C1" w:rsidTr="00CF00DF">
        <w:tc>
          <w:tcPr>
            <w:tcW w:w="2126" w:type="dxa"/>
            <w:shd w:val="clear" w:color="auto" w:fill="auto"/>
          </w:tcPr>
          <w:p w:rsidR="00FE2CFE" w:rsidRPr="00F114C1" w:rsidRDefault="00FE2CFE" w:rsidP="00CF00DF">
            <w:pPr>
              <w:suppressAutoHyphens/>
              <w:rPr>
                <w:sz w:val="24"/>
                <w:szCs w:val="24"/>
              </w:rPr>
            </w:pPr>
            <w:r w:rsidRPr="00F114C1">
              <w:rPr>
                <w:sz w:val="24"/>
                <w:szCs w:val="24"/>
              </w:rPr>
              <w:t>подпункт «б» пункта 2.</w:t>
            </w:r>
            <w:r w:rsidR="002C20A0" w:rsidRPr="00F114C1">
              <w:rPr>
                <w:sz w:val="24"/>
                <w:szCs w:val="24"/>
              </w:rPr>
              <w:t>20</w:t>
            </w:r>
            <w:r w:rsidRPr="00F114C1">
              <w:rPr>
                <w:sz w:val="24"/>
                <w:szCs w:val="24"/>
              </w:rPr>
              <w:t>.6</w:t>
            </w:r>
          </w:p>
          <w:p w:rsidR="00FE2CFE" w:rsidRPr="00F114C1" w:rsidRDefault="00FE2CFE" w:rsidP="00CF00DF">
            <w:pPr>
              <w:suppressAutoHyphens/>
              <w:rPr>
                <w:sz w:val="24"/>
                <w:szCs w:val="24"/>
              </w:rPr>
            </w:pPr>
          </w:p>
        </w:tc>
        <w:tc>
          <w:tcPr>
            <w:tcW w:w="4815" w:type="dxa"/>
            <w:shd w:val="clear" w:color="auto" w:fill="auto"/>
          </w:tcPr>
          <w:p w:rsidR="00FE2CFE" w:rsidRPr="00F114C1" w:rsidRDefault="00FE2CFE" w:rsidP="00CF00DF">
            <w:pPr>
              <w:suppressAutoHyphens/>
              <w:rPr>
                <w:sz w:val="24"/>
                <w:szCs w:val="24"/>
              </w:rPr>
            </w:pPr>
            <w:r w:rsidRPr="00F114C1">
              <w:rPr>
                <w:sz w:val="24"/>
                <w:szCs w:val="24"/>
              </w:rPr>
              <w:t xml:space="preserve">наличие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w:t>
            </w:r>
            <w:r w:rsidRPr="00F114C1">
              <w:rPr>
                <w:sz w:val="24"/>
                <w:szCs w:val="24"/>
              </w:rPr>
              <w:lastRenderedPageBreak/>
              <w:t xml:space="preserve">требованиями части 5 статьи 52 Градостроительного кодекса </w:t>
            </w:r>
          </w:p>
          <w:p w:rsidR="00FE2CFE" w:rsidRPr="00F114C1" w:rsidRDefault="00FE2CFE" w:rsidP="00CF00DF">
            <w:pPr>
              <w:suppressAutoHyphens/>
              <w:rPr>
                <w:sz w:val="24"/>
                <w:szCs w:val="24"/>
              </w:rPr>
            </w:pPr>
            <w:r w:rsidRPr="00F114C1">
              <w:rPr>
                <w:sz w:val="24"/>
                <w:szCs w:val="24"/>
              </w:rPr>
              <w:t xml:space="preserve">Российской Федерации </w:t>
            </w:r>
          </w:p>
        </w:tc>
        <w:tc>
          <w:tcPr>
            <w:tcW w:w="2552" w:type="dxa"/>
            <w:shd w:val="clear" w:color="auto" w:fill="auto"/>
          </w:tcPr>
          <w:p w:rsidR="00FE2CFE" w:rsidRPr="00F114C1" w:rsidRDefault="00FE2CFE" w:rsidP="00CF00DF">
            <w:pPr>
              <w:suppressAutoHyphens/>
              <w:rPr>
                <w:sz w:val="24"/>
                <w:szCs w:val="24"/>
              </w:rPr>
            </w:pPr>
            <w:r w:rsidRPr="00F114C1">
              <w:rPr>
                <w:i/>
                <w:iCs/>
                <w:sz w:val="24"/>
                <w:szCs w:val="24"/>
              </w:rPr>
              <w:lastRenderedPageBreak/>
              <w:t xml:space="preserve">Указываются основания такого вывода </w:t>
            </w:r>
          </w:p>
          <w:p w:rsidR="00FE2CFE" w:rsidRPr="00F114C1" w:rsidRDefault="00FE2CFE" w:rsidP="00CF00DF">
            <w:pPr>
              <w:suppressAutoHyphens/>
              <w:rPr>
                <w:sz w:val="24"/>
                <w:szCs w:val="24"/>
              </w:rPr>
            </w:pPr>
          </w:p>
        </w:tc>
      </w:tr>
      <w:tr w:rsidR="00FE2CFE" w:rsidRPr="00F114C1" w:rsidTr="00CF00DF">
        <w:tc>
          <w:tcPr>
            <w:tcW w:w="2126" w:type="dxa"/>
            <w:shd w:val="clear" w:color="auto" w:fill="auto"/>
          </w:tcPr>
          <w:p w:rsidR="00FE2CFE" w:rsidRPr="00F114C1" w:rsidRDefault="00FE2CFE" w:rsidP="00CF00DF">
            <w:pPr>
              <w:suppressAutoHyphens/>
              <w:rPr>
                <w:sz w:val="24"/>
                <w:szCs w:val="24"/>
              </w:rPr>
            </w:pPr>
            <w:r w:rsidRPr="00F114C1">
              <w:rPr>
                <w:sz w:val="24"/>
                <w:szCs w:val="24"/>
              </w:rPr>
              <w:lastRenderedPageBreak/>
              <w:t>подпункт «в» пункта 2.</w:t>
            </w:r>
            <w:r w:rsidR="002C20A0" w:rsidRPr="00F114C1">
              <w:rPr>
                <w:sz w:val="24"/>
                <w:szCs w:val="24"/>
              </w:rPr>
              <w:t>20</w:t>
            </w:r>
            <w:r w:rsidRPr="00F114C1">
              <w:rPr>
                <w:sz w:val="24"/>
                <w:szCs w:val="24"/>
              </w:rPr>
              <w:t>.6</w:t>
            </w:r>
          </w:p>
          <w:p w:rsidR="00FE2CFE" w:rsidRPr="00F114C1" w:rsidRDefault="00FE2CFE" w:rsidP="00CF00DF">
            <w:pPr>
              <w:suppressAutoHyphens/>
              <w:rPr>
                <w:sz w:val="24"/>
                <w:szCs w:val="24"/>
              </w:rPr>
            </w:pPr>
          </w:p>
        </w:tc>
        <w:tc>
          <w:tcPr>
            <w:tcW w:w="4815" w:type="dxa"/>
            <w:shd w:val="clear" w:color="auto" w:fill="auto"/>
          </w:tcPr>
          <w:p w:rsidR="00FE2CFE" w:rsidRPr="00F114C1" w:rsidRDefault="00FE2CFE" w:rsidP="00CF00DF">
            <w:pPr>
              <w:suppressAutoHyphens/>
              <w:rPr>
                <w:sz w:val="24"/>
                <w:szCs w:val="24"/>
              </w:rPr>
            </w:pPr>
            <w:r w:rsidRPr="00F114C1">
              <w:rPr>
                <w:sz w:val="24"/>
                <w:szCs w:val="24"/>
              </w:rPr>
              <w:t xml:space="preserve">подача заявления о внесении изменений </w:t>
            </w:r>
          </w:p>
          <w:p w:rsidR="00FE2CFE" w:rsidRPr="00F114C1" w:rsidRDefault="00FE2CFE" w:rsidP="00CF00DF">
            <w:pPr>
              <w:suppressAutoHyphens/>
              <w:rPr>
                <w:sz w:val="24"/>
                <w:szCs w:val="24"/>
              </w:rPr>
            </w:pPr>
            <w:r w:rsidRPr="00F114C1">
              <w:rPr>
                <w:sz w:val="24"/>
                <w:szCs w:val="24"/>
              </w:rPr>
              <w:t xml:space="preserve">в разрешение на строительство менее </w:t>
            </w:r>
          </w:p>
          <w:p w:rsidR="00FE2CFE" w:rsidRPr="00F114C1" w:rsidRDefault="00FE2CFE" w:rsidP="00CF00DF">
            <w:pPr>
              <w:suppressAutoHyphens/>
              <w:rPr>
                <w:sz w:val="24"/>
                <w:szCs w:val="24"/>
              </w:rPr>
            </w:pPr>
            <w:r w:rsidRPr="00F114C1">
              <w:rPr>
                <w:sz w:val="24"/>
                <w:szCs w:val="24"/>
              </w:rPr>
              <w:t xml:space="preserve">чем за десять рабочих дней до истечения срока действия разрешения на строительство </w:t>
            </w:r>
          </w:p>
          <w:p w:rsidR="00FE2CFE" w:rsidRPr="00F114C1" w:rsidRDefault="00FE2CFE" w:rsidP="00CF00DF">
            <w:pPr>
              <w:suppressAutoHyphens/>
              <w:rPr>
                <w:sz w:val="24"/>
                <w:szCs w:val="24"/>
              </w:rPr>
            </w:pPr>
            <w:r w:rsidRPr="00F114C1">
              <w:rPr>
                <w:i/>
                <w:sz w:val="24"/>
                <w:szCs w:val="24"/>
              </w:rPr>
              <w:t xml:space="preserve">(данный подпункт не применяется в случаях, указанных в статье 4 Федерального закона от </w:t>
            </w:r>
            <w:r w:rsidRPr="00F114C1">
              <w:rPr>
                <w:i/>
                <w:sz w:val="24"/>
                <w:szCs w:val="24"/>
              </w:rPr>
              <w:br/>
              <w:t>29 декабря 2004 года № 191-ФЗ «О введении в действие Градостроительного кодекса Российской Федерации»)</w:t>
            </w:r>
          </w:p>
        </w:tc>
        <w:tc>
          <w:tcPr>
            <w:tcW w:w="2552" w:type="dxa"/>
            <w:shd w:val="clear" w:color="auto" w:fill="auto"/>
          </w:tcPr>
          <w:p w:rsidR="00FE2CFE" w:rsidRPr="00F114C1" w:rsidRDefault="00FE2CFE" w:rsidP="00CF00DF">
            <w:pPr>
              <w:suppressAutoHyphens/>
              <w:rPr>
                <w:sz w:val="24"/>
                <w:szCs w:val="24"/>
              </w:rPr>
            </w:pPr>
            <w:r w:rsidRPr="00F114C1">
              <w:rPr>
                <w:i/>
                <w:iCs/>
                <w:sz w:val="24"/>
                <w:szCs w:val="24"/>
              </w:rPr>
              <w:t xml:space="preserve">Указываются основания такого вывода </w:t>
            </w:r>
          </w:p>
          <w:p w:rsidR="00FE2CFE" w:rsidRPr="00F114C1" w:rsidRDefault="00FE2CFE" w:rsidP="00CF00DF">
            <w:pPr>
              <w:suppressAutoHyphens/>
              <w:rPr>
                <w:sz w:val="24"/>
                <w:szCs w:val="24"/>
              </w:rPr>
            </w:pPr>
          </w:p>
        </w:tc>
      </w:tr>
      <w:tr w:rsidR="00FE2CFE" w:rsidRPr="00F114C1" w:rsidTr="00CF00DF">
        <w:tc>
          <w:tcPr>
            <w:tcW w:w="2126" w:type="dxa"/>
            <w:shd w:val="clear" w:color="auto" w:fill="auto"/>
          </w:tcPr>
          <w:p w:rsidR="00FE2CFE" w:rsidRPr="00F114C1" w:rsidRDefault="00FE2CFE" w:rsidP="00CF00DF">
            <w:pPr>
              <w:suppressAutoHyphens/>
              <w:rPr>
                <w:sz w:val="24"/>
                <w:szCs w:val="24"/>
              </w:rPr>
            </w:pPr>
            <w:r w:rsidRPr="00F114C1">
              <w:rPr>
                <w:sz w:val="24"/>
                <w:szCs w:val="24"/>
              </w:rPr>
              <w:t>подпункт «а» пункта 2.</w:t>
            </w:r>
            <w:r w:rsidR="002C20A0" w:rsidRPr="00F114C1">
              <w:rPr>
                <w:sz w:val="24"/>
                <w:szCs w:val="24"/>
              </w:rPr>
              <w:t>20</w:t>
            </w:r>
            <w:r w:rsidRPr="00F114C1">
              <w:rPr>
                <w:sz w:val="24"/>
                <w:szCs w:val="24"/>
              </w:rPr>
              <w:t xml:space="preserve">.7 </w:t>
            </w:r>
          </w:p>
          <w:p w:rsidR="00FE2CFE" w:rsidRPr="00F114C1" w:rsidRDefault="00FE2CFE" w:rsidP="00CF00DF">
            <w:pPr>
              <w:suppressAutoHyphens/>
              <w:rPr>
                <w:sz w:val="24"/>
                <w:szCs w:val="24"/>
              </w:rPr>
            </w:pPr>
          </w:p>
        </w:tc>
        <w:tc>
          <w:tcPr>
            <w:tcW w:w="4815" w:type="dxa"/>
            <w:shd w:val="clear" w:color="auto" w:fill="auto"/>
          </w:tcPr>
          <w:p w:rsidR="00FE2CFE" w:rsidRPr="00F114C1" w:rsidRDefault="00FE2CFE" w:rsidP="00CF00DF">
            <w:pPr>
              <w:suppressAutoHyphens/>
              <w:rPr>
                <w:sz w:val="24"/>
                <w:szCs w:val="24"/>
              </w:rPr>
            </w:pPr>
            <w:r w:rsidRPr="00F114C1">
              <w:rPr>
                <w:sz w:val="24"/>
                <w:szCs w:val="24"/>
              </w:rPr>
              <w:t>отсутствие документов, предусмотренных подпунктами «г» – «е» пункта 2.1</w:t>
            </w:r>
            <w:r w:rsidR="002C20A0" w:rsidRPr="00F114C1">
              <w:rPr>
                <w:sz w:val="24"/>
                <w:szCs w:val="24"/>
              </w:rPr>
              <w:t>1</w:t>
            </w:r>
            <w:r w:rsidRPr="00F114C1">
              <w:rPr>
                <w:sz w:val="24"/>
                <w:szCs w:val="24"/>
              </w:rPr>
              <w:t>, пунктом 2.1</w:t>
            </w:r>
            <w:r w:rsidR="002C20A0" w:rsidRPr="00F114C1">
              <w:rPr>
                <w:sz w:val="24"/>
                <w:szCs w:val="24"/>
              </w:rPr>
              <w:t>2</w:t>
            </w:r>
            <w:r w:rsidRPr="00F114C1">
              <w:rPr>
                <w:sz w:val="24"/>
                <w:szCs w:val="24"/>
              </w:rPr>
              <w:t xml:space="preserve">.1 Административного регламента </w:t>
            </w:r>
          </w:p>
        </w:tc>
        <w:tc>
          <w:tcPr>
            <w:tcW w:w="2552" w:type="dxa"/>
            <w:shd w:val="clear" w:color="auto" w:fill="auto"/>
          </w:tcPr>
          <w:p w:rsidR="00FE2CFE" w:rsidRPr="00F114C1" w:rsidRDefault="00FE2CFE" w:rsidP="00CF00DF">
            <w:pPr>
              <w:suppressAutoHyphens/>
              <w:rPr>
                <w:sz w:val="24"/>
                <w:szCs w:val="24"/>
              </w:rPr>
            </w:pPr>
            <w:r w:rsidRPr="00F114C1">
              <w:rPr>
                <w:i/>
                <w:iCs/>
                <w:sz w:val="24"/>
                <w:szCs w:val="24"/>
              </w:rPr>
              <w:t xml:space="preserve">Указываются основания такого вывода </w:t>
            </w:r>
          </w:p>
          <w:p w:rsidR="00FE2CFE" w:rsidRPr="00F114C1" w:rsidRDefault="00FE2CFE" w:rsidP="00CF00DF">
            <w:pPr>
              <w:suppressAutoHyphens/>
              <w:rPr>
                <w:sz w:val="24"/>
                <w:szCs w:val="24"/>
              </w:rPr>
            </w:pPr>
          </w:p>
        </w:tc>
      </w:tr>
      <w:tr w:rsidR="00FE2CFE" w:rsidRPr="00F114C1" w:rsidTr="00CF00DF">
        <w:tc>
          <w:tcPr>
            <w:tcW w:w="2126" w:type="dxa"/>
            <w:shd w:val="clear" w:color="auto" w:fill="auto"/>
          </w:tcPr>
          <w:p w:rsidR="00FE2CFE" w:rsidRPr="00F114C1" w:rsidRDefault="00FE2CFE" w:rsidP="00CF00DF">
            <w:pPr>
              <w:suppressAutoHyphens/>
              <w:rPr>
                <w:sz w:val="24"/>
                <w:szCs w:val="24"/>
              </w:rPr>
            </w:pPr>
            <w:r w:rsidRPr="00F114C1">
              <w:rPr>
                <w:sz w:val="24"/>
                <w:szCs w:val="24"/>
              </w:rPr>
              <w:t>подпункт «б» пункта 2.</w:t>
            </w:r>
            <w:r w:rsidR="002C20A0" w:rsidRPr="00F114C1">
              <w:rPr>
                <w:sz w:val="24"/>
                <w:szCs w:val="24"/>
              </w:rPr>
              <w:t>20</w:t>
            </w:r>
            <w:r w:rsidRPr="00F114C1">
              <w:rPr>
                <w:sz w:val="24"/>
                <w:szCs w:val="24"/>
              </w:rPr>
              <w:t>.7</w:t>
            </w:r>
          </w:p>
          <w:p w:rsidR="00FE2CFE" w:rsidRPr="00F114C1" w:rsidRDefault="00FE2CFE" w:rsidP="00CF00DF">
            <w:pPr>
              <w:suppressAutoHyphens/>
              <w:rPr>
                <w:sz w:val="24"/>
                <w:szCs w:val="24"/>
              </w:rPr>
            </w:pPr>
          </w:p>
        </w:tc>
        <w:tc>
          <w:tcPr>
            <w:tcW w:w="4815" w:type="dxa"/>
            <w:shd w:val="clear" w:color="auto" w:fill="auto"/>
          </w:tcPr>
          <w:p w:rsidR="00FE2CFE" w:rsidRPr="00F114C1" w:rsidRDefault="00FE2CFE" w:rsidP="00CF00DF">
            <w:pPr>
              <w:suppressAutoHyphens/>
              <w:ind w:right="-135"/>
              <w:rPr>
                <w:sz w:val="24"/>
                <w:szCs w:val="24"/>
              </w:rPr>
            </w:pPr>
            <w:r w:rsidRPr="00F114C1">
              <w:rPr>
                <w:sz w:val="24"/>
                <w:szCs w:val="24"/>
              </w:rPr>
              <w:t xml:space="preserve">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w:t>
            </w:r>
          </w:p>
        </w:tc>
        <w:tc>
          <w:tcPr>
            <w:tcW w:w="2552" w:type="dxa"/>
            <w:shd w:val="clear" w:color="auto" w:fill="auto"/>
          </w:tcPr>
          <w:p w:rsidR="00FE2CFE" w:rsidRPr="00F114C1" w:rsidRDefault="00FE2CFE" w:rsidP="00CF00DF">
            <w:pPr>
              <w:suppressAutoHyphens/>
              <w:rPr>
                <w:sz w:val="24"/>
                <w:szCs w:val="24"/>
              </w:rPr>
            </w:pPr>
            <w:r w:rsidRPr="00F114C1">
              <w:rPr>
                <w:i/>
                <w:iCs/>
                <w:sz w:val="24"/>
                <w:szCs w:val="24"/>
              </w:rPr>
              <w:t xml:space="preserve">Указываются основания такого вывода </w:t>
            </w:r>
          </w:p>
          <w:p w:rsidR="00FE2CFE" w:rsidRPr="00F114C1" w:rsidRDefault="00FE2CFE" w:rsidP="00CF00DF">
            <w:pPr>
              <w:suppressAutoHyphens/>
              <w:rPr>
                <w:sz w:val="24"/>
                <w:szCs w:val="24"/>
              </w:rPr>
            </w:pPr>
          </w:p>
        </w:tc>
      </w:tr>
      <w:tr w:rsidR="00FE2CFE" w:rsidRPr="00F114C1" w:rsidTr="00CF00DF">
        <w:tc>
          <w:tcPr>
            <w:tcW w:w="2126" w:type="dxa"/>
            <w:shd w:val="clear" w:color="auto" w:fill="auto"/>
          </w:tcPr>
          <w:p w:rsidR="00FE2CFE" w:rsidRPr="00F114C1" w:rsidRDefault="00FE2CFE" w:rsidP="00CF00DF">
            <w:pPr>
              <w:suppressAutoHyphens/>
              <w:rPr>
                <w:sz w:val="24"/>
                <w:szCs w:val="24"/>
              </w:rPr>
            </w:pPr>
            <w:r w:rsidRPr="00F114C1">
              <w:rPr>
                <w:sz w:val="24"/>
                <w:szCs w:val="24"/>
              </w:rPr>
              <w:t>подпункт «в» пункта 2.</w:t>
            </w:r>
            <w:r w:rsidR="002C20A0" w:rsidRPr="00F114C1">
              <w:rPr>
                <w:sz w:val="24"/>
                <w:szCs w:val="24"/>
              </w:rPr>
              <w:t>20</w:t>
            </w:r>
            <w:r w:rsidRPr="00F114C1">
              <w:rPr>
                <w:sz w:val="24"/>
                <w:szCs w:val="24"/>
              </w:rPr>
              <w:t xml:space="preserve">.7 </w:t>
            </w:r>
          </w:p>
          <w:p w:rsidR="00FE2CFE" w:rsidRPr="00F114C1" w:rsidRDefault="00FE2CFE" w:rsidP="00CF00DF">
            <w:pPr>
              <w:suppressAutoHyphens/>
              <w:rPr>
                <w:sz w:val="24"/>
                <w:szCs w:val="24"/>
              </w:rPr>
            </w:pPr>
          </w:p>
        </w:tc>
        <w:tc>
          <w:tcPr>
            <w:tcW w:w="4815" w:type="dxa"/>
            <w:shd w:val="clear" w:color="auto" w:fill="auto"/>
          </w:tcPr>
          <w:p w:rsidR="00FE2CFE" w:rsidRPr="00F114C1" w:rsidRDefault="00FE2CFE" w:rsidP="00CF00DF">
            <w:pPr>
              <w:suppressAutoHyphens/>
              <w:rPr>
                <w:sz w:val="24"/>
                <w:szCs w:val="24"/>
              </w:rPr>
            </w:pPr>
            <w:r w:rsidRPr="00F114C1">
              <w:rPr>
                <w:sz w:val="24"/>
                <w:szCs w:val="24"/>
              </w:rPr>
              <w:t xml:space="preserve">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ранее чем за три года до дня направления заявления о внесении изменений в разрешение на строительство </w:t>
            </w:r>
          </w:p>
        </w:tc>
        <w:tc>
          <w:tcPr>
            <w:tcW w:w="2552" w:type="dxa"/>
            <w:shd w:val="clear" w:color="auto" w:fill="auto"/>
          </w:tcPr>
          <w:p w:rsidR="00FE2CFE" w:rsidRPr="00F114C1" w:rsidRDefault="00FE2CFE" w:rsidP="00CF00DF">
            <w:pPr>
              <w:suppressAutoHyphens/>
              <w:rPr>
                <w:sz w:val="24"/>
                <w:szCs w:val="24"/>
              </w:rPr>
            </w:pPr>
            <w:r w:rsidRPr="00F114C1">
              <w:rPr>
                <w:i/>
                <w:iCs/>
                <w:sz w:val="24"/>
                <w:szCs w:val="24"/>
              </w:rPr>
              <w:t xml:space="preserve">Указываются основания такого вывода </w:t>
            </w:r>
          </w:p>
          <w:p w:rsidR="00FE2CFE" w:rsidRPr="00F114C1" w:rsidRDefault="00FE2CFE" w:rsidP="00CF00DF">
            <w:pPr>
              <w:suppressAutoHyphens/>
              <w:rPr>
                <w:i/>
                <w:iCs/>
                <w:sz w:val="24"/>
                <w:szCs w:val="24"/>
              </w:rPr>
            </w:pPr>
          </w:p>
        </w:tc>
      </w:tr>
      <w:tr w:rsidR="00FE2CFE" w:rsidRPr="00F114C1" w:rsidTr="00CF00DF">
        <w:tc>
          <w:tcPr>
            <w:tcW w:w="2126" w:type="dxa"/>
            <w:shd w:val="clear" w:color="auto" w:fill="auto"/>
          </w:tcPr>
          <w:tbl>
            <w:tblPr>
              <w:tblW w:w="1911" w:type="dxa"/>
              <w:tblLayout w:type="fixed"/>
              <w:tblLook w:val="0000" w:firstRow="0" w:lastRow="0" w:firstColumn="0" w:lastColumn="0" w:noHBand="0" w:noVBand="0"/>
            </w:tblPr>
            <w:tblGrid>
              <w:gridCol w:w="1911"/>
            </w:tblGrid>
            <w:tr w:rsidR="00FE2CFE" w:rsidRPr="00F114C1" w:rsidTr="00975200">
              <w:trPr>
                <w:trHeight w:val="386"/>
              </w:trPr>
              <w:tc>
                <w:tcPr>
                  <w:tcW w:w="1911" w:type="dxa"/>
                </w:tcPr>
                <w:p w:rsidR="00FE2CFE" w:rsidRPr="00F114C1" w:rsidRDefault="00FE2CFE" w:rsidP="002C20A0">
                  <w:pPr>
                    <w:suppressAutoHyphens/>
                    <w:rPr>
                      <w:rFonts w:eastAsia="Calibri"/>
                      <w:sz w:val="24"/>
                      <w:szCs w:val="24"/>
                      <w:lang w:eastAsia="ru-RU"/>
                    </w:rPr>
                  </w:pPr>
                  <w:r w:rsidRPr="00F114C1">
                    <w:rPr>
                      <w:rFonts w:eastAsia="Calibri"/>
                      <w:sz w:val="24"/>
                      <w:szCs w:val="24"/>
                      <w:lang w:eastAsia="ru-RU"/>
                    </w:rPr>
                    <w:t>подпункт «г» пункта 2.</w:t>
                  </w:r>
                  <w:r w:rsidR="002C20A0" w:rsidRPr="00F114C1">
                    <w:rPr>
                      <w:rFonts w:eastAsia="Calibri"/>
                      <w:sz w:val="24"/>
                      <w:szCs w:val="24"/>
                      <w:lang w:eastAsia="ru-RU"/>
                    </w:rPr>
                    <w:t>20</w:t>
                  </w:r>
                  <w:r w:rsidRPr="00F114C1">
                    <w:rPr>
                      <w:rFonts w:eastAsia="Calibri"/>
                      <w:sz w:val="24"/>
                      <w:szCs w:val="24"/>
                      <w:lang w:eastAsia="ru-RU"/>
                    </w:rPr>
                    <w:t xml:space="preserve">.7 </w:t>
                  </w:r>
                </w:p>
              </w:tc>
            </w:tr>
          </w:tbl>
          <w:p w:rsidR="00FE2CFE" w:rsidRPr="00F114C1" w:rsidRDefault="00FE2CFE" w:rsidP="00CF00DF">
            <w:pPr>
              <w:suppressAutoHyphens/>
              <w:rPr>
                <w:sz w:val="24"/>
                <w:szCs w:val="24"/>
              </w:rPr>
            </w:pPr>
          </w:p>
        </w:tc>
        <w:tc>
          <w:tcPr>
            <w:tcW w:w="4815" w:type="dxa"/>
            <w:shd w:val="clear" w:color="auto" w:fill="auto"/>
          </w:tcPr>
          <w:p w:rsidR="00FE2CFE" w:rsidRPr="00F114C1" w:rsidRDefault="00FE2CFE" w:rsidP="00CF00DF">
            <w:pPr>
              <w:suppressAutoHyphens/>
              <w:rPr>
                <w:sz w:val="24"/>
                <w:szCs w:val="24"/>
              </w:rPr>
            </w:pPr>
            <w:r w:rsidRPr="00F114C1">
              <w:rPr>
                <w:sz w:val="24"/>
                <w:szCs w:val="24"/>
              </w:rPr>
              <w:t xml:space="preserve">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w:t>
            </w:r>
          </w:p>
        </w:tc>
        <w:tc>
          <w:tcPr>
            <w:tcW w:w="2552" w:type="dxa"/>
            <w:shd w:val="clear" w:color="auto" w:fill="auto"/>
          </w:tcPr>
          <w:p w:rsidR="00FE2CFE" w:rsidRPr="00F114C1" w:rsidRDefault="00FE2CFE" w:rsidP="00CF00DF">
            <w:pPr>
              <w:suppressAutoHyphens/>
              <w:rPr>
                <w:sz w:val="24"/>
                <w:szCs w:val="24"/>
              </w:rPr>
            </w:pPr>
            <w:r w:rsidRPr="00F114C1">
              <w:rPr>
                <w:i/>
                <w:iCs/>
                <w:sz w:val="24"/>
                <w:szCs w:val="24"/>
              </w:rPr>
              <w:t xml:space="preserve">Указываются основания такого вывода </w:t>
            </w:r>
          </w:p>
          <w:p w:rsidR="00FE2CFE" w:rsidRPr="00F114C1" w:rsidRDefault="00FE2CFE" w:rsidP="00CF00DF">
            <w:pPr>
              <w:suppressAutoHyphens/>
              <w:rPr>
                <w:i/>
                <w:iCs/>
                <w:sz w:val="24"/>
                <w:szCs w:val="24"/>
              </w:rPr>
            </w:pPr>
          </w:p>
        </w:tc>
      </w:tr>
      <w:tr w:rsidR="00FE2CFE" w:rsidRPr="00F114C1" w:rsidTr="00CF00DF">
        <w:tc>
          <w:tcPr>
            <w:tcW w:w="2126" w:type="dxa"/>
            <w:shd w:val="clear" w:color="auto" w:fill="auto"/>
          </w:tcPr>
          <w:p w:rsidR="00FE2CFE" w:rsidRPr="00F114C1" w:rsidRDefault="00FE2CFE" w:rsidP="00CF00DF">
            <w:pPr>
              <w:suppressAutoHyphens/>
              <w:rPr>
                <w:sz w:val="24"/>
                <w:szCs w:val="24"/>
              </w:rPr>
            </w:pPr>
            <w:r w:rsidRPr="00F114C1">
              <w:rPr>
                <w:sz w:val="24"/>
                <w:szCs w:val="24"/>
              </w:rPr>
              <w:t>подпункт «д» пункта 2.</w:t>
            </w:r>
            <w:r w:rsidR="002C20A0" w:rsidRPr="00F114C1">
              <w:rPr>
                <w:sz w:val="24"/>
                <w:szCs w:val="24"/>
              </w:rPr>
              <w:t>20</w:t>
            </w:r>
            <w:r w:rsidRPr="00F114C1">
              <w:rPr>
                <w:sz w:val="24"/>
                <w:szCs w:val="24"/>
              </w:rPr>
              <w:t xml:space="preserve">.7 </w:t>
            </w:r>
          </w:p>
          <w:p w:rsidR="00FE2CFE" w:rsidRPr="00F114C1" w:rsidRDefault="00FE2CFE" w:rsidP="00CF00DF">
            <w:pPr>
              <w:suppressAutoHyphens/>
              <w:rPr>
                <w:sz w:val="24"/>
                <w:szCs w:val="24"/>
              </w:rPr>
            </w:pPr>
          </w:p>
        </w:tc>
        <w:tc>
          <w:tcPr>
            <w:tcW w:w="4815" w:type="dxa"/>
            <w:shd w:val="clear" w:color="auto" w:fill="auto"/>
          </w:tcPr>
          <w:p w:rsidR="00FE2CFE" w:rsidRPr="00F114C1" w:rsidRDefault="00FE2CFE" w:rsidP="00CF00DF">
            <w:pPr>
              <w:suppressAutoHyphens/>
              <w:rPr>
                <w:sz w:val="24"/>
                <w:szCs w:val="24"/>
              </w:rPr>
            </w:pPr>
            <w:r w:rsidRPr="00F114C1">
              <w:rPr>
                <w:sz w:val="24"/>
                <w:szCs w:val="24"/>
              </w:rPr>
              <w:t xml:space="preserve">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 </w:t>
            </w:r>
          </w:p>
        </w:tc>
        <w:tc>
          <w:tcPr>
            <w:tcW w:w="2552" w:type="dxa"/>
            <w:shd w:val="clear" w:color="auto" w:fill="auto"/>
          </w:tcPr>
          <w:p w:rsidR="00FE2CFE" w:rsidRPr="00F114C1" w:rsidRDefault="00FE2CFE" w:rsidP="00CF00DF">
            <w:pPr>
              <w:suppressAutoHyphens/>
              <w:rPr>
                <w:sz w:val="24"/>
                <w:szCs w:val="24"/>
              </w:rPr>
            </w:pPr>
            <w:r w:rsidRPr="00F114C1">
              <w:rPr>
                <w:i/>
                <w:iCs/>
                <w:sz w:val="24"/>
                <w:szCs w:val="24"/>
              </w:rPr>
              <w:t xml:space="preserve">Указываются основания такого вывода </w:t>
            </w:r>
          </w:p>
          <w:p w:rsidR="00FE2CFE" w:rsidRPr="00F114C1" w:rsidRDefault="00FE2CFE" w:rsidP="00CF00DF">
            <w:pPr>
              <w:suppressAutoHyphens/>
              <w:rPr>
                <w:i/>
                <w:iCs/>
                <w:sz w:val="24"/>
                <w:szCs w:val="24"/>
              </w:rPr>
            </w:pPr>
          </w:p>
        </w:tc>
      </w:tr>
      <w:tr w:rsidR="00FE2CFE" w:rsidRPr="00F114C1" w:rsidTr="00CF00DF">
        <w:tc>
          <w:tcPr>
            <w:tcW w:w="2126" w:type="dxa"/>
            <w:shd w:val="clear" w:color="auto" w:fill="auto"/>
          </w:tcPr>
          <w:p w:rsidR="00FE2CFE" w:rsidRPr="00F114C1" w:rsidRDefault="00FE2CFE" w:rsidP="00CF00DF">
            <w:pPr>
              <w:suppressAutoHyphens/>
              <w:rPr>
                <w:sz w:val="24"/>
                <w:szCs w:val="24"/>
              </w:rPr>
            </w:pPr>
            <w:r w:rsidRPr="00F114C1">
              <w:rPr>
                <w:sz w:val="24"/>
                <w:szCs w:val="24"/>
              </w:rPr>
              <w:t>подпункт «е» пункта 2.</w:t>
            </w:r>
            <w:r w:rsidR="002C20A0" w:rsidRPr="00F114C1">
              <w:rPr>
                <w:sz w:val="24"/>
                <w:szCs w:val="24"/>
              </w:rPr>
              <w:t>20</w:t>
            </w:r>
            <w:r w:rsidRPr="00F114C1">
              <w:rPr>
                <w:sz w:val="24"/>
                <w:szCs w:val="24"/>
              </w:rPr>
              <w:t xml:space="preserve">.7 </w:t>
            </w:r>
          </w:p>
          <w:p w:rsidR="00FE2CFE" w:rsidRPr="00F114C1" w:rsidRDefault="00FE2CFE" w:rsidP="00CF00DF">
            <w:pPr>
              <w:suppressAutoHyphens/>
              <w:rPr>
                <w:sz w:val="24"/>
                <w:szCs w:val="24"/>
              </w:rPr>
            </w:pPr>
          </w:p>
        </w:tc>
        <w:tc>
          <w:tcPr>
            <w:tcW w:w="4815" w:type="dxa"/>
            <w:shd w:val="clear" w:color="auto" w:fill="auto"/>
          </w:tcPr>
          <w:p w:rsidR="00FE2CFE" w:rsidRPr="00F114C1" w:rsidRDefault="00FE2CFE" w:rsidP="00CF00DF">
            <w:pPr>
              <w:suppressAutoHyphens/>
              <w:rPr>
                <w:sz w:val="24"/>
                <w:szCs w:val="24"/>
              </w:rPr>
            </w:pPr>
            <w:r w:rsidRPr="00F114C1">
              <w:rPr>
                <w:sz w:val="24"/>
                <w:szCs w:val="24"/>
              </w:rPr>
              <w:t xml:space="preserve">подача заявления о внесении изменений в разрешение на строительство менее чем за десять рабочих дней до истечения срока </w:t>
            </w:r>
            <w:r w:rsidRPr="00F114C1">
              <w:rPr>
                <w:sz w:val="24"/>
                <w:szCs w:val="24"/>
              </w:rPr>
              <w:lastRenderedPageBreak/>
              <w:t xml:space="preserve">действия разрешения на строительство </w:t>
            </w:r>
          </w:p>
          <w:p w:rsidR="00FE2CFE" w:rsidRPr="00F114C1" w:rsidRDefault="00FE2CFE" w:rsidP="00CF00DF">
            <w:pPr>
              <w:suppressAutoHyphens/>
              <w:rPr>
                <w:sz w:val="24"/>
                <w:szCs w:val="24"/>
              </w:rPr>
            </w:pPr>
            <w:r w:rsidRPr="00F114C1">
              <w:rPr>
                <w:i/>
                <w:sz w:val="24"/>
                <w:szCs w:val="24"/>
              </w:rPr>
              <w:t>(данный подпункт не применяется</w:t>
            </w:r>
            <w:r w:rsidRPr="00F114C1">
              <w:rPr>
                <w:sz w:val="24"/>
                <w:szCs w:val="24"/>
              </w:rPr>
              <w:t xml:space="preserve"> </w:t>
            </w:r>
            <w:r w:rsidRPr="00F114C1">
              <w:rPr>
                <w:i/>
                <w:sz w:val="24"/>
                <w:szCs w:val="24"/>
              </w:rPr>
              <w:t xml:space="preserve">в случаях, указанных в </w:t>
            </w:r>
            <w:r w:rsidRPr="00F114C1">
              <w:rPr>
                <w:bCs/>
                <w:i/>
                <w:sz w:val="24"/>
                <w:szCs w:val="24"/>
              </w:rPr>
              <w:t>статье 4 Федерального закона от 29 декабря 2004 года № 191-ФЗ «О введении в действие Градостроительного кодекса Российской Федерации»</w:t>
            </w:r>
            <w:r w:rsidRPr="00F114C1">
              <w:rPr>
                <w:i/>
                <w:sz w:val="24"/>
                <w:szCs w:val="24"/>
              </w:rPr>
              <w:t>)</w:t>
            </w:r>
          </w:p>
        </w:tc>
        <w:tc>
          <w:tcPr>
            <w:tcW w:w="2552" w:type="dxa"/>
            <w:shd w:val="clear" w:color="auto" w:fill="auto"/>
          </w:tcPr>
          <w:p w:rsidR="00FE2CFE" w:rsidRPr="00F114C1" w:rsidRDefault="00FE2CFE" w:rsidP="00CF00DF">
            <w:pPr>
              <w:suppressAutoHyphens/>
              <w:rPr>
                <w:sz w:val="24"/>
                <w:szCs w:val="24"/>
              </w:rPr>
            </w:pPr>
            <w:r w:rsidRPr="00F114C1">
              <w:rPr>
                <w:i/>
                <w:iCs/>
                <w:sz w:val="24"/>
                <w:szCs w:val="24"/>
              </w:rPr>
              <w:lastRenderedPageBreak/>
              <w:t xml:space="preserve">Указываются основания такого вывода </w:t>
            </w:r>
          </w:p>
          <w:p w:rsidR="00FE2CFE" w:rsidRPr="00F114C1" w:rsidRDefault="00FE2CFE" w:rsidP="00CF00DF">
            <w:pPr>
              <w:suppressAutoHyphens/>
              <w:rPr>
                <w:i/>
                <w:iCs/>
                <w:sz w:val="24"/>
                <w:szCs w:val="24"/>
              </w:rPr>
            </w:pPr>
          </w:p>
        </w:tc>
      </w:tr>
    </w:tbl>
    <w:p w:rsidR="00FE2CFE" w:rsidRPr="00F114C1" w:rsidRDefault="00FE2CFE" w:rsidP="00FE2CFE">
      <w:pPr>
        <w:suppressAutoHyphens/>
        <w:ind w:firstLine="709"/>
        <w:jc w:val="both"/>
        <w:rPr>
          <w:rFonts w:eastAsia="Calibri"/>
          <w:sz w:val="24"/>
          <w:szCs w:val="24"/>
          <w:lang w:eastAsia="ru-RU"/>
        </w:rPr>
      </w:pPr>
    </w:p>
    <w:p w:rsidR="00FE2CFE" w:rsidRPr="00F114C1" w:rsidRDefault="00FE2CFE" w:rsidP="00FE2CFE">
      <w:pPr>
        <w:suppressAutoHyphens/>
        <w:ind w:firstLine="709"/>
        <w:jc w:val="both"/>
        <w:rPr>
          <w:rFonts w:eastAsia="Calibri"/>
          <w:sz w:val="24"/>
          <w:szCs w:val="24"/>
          <w:lang w:eastAsia="ru-RU"/>
        </w:rPr>
      </w:pPr>
      <w:r w:rsidRPr="00F114C1">
        <w:rPr>
          <w:rFonts w:eastAsia="Calibri"/>
          <w:sz w:val="24"/>
          <w:szCs w:val="24"/>
          <w:lang w:eastAsia="ru-RU"/>
        </w:rPr>
        <w:t xml:space="preserve">Вы вправе повторно обратиться с _________________________________________________* после устранения указанных замечаний. </w:t>
      </w:r>
    </w:p>
    <w:p w:rsidR="002C20A0" w:rsidRPr="00F114C1" w:rsidRDefault="00FE2CFE" w:rsidP="00FE2CFE">
      <w:pPr>
        <w:suppressAutoHyphens/>
        <w:ind w:firstLine="709"/>
        <w:jc w:val="both"/>
        <w:rPr>
          <w:rFonts w:eastAsia="Calibri"/>
          <w:sz w:val="24"/>
          <w:szCs w:val="24"/>
          <w:lang w:eastAsia="ru-RU"/>
        </w:rPr>
      </w:pPr>
      <w:r w:rsidRPr="00F114C1">
        <w:rPr>
          <w:rFonts w:eastAsia="Calibri"/>
          <w:sz w:val="24"/>
          <w:szCs w:val="24"/>
          <w:lang w:eastAsia="ru-RU"/>
        </w:rPr>
        <w:t>Данный отказ может быть обжалован в досудебном порядке путем направления</w:t>
      </w:r>
      <w:r w:rsidR="002C20A0" w:rsidRPr="00F114C1">
        <w:rPr>
          <w:rFonts w:eastAsia="Calibri"/>
          <w:sz w:val="24"/>
          <w:szCs w:val="24"/>
          <w:lang w:eastAsia="ru-RU"/>
        </w:rPr>
        <w:t xml:space="preserve"> жалобы в___________________</w:t>
      </w:r>
      <w:r w:rsidRPr="00F114C1">
        <w:rPr>
          <w:rFonts w:eastAsia="Calibri"/>
          <w:sz w:val="24"/>
          <w:szCs w:val="24"/>
          <w:lang w:eastAsia="ru-RU"/>
        </w:rPr>
        <w:t xml:space="preserve">________________________________, а </w:t>
      </w:r>
    </w:p>
    <w:p w:rsidR="002C20A0" w:rsidRPr="00F114C1" w:rsidRDefault="002C20A0" w:rsidP="00FE2CFE">
      <w:pPr>
        <w:suppressAutoHyphens/>
        <w:ind w:firstLine="709"/>
        <w:jc w:val="both"/>
        <w:rPr>
          <w:rFonts w:eastAsia="Calibri"/>
          <w:sz w:val="24"/>
          <w:szCs w:val="24"/>
          <w:lang w:eastAsia="ru-RU"/>
        </w:rPr>
      </w:pPr>
      <w:r w:rsidRPr="00F114C1">
        <w:rPr>
          <w:rFonts w:eastAsia="Calibri"/>
          <w:sz w:val="24"/>
          <w:szCs w:val="24"/>
          <w:lang w:eastAsia="ru-RU"/>
        </w:rPr>
        <w:t xml:space="preserve">                                  </w:t>
      </w:r>
      <w:r w:rsidRPr="00F114C1">
        <w:rPr>
          <w:rFonts w:eastAsia="Calibri"/>
          <w:sz w:val="24"/>
          <w:szCs w:val="24"/>
          <w:lang w:eastAsia="ru-RU"/>
        </w:rPr>
        <w:tab/>
      </w:r>
      <w:r w:rsidRPr="00F114C1">
        <w:rPr>
          <w:rFonts w:eastAsia="Tahoma"/>
          <w:sz w:val="24"/>
          <w:szCs w:val="24"/>
          <w:lang w:bidi="ru-RU"/>
        </w:rPr>
        <w:t>(указать наименование уполномоченного органа)</w:t>
      </w:r>
    </w:p>
    <w:p w:rsidR="00FE2CFE" w:rsidRPr="00F114C1" w:rsidRDefault="00FE2CFE" w:rsidP="00FE2CFE">
      <w:pPr>
        <w:suppressAutoHyphens/>
        <w:ind w:firstLine="709"/>
        <w:jc w:val="both"/>
        <w:rPr>
          <w:rFonts w:eastAsia="Calibri"/>
          <w:sz w:val="24"/>
          <w:szCs w:val="24"/>
          <w:lang w:eastAsia="ru-RU"/>
        </w:rPr>
      </w:pPr>
      <w:r w:rsidRPr="00F114C1">
        <w:rPr>
          <w:rFonts w:eastAsia="Calibri"/>
          <w:sz w:val="24"/>
          <w:szCs w:val="24"/>
          <w:lang w:eastAsia="ru-RU"/>
        </w:rPr>
        <w:t xml:space="preserve">также в судебном порядке. </w:t>
      </w:r>
    </w:p>
    <w:p w:rsidR="00FE2CFE" w:rsidRPr="00F114C1" w:rsidRDefault="00FE2CFE" w:rsidP="00FE2CFE">
      <w:pPr>
        <w:suppressAutoHyphens/>
        <w:ind w:firstLine="709"/>
        <w:rPr>
          <w:rFonts w:eastAsia="Calibri"/>
          <w:sz w:val="24"/>
          <w:szCs w:val="24"/>
          <w:lang w:eastAsia="ru-RU"/>
        </w:rPr>
      </w:pPr>
      <w:r w:rsidRPr="00F114C1">
        <w:rPr>
          <w:rFonts w:eastAsia="Tahoma"/>
          <w:sz w:val="24"/>
          <w:szCs w:val="24"/>
          <w:lang w:bidi="ru-RU"/>
        </w:rPr>
        <w:t xml:space="preserve">             </w:t>
      </w:r>
    </w:p>
    <w:p w:rsidR="00FE2CFE" w:rsidRPr="00F114C1" w:rsidRDefault="00FE2CFE" w:rsidP="00FE2CFE">
      <w:pPr>
        <w:suppressAutoHyphens/>
        <w:ind w:firstLine="709"/>
        <w:rPr>
          <w:rFonts w:eastAsia="Calibri"/>
          <w:sz w:val="24"/>
          <w:szCs w:val="24"/>
          <w:lang w:eastAsia="ru-RU"/>
        </w:rPr>
      </w:pPr>
      <w:r w:rsidRPr="00F114C1">
        <w:rPr>
          <w:rFonts w:eastAsia="Calibri"/>
          <w:sz w:val="24"/>
          <w:szCs w:val="24"/>
          <w:lang w:eastAsia="ru-RU"/>
        </w:rPr>
        <w:t xml:space="preserve">Дополнительно информируем:_______________________________________ __________________________________________________________________. </w:t>
      </w:r>
    </w:p>
    <w:tbl>
      <w:tblPr>
        <w:tblW w:w="9747" w:type="dxa"/>
        <w:tblInd w:w="-108" w:type="dxa"/>
        <w:tblLayout w:type="fixed"/>
        <w:tblLook w:val="0000" w:firstRow="0" w:lastRow="0" w:firstColumn="0" w:lastColumn="0" w:noHBand="0" w:noVBand="0"/>
      </w:tblPr>
      <w:tblGrid>
        <w:gridCol w:w="9747"/>
      </w:tblGrid>
      <w:tr w:rsidR="00FE2CFE" w:rsidRPr="00F114C1" w:rsidTr="00975200">
        <w:trPr>
          <w:trHeight w:val="90"/>
        </w:trPr>
        <w:tc>
          <w:tcPr>
            <w:tcW w:w="9747" w:type="dxa"/>
          </w:tcPr>
          <w:p w:rsidR="00FE2CFE" w:rsidRPr="00F114C1" w:rsidRDefault="00FE2CFE" w:rsidP="00975200">
            <w:pPr>
              <w:pStyle w:val="ConsPlusNonformat"/>
              <w:ind w:firstLine="708"/>
              <w:jc w:val="center"/>
              <w:rPr>
                <w:rFonts w:ascii="Times New Roman" w:hAnsi="Times New Roman" w:cs="Times New Roman"/>
                <w:sz w:val="24"/>
                <w:szCs w:val="24"/>
              </w:rPr>
            </w:pPr>
            <w:r w:rsidRPr="00F114C1">
              <w:rPr>
                <w:rFonts w:ascii="Times New Roman" w:hAnsi="Times New Roman" w:cs="Times New Roman"/>
                <w:sz w:val="24"/>
                <w:szCs w:val="24"/>
              </w:rPr>
              <w:t>(указывается информация, необходимая для устранения причин отказа во внесении изменений в разрешение на строительство, а также иная дополнительная информация при наличии)</w:t>
            </w:r>
          </w:p>
          <w:p w:rsidR="00FE2CFE" w:rsidRPr="00F114C1" w:rsidRDefault="00FE2CFE" w:rsidP="00975200">
            <w:pPr>
              <w:suppressAutoHyphens/>
              <w:jc w:val="center"/>
              <w:rPr>
                <w:rFonts w:eastAsia="Calibri"/>
                <w:sz w:val="24"/>
                <w:szCs w:val="24"/>
                <w:lang w:eastAsia="ru-RU"/>
              </w:rPr>
            </w:pPr>
          </w:p>
          <w:p w:rsidR="00FE2CFE" w:rsidRPr="00F114C1" w:rsidRDefault="00FE2CFE" w:rsidP="00975200">
            <w:pPr>
              <w:suppressAutoHyphens/>
              <w:jc w:val="center"/>
              <w:rPr>
                <w:rFonts w:eastAsia="Calibri"/>
                <w:sz w:val="24"/>
                <w:szCs w:val="24"/>
                <w:lang w:eastAsia="ru-RU"/>
              </w:rPr>
            </w:pPr>
          </w:p>
          <w:tbl>
            <w:tblPr>
              <w:tblW w:w="9493" w:type="dxa"/>
              <w:tblLayout w:type="fixed"/>
              <w:tblCellMar>
                <w:left w:w="28" w:type="dxa"/>
                <w:right w:w="28" w:type="dxa"/>
              </w:tblCellMar>
              <w:tblLook w:val="0000" w:firstRow="0" w:lastRow="0" w:firstColumn="0" w:lastColumn="0" w:noHBand="0" w:noVBand="0"/>
            </w:tblPr>
            <w:tblGrid>
              <w:gridCol w:w="2983"/>
              <w:gridCol w:w="407"/>
              <w:gridCol w:w="2034"/>
              <w:gridCol w:w="406"/>
              <w:gridCol w:w="3663"/>
            </w:tblGrid>
            <w:tr w:rsidR="00FE2CFE" w:rsidRPr="00F114C1" w:rsidTr="00975200">
              <w:trPr>
                <w:trHeight w:val="256"/>
              </w:trPr>
              <w:tc>
                <w:tcPr>
                  <w:tcW w:w="2983" w:type="dxa"/>
                </w:tcPr>
                <w:p w:rsidR="00FE2CFE" w:rsidRPr="00F114C1" w:rsidRDefault="00FE2CFE" w:rsidP="002C20A0">
                  <w:pPr>
                    <w:suppressAutoHyphens/>
                    <w:spacing w:line="276" w:lineRule="auto"/>
                    <w:jc w:val="center"/>
                    <w:rPr>
                      <w:sz w:val="24"/>
                      <w:szCs w:val="24"/>
                      <w:lang w:eastAsia="ru-RU"/>
                    </w:rPr>
                  </w:pPr>
                  <w:r w:rsidRPr="00F114C1">
                    <w:rPr>
                      <w:sz w:val="24"/>
                      <w:szCs w:val="24"/>
                      <w:lang w:eastAsia="ru-RU"/>
                    </w:rPr>
                    <w:t>________________________ (должность)</w:t>
                  </w:r>
                </w:p>
              </w:tc>
              <w:tc>
                <w:tcPr>
                  <w:tcW w:w="407" w:type="dxa"/>
                </w:tcPr>
                <w:p w:rsidR="00FE2CFE" w:rsidRPr="00F114C1" w:rsidRDefault="00FE2CFE" w:rsidP="00975200">
                  <w:pPr>
                    <w:suppressAutoHyphens/>
                    <w:spacing w:line="276" w:lineRule="auto"/>
                    <w:rPr>
                      <w:sz w:val="24"/>
                      <w:szCs w:val="24"/>
                      <w:lang w:eastAsia="ru-RU"/>
                    </w:rPr>
                  </w:pPr>
                </w:p>
              </w:tc>
              <w:tc>
                <w:tcPr>
                  <w:tcW w:w="2034" w:type="dxa"/>
                </w:tcPr>
                <w:p w:rsidR="00FE2CFE" w:rsidRPr="00F114C1" w:rsidRDefault="00FE2CFE" w:rsidP="002C20A0">
                  <w:pPr>
                    <w:suppressAutoHyphens/>
                    <w:spacing w:line="276" w:lineRule="auto"/>
                    <w:jc w:val="center"/>
                    <w:rPr>
                      <w:sz w:val="24"/>
                      <w:szCs w:val="24"/>
                      <w:lang w:eastAsia="ru-RU"/>
                    </w:rPr>
                  </w:pPr>
                  <w:r w:rsidRPr="00F114C1">
                    <w:rPr>
                      <w:sz w:val="24"/>
                      <w:szCs w:val="24"/>
                      <w:lang w:eastAsia="ru-RU"/>
                    </w:rPr>
                    <w:t>________________ (подпись)</w:t>
                  </w:r>
                </w:p>
              </w:tc>
              <w:tc>
                <w:tcPr>
                  <w:tcW w:w="406" w:type="dxa"/>
                </w:tcPr>
                <w:p w:rsidR="00FE2CFE" w:rsidRPr="00F114C1" w:rsidRDefault="00FE2CFE" w:rsidP="00975200">
                  <w:pPr>
                    <w:suppressAutoHyphens/>
                    <w:spacing w:line="276" w:lineRule="auto"/>
                    <w:rPr>
                      <w:sz w:val="24"/>
                      <w:szCs w:val="24"/>
                      <w:lang w:eastAsia="ru-RU"/>
                    </w:rPr>
                  </w:pPr>
                </w:p>
              </w:tc>
              <w:tc>
                <w:tcPr>
                  <w:tcW w:w="3663" w:type="dxa"/>
                </w:tcPr>
                <w:p w:rsidR="00FE2CFE" w:rsidRPr="00F114C1" w:rsidRDefault="00FE2CFE" w:rsidP="002C20A0">
                  <w:pPr>
                    <w:suppressAutoHyphens/>
                    <w:spacing w:line="276" w:lineRule="auto"/>
                    <w:ind w:right="119"/>
                    <w:jc w:val="center"/>
                    <w:rPr>
                      <w:sz w:val="24"/>
                      <w:szCs w:val="24"/>
                      <w:lang w:eastAsia="ru-RU"/>
                    </w:rPr>
                  </w:pPr>
                  <w:r w:rsidRPr="00F114C1">
                    <w:rPr>
                      <w:sz w:val="24"/>
                      <w:szCs w:val="24"/>
                      <w:lang w:eastAsia="ru-RU"/>
                    </w:rPr>
                    <w:t>_____________________________ (фамилия, имя, отчество (при наличии)</w:t>
                  </w:r>
                </w:p>
              </w:tc>
            </w:tr>
            <w:tr w:rsidR="00FE2CFE" w:rsidRPr="00F114C1" w:rsidTr="00975200">
              <w:trPr>
                <w:trHeight w:val="256"/>
              </w:trPr>
              <w:tc>
                <w:tcPr>
                  <w:tcW w:w="2983" w:type="dxa"/>
                </w:tcPr>
                <w:p w:rsidR="00FE2CFE" w:rsidRPr="00F114C1" w:rsidRDefault="00FE2CFE" w:rsidP="00975200">
                  <w:pPr>
                    <w:suppressAutoHyphens/>
                    <w:spacing w:line="276" w:lineRule="auto"/>
                    <w:jc w:val="center"/>
                    <w:rPr>
                      <w:sz w:val="24"/>
                      <w:szCs w:val="24"/>
                      <w:lang w:eastAsia="ru-RU"/>
                    </w:rPr>
                  </w:pPr>
                </w:p>
              </w:tc>
              <w:tc>
                <w:tcPr>
                  <w:tcW w:w="407" w:type="dxa"/>
                </w:tcPr>
                <w:p w:rsidR="00FE2CFE" w:rsidRPr="00F114C1" w:rsidRDefault="00FE2CFE" w:rsidP="00975200">
                  <w:pPr>
                    <w:suppressAutoHyphens/>
                    <w:spacing w:line="276" w:lineRule="auto"/>
                    <w:rPr>
                      <w:sz w:val="24"/>
                      <w:szCs w:val="24"/>
                      <w:lang w:eastAsia="ru-RU"/>
                    </w:rPr>
                  </w:pPr>
                </w:p>
              </w:tc>
              <w:tc>
                <w:tcPr>
                  <w:tcW w:w="2034" w:type="dxa"/>
                </w:tcPr>
                <w:p w:rsidR="00FE2CFE" w:rsidRPr="00F114C1" w:rsidRDefault="00FE2CFE" w:rsidP="00975200">
                  <w:pPr>
                    <w:suppressAutoHyphens/>
                    <w:spacing w:line="276" w:lineRule="auto"/>
                    <w:rPr>
                      <w:sz w:val="24"/>
                      <w:szCs w:val="24"/>
                      <w:lang w:eastAsia="ru-RU"/>
                    </w:rPr>
                  </w:pPr>
                </w:p>
              </w:tc>
              <w:tc>
                <w:tcPr>
                  <w:tcW w:w="406" w:type="dxa"/>
                </w:tcPr>
                <w:p w:rsidR="00FE2CFE" w:rsidRPr="00F114C1" w:rsidRDefault="00FE2CFE" w:rsidP="00975200">
                  <w:pPr>
                    <w:suppressAutoHyphens/>
                    <w:spacing w:line="276" w:lineRule="auto"/>
                    <w:rPr>
                      <w:sz w:val="24"/>
                      <w:szCs w:val="24"/>
                      <w:lang w:eastAsia="ru-RU"/>
                    </w:rPr>
                  </w:pPr>
                </w:p>
              </w:tc>
              <w:tc>
                <w:tcPr>
                  <w:tcW w:w="3663" w:type="dxa"/>
                </w:tcPr>
                <w:p w:rsidR="00FE2CFE" w:rsidRPr="00F114C1" w:rsidRDefault="00FE2CFE" w:rsidP="00975200">
                  <w:pPr>
                    <w:suppressAutoHyphens/>
                    <w:spacing w:line="276" w:lineRule="auto"/>
                    <w:jc w:val="center"/>
                    <w:rPr>
                      <w:sz w:val="24"/>
                      <w:szCs w:val="24"/>
                      <w:lang w:eastAsia="ru-RU"/>
                    </w:rPr>
                  </w:pPr>
                </w:p>
              </w:tc>
            </w:tr>
          </w:tbl>
          <w:p w:rsidR="00FE2CFE" w:rsidRPr="00F114C1" w:rsidRDefault="00FE2CFE" w:rsidP="00975200">
            <w:pPr>
              <w:suppressAutoHyphens/>
              <w:jc w:val="both"/>
              <w:rPr>
                <w:rFonts w:eastAsia="Calibri"/>
                <w:sz w:val="24"/>
                <w:szCs w:val="24"/>
              </w:rPr>
            </w:pPr>
            <w:r w:rsidRPr="00F114C1">
              <w:rPr>
                <w:rFonts w:eastAsia="Calibri"/>
                <w:sz w:val="24"/>
                <w:szCs w:val="24"/>
              </w:rPr>
              <w:t xml:space="preserve">       </w:t>
            </w:r>
          </w:p>
          <w:p w:rsidR="00FE2CFE" w:rsidRPr="00F114C1" w:rsidRDefault="00FE2CFE" w:rsidP="00975200">
            <w:pPr>
              <w:suppressAutoHyphens/>
              <w:jc w:val="both"/>
              <w:rPr>
                <w:rFonts w:eastAsia="Calibri"/>
                <w:sz w:val="24"/>
                <w:szCs w:val="24"/>
              </w:rPr>
            </w:pPr>
          </w:p>
          <w:p w:rsidR="00FE2CFE" w:rsidRPr="00F114C1" w:rsidRDefault="00FE2CFE" w:rsidP="00975200">
            <w:pPr>
              <w:suppressAutoHyphens/>
              <w:jc w:val="both"/>
              <w:rPr>
                <w:rFonts w:eastAsia="Calibri"/>
                <w:sz w:val="24"/>
                <w:szCs w:val="24"/>
                <w:lang w:eastAsia="ru-RU"/>
              </w:rPr>
            </w:pPr>
            <w:r w:rsidRPr="00F114C1">
              <w:rPr>
                <w:rFonts w:eastAsia="Calibri"/>
                <w:sz w:val="24"/>
                <w:szCs w:val="24"/>
              </w:rPr>
              <w:t>*Указывается один из вариантов: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w:t>
            </w:r>
          </w:p>
        </w:tc>
      </w:tr>
    </w:tbl>
    <w:p w:rsidR="00FE2CFE" w:rsidRPr="00F114C1" w:rsidRDefault="00FE2CFE" w:rsidP="00FE2CFE">
      <w:pPr>
        <w:spacing w:line="240" w:lineRule="exact"/>
        <w:jc w:val="right"/>
        <w:rPr>
          <w:rFonts w:eastAsia="Calibri"/>
          <w:sz w:val="24"/>
          <w:szCs w:val="24"/>
        </w:rPr>
      </w:pPr>
    </w:p>
    <w:p w:rsidR="00FE2CFE" w:rsidRPr="00F114C1" w:rsidRDefault="00FE2CFE" w:rsidP="00FE2CFE">
      <w:pPr>
        <w:rPr>
          <w:rFonts w:eastAsia="Calibri"/>
          <w:sz w:val="24"/>
          <w:szCs w:val="24"/>
        </w:rPr>
      </w:pPr>
      <w:r w:rsidRPr="00F114C1">
        <w:rPr>
          <w:rFonts w:eastAsia="Calibri"/>
          <w:sz w:val="24"/>
          <w:szCs w:val="24"/>
        </w:rPr>
        <w:br w:type="page"/>
      </w:r>
    </w:p>
    <w:p w:rsidR="00FE2CFE" w:rsidRPr="00F114C1" w:rsidRDefault="00FE2CFE" w:rsidP="00FE2CFE">
      <w:pPr>
        <w:spacing w:line="240" w:lineRule="exact"/>
        <w:jc w:val="right"/>
        <w:rPr>
          <w:rFonts w:eastAsia="Calibri"/>
          <w:sz w:val="24"/>
          <w:szCs w:val="24"/>
        </w:rPr>
      </w:pPr>
      <w:r w:rsidRPr="00F114C1">
        <w:rPr>
          <w:rFonts w:eastAsia="Calibri"/>
          <w:sz w:val="24"/>
          <w:szCs w:val="24"/>
        </w:rPr>
        <w:t>Приложение № 14</w:t>
      </w:r>
    </w:p>
    <w:p w:rsidR="00FE2CFE" w:rsidRPr="00F114C1" w:rsidRDefault="00FE2CFE" w:rsidP="00FE2CFE">
      <w:pPr>
        <w:suppressAutoHyphens/>
        <w:spacing w:line="240" w:lineRule="exact"/>
        <w:ind w:left="5670"/>
        <w:jc w:val="right"/>
        <w:rPr>
          <w:rFonts w:eastAsia="Calibri"/>
          <w:sz w:val="24"/>
          <w:szCs w:val="24"/>
        </w:rPr>
      </w:pPr>
      <w:r w:rsidRPr="00F114C1">
        <w:rPr>
          <w:rFonts w:eastAsia="Calibri"/>
          <w:sz w:val="24"/>
          <w:szCs w:val="24"/>
        </w:rPr>
        <w:t>к Административному регламенту</w:t>
      </w:r>
    </w:p>
    <w:p w:rsidR="00FE2CFE" w:rsidRPr="00F114C1" w:rsidRDefault="00FE2CFE" w:rsidP="00FE2CFE">
      <w:pPr>
        <w:ind w:left="5670"/>
        <w:jc w:val="right"/>
        <w:rPr>
          <w:rFonts w:eastAsia="Calibri"/>
          <w:sz w:val="24"/>
          <w:szCs w:val="24"/>
        </w:rPr>
      </w:pPr>
      <w:r w:rsidRPr="00F114C1">
        <w:rPr>
          <w:rFonts w:eastAsia="Calibri"/>
          <w:sz w:val="24"/>
          <w:szCs w:val="24"/>
        </w:rPr>
        <w:t>Рекомендуемая форма</w:t>
      </w:r>
    </w:p>
    <w:p w:rsidR="00FE2CFE" w:rsidRPr="00F114C1" w:rsidRDefault="00FE2CFE" w:rsidP="00FE2CFE">
      <w:pPr>
        <w:suppressAutoHyphens/>
        <w:spacing w:line="240" w:lineRule="exact"/>
        <w:ind w:left="5670"/>
        <w:jc w:val="right"/>
        <w:rPr>
          <w:rFonts w:eastAsia="Calibri"/>
          <w:sz w:val="24"/>
          <w:szCs w:val="24"/>
        </w:rPr>
      </w:pPr>
    </w:p>
    <w:p w:rsidR="00FE2CFE" w:rsidRPr="00F114C1" w:rsidRDefault="00FE2CFE" w:rsidP="00FE2CFE">
      <w:pPr>
        <w:suppressAutoHyphens/>
        <w:ind w:left="5670"/>
        <w:rPr>
          <w:rFonts w:eastAsia="Calibri"/>
          <w:sz w:val="24"/>
          <w:szCs w:val="24"/>
        </w:rPr>
      </w:pPr>
      <w:r w:rsidRPr="00F114C1">
        <w:rPr>
          <w:rFonts w:eastAsia="Calibri"/>
          <w:sz w:val="24"/>
          <w:szCs w:val="24"/>
        </w:rPr>
        <w:t>Кому _______________________________</w:t>
      </w:r>
    </w:p>
    <w:p w:rsidR="00FE2CFE" w:rsidRPr="00F114C1" w:rsidRDefault="00FE2CFE" w:rsidP="00FE2CFE">
      <w:pPr>
        <w:suppressAutoHyphens/>
        <w:ind w:left="5670"/>
        <w:rPr>
          <w:rFonts w:eastAsia="Calibri"/>
          <w:sz w:val="24"/>
          <w:szCs w:val="24"/>
        </w:rPr>
      </w:pPr>
      <w:r w:rsidRPr="00F114C1">
        <w:rPr>
          <w:rFonts w:eastAsia="Calibri"/>
          <w:sz w:val="24"/>
          <w:szCs w:val="24"/>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FE2CFE" w:rsidRPr="00F114C1" w:rsidRDefault="00FE2CFE" w:rsidP="00FE2CFE">
      <w:pPr>
        <w:suppressAutoHyphens/>
        <w:ind w:left="5670"/>
        <w:rPr>
          <w:rFonts w:eastAsia="Calibri"/>
          <w:sz w:val="24"/>
          <w:szCs w:val="24"/>
        </w:rPr>
      </w:pPr>
      <w:r w:rsidRPr="00F114C1">
        <w:rPr>
          <w:rFonts w:eastAsia="Calibri"/>
          <w:sz w:val="24"/>
          <w:szCs w:val="24"/>
        </w:rPr>
        <w:t>_______________________________</w:t>
      </w:r>
      <w:r w:rsidR="00975200" w:rsidRPr="00F114C1">
        <w:rPr>
          <w:rFonts w:eastAsia="Calibri"/>
          <w:sz w:val="24"/>
          <w:szCs w:val="24"/>
        </w:rPr>
        <w:t>П</w:t>
      </w:r>
      <w:r w:rsidRPr="00F114C1">
        <w:rPr>
          <w:rFonts w:eastAsia="Calibri"/>
          <w:sz w:val="24"/>
          <w:szCs w:val="24"/>
        </w:rPr>
        <w:t>очтовый индекс и адрес, телефон, адрес электронной почты</w:t>
      </w:r>
    </w:p>
    <w:p w:rsidR="00FE2CFE" w:rsidRPr="00F114C1" w:rsidRDefault="00FE2CFE" w:rsidP="00FE2CFE">
      <w:pPr>
        <w:suppressAutoHyphens/>
        <w:rPr>
          <w:rFonts w:eastAsia="Lucida Sans Unicode"/>
          <w:sz w:val="24"/>
          <w:szCs w:val="24"/>
        </w:rPr>
      </w:pPr>
      <w:r w:rsidRPr="00F114C1">
        <w:rPr>
          <w:rFonts w:eastAsia="Lucida Sans Unicode"/>
          <w:sz w:val="24"/>
          <w:szCs w:val="24"/>
        </w:rPr>
        <w:t xml:space="preserve">      [МЕСТО ДЛЯ ШТАМПА]</w:t>
      </w:r>
    </w:p>
    <w:p w:rsidR="00FE2CFE" w:rsidRPr="00F114C1" w:rsidRDefault="00FE2CFE" w:rsidP="00FE2CFE">
      <w:pPr>
        <w:suppressAutoHyphens/>
        <w:outlineLvl w:val="0"/>
        <w:rPr>
          <w:rFonts w:eastAsia="Calibri"/>
          <w:sz w:val="24"/>
          <w:szCs w:val="24"/>
        </w:rPr>
      </w:pPr>
    </w:p>
    <w:p w:rsidR="00FE2CFE" w:rsidRPr="00F114C1" w:rsidRDefault="00FE2CFE" w:rsidP="00FE2CFE">
      <w:pPr>
        <w:suppressAutoHyphens/>
        <w:jc w:val="center"/>
        <w:rPr>
          <w:rFonts w:eastAsia="Calibri"/>
          <w:b/>
          <w:bCs/>
          <w:sz w:val="24"/>
          <w:szCs w:val="24"/>
          <w:lang w:eastAsia="ru-RU"/>
        </w:rPr>
      </w:pPr>
      <w:r w:rsidRPr="00F114C1">
        <w:rPr>
          <w:rFonts w:eastAsia="Calibri"/>
          <w:b/>
          <w:bCs/>
          <w:sz w:val="24"/>
          <w:szCs w:val="24"/>
          <w:lang w:eastAsia="ru-RU"/>
        </w:rPr>
        <w:t>Р Е Ш Е Н И Е</w:t>
      </w:r>
    </w:p>
    <w:p w:rsidR="00FE2CFE" w:rsidRPr="00F114C1" w:rsidRDefault="00FE2CFE" w:rsidP="00FE2CFE">
      <w:pPr>
        <w:suppressAutoHyphens/>
        <w:jc w:val="center"/>
        <w:rPr>
          <w:rFonts w:eastAsia="Calibri"/>
          <w:b/>
          <w:bCs/>
          <w:sz w:val="24"/>
          <w:szCs w:val="24"/>
          <w:lang w:eastAsia="ru-RU"/>
        </w:rPr>
      </w:pPr>
      <w:r w:rsidRPr="00F114C1">
        <w:rPr>
          <w:rFonts w:eastAsia="Calibri"/>
          <w:b/>
          <w:bCs/>
          <w:sz w:val="24"/>
          <w:szCs w:val="24"/>
          <w:lang w:eastAsia="ru-RU"/>
        </w:rPr>
        <w:t xml:space="preserve">об отказе во внесении исправлений в разрешение на строительство  </w:t>
      </w:r>
    </w:p>
    <w:p w:rsidR="00FE2CFE" w:rsidRPr="00F114C1" w:rsidRDefault="00FE2CFE" w:rsidP="00FE2CFE">
      <w:pPr>
        <w:suppressAutoHyphens/>
        <w:jc w:val="center"/>
        <w:rPr>
          <w:rFonts w:eastAsia="Calibri"/>
          <w:sz w:val="24"/>
          <w:szCs w:val="24"/>
          <w:lang w:eastAsia="ru-RU"/>
        </w:rPr>
      </w:pPr>
    </w:p>
    <w:p w:rsidR="00FE2CFE" w:rsidRPr="00F114C1" w:rsidRDefault="00FE2CFE" w:rsidP="00FE2CFE">
      <w:pPr>
        <w:suppressAutoHyphens/>
        <w:jc w:val="both"/>
        <w:rPr>
          <w:rFonts w:eastAsia="Calibri"/>
          <w:sz w:val="24"/>
          <w:szCs w:val="24"/>
          <w:lang w:eastAsia="ru-RU"/>
        </w:rPr>
      </w:pPr>
      <w:r w:rsidRPr="00F114C1">
        <w:rPr>
          <w:rFonts w:eastAsia="Calibri"/>
          <w:sz w:val="24"/>
          <w:szCs w:val="24"/>
          <w:lang w:eastAsia="ru-RU"/>
        </w:rPr>
        <w:t xml:space="preserve">________________________________________________________________________ </w:t>
      </w:r>
    </w:p>
    <w:p w:rsidR="00FE2CFE" w:rsidRPr="00F114C1" w:rsidRDefault="00FE2CFE" w:rsidP="00FE2CFE">
      <w:pPr>
        <w:suppressAutoHyphens/>
        <w:jc w:val="center"/>
        <w:rPr>
          <w:rFonts w:eastAsia="Calibri"/>
          <w:sz w:val="24"/>
          <w:szCs w:val="24"/>
          <w:lang w:eastAsia="ru-RU"/>
        </w:rPr>
      </w:pPr>
      <w:r w:rsidRPr="00F114C1">
        <w:rPr>
          <w:rFonts w:eastAsia="Calibri"/>
          <w:sz w:val="24"/>
          <w:szCs w:val="24"/>
          <w:lang w:eastAsia="ru-RU"/>
        </w:rPr>
        <w:t>(наименование уполномоченного на выдачу разрешений на строительство органа местного самоуправления)</w:t>
      </w:r>
    </w:p>
    <w:p w:rsidR="00975200" w:rsidRPr="00F114C1" w:rsidRDefault="00FE2CFE" w:rsidP="00FE2CFE">
      <w:pPr>
        <w:suppressAutoHyphens/>
        <w:jc w:val="both"/>
        <w:rPr>
          <w:rFonts w:eastAsia="Calibri"/>
          <w:sz w:val="24"/>
          <w:szCs w:val="24"/>
          <w:lang w:eastAsia="ru-RU"/>
        </w:rPr>
      </w:pPr>
      <w:r w:rsidRPr="00F114C1">
        <w:rPr>
          <w:rFonts w:eastAsia="Calibri"/>
          <w:sz w:val="24"/>
          <w:szCs w:val="24"/>
          <w:lang w:eastAsia="ru-RU"/>
        </w:rPr>
        <w:t xml:space="preserve">по результатам рассмотрения заявления об исправлении опечаток и ошибок в разрешении на строительство от ______________ № __________принято решение </w:t>
      </w:r>
    </w:p>
    <w:p w:rsidR="00975200" w:rsidRPr="00F114C1" w:rsidRDefault="00975200" w:rsidP="00975200">
      <w:pPr>
        <w:suppressAutoHyphens/>
        <w:ind w:left="3600" w:firstLine="720"/>
        <w:jc w:val="both"/>
        <w:rPr>
          <w:rFonts w:eastAsia="Calibri"/>
          <w:sz w:val="24"/>
          <w:szCs w:val="24"/>
          <w:lang w:eastAsia="ru-RU"/>
        </w:rPr>
      </w:pPr>
      <w:r w:rsidRPr="00F114C1">
        <w:rPr>
          <w:sz w:val="24"/>
          <w:szCs w:val="24"/>
        </w:rPr>
        <w:t>(дата и номер регистрации заявления)</w:t>
      </w:r>
    </w:p>
    <w:p w:rsidR="00FE2CFE" w:rsidRPr="00F114C1" w:rsidRDefault="00FE2CFE" w:rsidP="00FE2CFE">
      <w:pPr>
        <w:suppressAutoHyphens/>
        <w:jc w:val="both"/>
        <w:rPr>
          <w:rFonts w:eastAsia="Calibri"/>
          <w:sz w:val="24"/>
          <w:szCs w:val="24"/>
          <w:lang w:eastAsia="ru-RU"/>
        </w:rPr>
      </w:pPr>
      <w:r w:rsidRPr="00F114C1">
        <w:rPr>
          <w:rFonts w:eastAsia="Calibri"/>
          <w:sz w:val="24"/>
          <w:szCs w:val="24"/>
          <w:lang w:eastAsia="ru-RU"/>
        </w:rPr>
        <w:t xml:space="preserve">об отказе во внесении исправлений в разрешение на строительство.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7"/>
        <w:gridCol w:w="4395"/>
        <w:gridCol w:w="3119"/>
      </w:tblGrid>
      <w:tr w:rsidR="00FE2CFE" w:rsidRPr="00F114C1" w:rsidTr="00CF00DF">
        <w:tc>
          <w:tcPr>
            <w:tcW w:w="1837" w:type="dxa"/>
            <w:shd w:val="clear" w:color="auto" w:fill="auto"/>
          </w:tcPr>
          <w:p w:rsidR="00FE2CFE" w:rsidRPr="00F114C1" w:rsidRDefault="00FE2CFE" w:rsidP="00CF00DF">
            <w:pPr>
              <w:suppressAutoHyphens/>
              <w:ind w:right="-103"/>
              <w:jc w:val="center"/>
              <w:rPr>
                <w:sz w:val="24"/>
                <w:szCs w:val="24"/>
              </w:rPr>
            </w:pPr>
            <w:r w:rsidRPr="00F114C1">
              <w:rPr>
                <w:sz w:val="24"/>
                <w:szCs w:val="24"/>
              </w:rPr>
              <w:t xml:space="preserve">№ пункта </w:t>
            </w:r>
          </w:p>
          <w:p w:rsidR="00FE2CFE" w:rsidRPr="00F114C1" w:rsidRDefault="00FE2CFE" w:rsidP="00CF00DF">
            <w:pPr>
              <w:suppressAutoHyphens/>
              <w:ind w:right="-103"/>
              <w:jc w:val="center"/>
              <w:rPr>
                <w:sz w:val="24"/>
                <w:szCs w:val="24"/>
              </w:rPr>
            </w:pPr>
            <w:r w:rsidRPr="00F114C1">
              <w:rPr>
                <w:sz w:val="24"/>
                <w:szCs w:val="24"/>
              </w:rPr>
              <w:t>Админи-стративного регламента</w:t>
            </w:r>
          </w:p>
        </w:tc>
        <w:tc>
          <w:tcPr>
            <w:tcW w:w="4395" w:type="dxa"/>
            <w:shd w:val="clear" w:color="auto" w:fill="auto"/>
          </w:tcPr>
          <w:p w:rsidR="00FE2CFE" w:rsidRPr="00F114C1" w:rsidRDefault="00FE2CFE" w:rsidP="00CF00DF">
            <w:pPr>
              <w:suppressAutoHyphens/>
              <w:jc w:val="center"/>
              <w:rPr>
                <w:sz w:val="24"/>
                <w:szCs w:val="24"/>
              </w:rPr>
            </w:pPr>
            <w:r w:rsidRPr="00F114C1">
              <w:rPr>
                <w:sz w:val="24"/>
                <w:szCs w:val="24"/>
              </w:rPr>
              <w:t xml:space="preserve">Наименование основания для отказа </w:t>
            </w:r>
          </w:p>
          <w:p w:rsidR="00FE2CFE" w:rsidRPr="00F114C1" w:rsidRDefault="00FE2CFE" w:rsidP="00CF00DF">
            <w:pPr>
              <w:suppressAutoHyphens/>
              <w:jc w:val="center"/>
              <w:rPr>
                <w:sz w:val="24"/>
                <w:szCs w:val="24"/>
              </w:rPr>
            </w:pPr>
            <w:r w:rsidRPr="00F114C1">
              <w:rPr>
                <w:sz w:val="24"/>
                <w:szCs w:val="24"/>
              </w:rPr>
              <w:t xml:space="preserve">во внесении исправлений в разрешение </w:t>
            </w:r>
          </w:p>
          <w:p w:rsidR="00FE2CFE" w:rsidRPr="00F114C1" w:rsidRDefault="00FE2CFE" w:rsidP="00CF00DF">
            <w:pPr>
              <w:suppressAutoHyphens/>
              <w:jc w:val="center"/>
              <w:rPr>
                <w:sz w:val="24"/>
                <w:szCs w:val="24"/>
              </w:rPr>
            </w:pPr>
            <w:r w:rsidRPr="00F114C1">
              <w:rPr>
                <w:sz w:val="24"/>
                <w:szCs w:val="24"/>
              </w:rPr>
              <w:t xml:space="preserve">на строительство в соответствии </w:t>
            </w:r>
          </w:p>
          <w:p w:rsidR="00FE2CFE" w:rsidRPr="00F114C1" w:rsidRDefault="00FE2CFE" w:rsidP="00CF00DF">
            <w:pPr>
              <w:suppressAutoHyphens/>
              <w:jc w:val="center"/>
              <w:rPr>
                <w:sz w:val="24"/>
                <w:szCs w:val="24"/>
              </w:rPr>
            </w:pPr>
            <w:r w:rsidRPr="00F114C1">
              <w:rPr>
                <w:sz w:val="24"/>
                <w:szCs w:val="24"/>
              </w:rPr>
              <w:t>с Административным регламентом</w:t>
            </w:r>
          </w:p>
        </w:tc>
        <w:tc>
          <w:tcPr>
            <w:tcW w:w="3119" w:type="dxa"/>
            <w:shd w:val="clear" w:color="auto" w:fill="auto"/>
          </w:tcPr>
          <w:p w:rsidR="00FE2CFE" w:rsidRPr="00F114C1" w:rsidRDefault="00FE2CFE" w:rsidP="00CF00DF">
            <w:pPr>
              <w:suppressAutoHyphens/>
              <w:ind w:left="-111"/>
              <w:jc w:val="center"/>
              <w:rPr>
                <w:sz w:val="24"/>
                <w:szCs w:val="24"/>
              </w:rPr>
            </w:pPr>
            <w:r w:rsidRPr="00F114C1">
              <w:rPr>
                <w:sz w:val="24"/>
                <w:szCs w:val="24"/>
              </w:rPr>
              <w:t xml:space="preserve">Разъяснение причин отказа </w:t>
            </w:r>
          </w:p>
          <w:p w:rsidR="00FE2CFE" w:rsidRPr="00F114C1" w:rsidRDefault="00FE2CFE" w:rsidP="00CF00DF">
            <w:pPr>
              <w:suppressAutoHyphens/>
              <w:ind w:left="-111"/>
              <w:jc w:val="center"/>
              <w:rPr>
                <w:sz w:val="24"/>
                <w:szCs w:val="24"/>
              </w:rPr>
            </w:pPr>
            <w:r w:rsidRPr="00F114C1">
              <w:rPr>
                <w:sz w:val="24"/>
                <w:szCs w:val="24"/>
              </w:rPr>
              <w:t xml:space="preserve">во внесении исправлений </w:t>
            </w:r>
          </w:p>
          <w:p w:rsidR="00FE2CFE" w:rsidRPr="00F114C1" w:rsidRDefault="00FE2CFE" w:rsidP="00CF00DF">
            <w:pPr>
              <w:suppressAutoHyphens/>
              <w:ind w:left="-111"/>
              <w:jc w:val="center"/>
              <w:rPr>
                <w:sz w:val="24"/>
                <w:szCs w:val="24"/>
              </w:rPr>
            </w:pPr>
            <w:r w:rsidRPr="00F114C1">
              <w:rPr>
                <w:sz w:val="24"/>
                <w:szCs w:val="24"/>
              </w:rPr>
              <w:t>в разрешение на строительство</w:t>
            </w:r>
          </w:p>
        </w:tc>
      </w:tr>
      <w:tr w:rsidR="00FE2CFE" w:rsidRPr="00F114C1" w:rsidTr="00CF00DF">
        <w:tc>
          <w:tcPr>
            <w:tcW w:w="1837" w:type="dxa"/>
            <w:shd w:val="clear" w:color="auto" w:fill="auto"/>
          </w:tcPr>
          <w:p w:rsidR="00FE2CFE" w:rsidRPr="00F114C1" w:rsidRDefault="00FE2CFE" w:rsidP="00CF00DF">
            <w:pPr>
              <w:suppressAutoHyphens/>
              <w:jc w:val="center"/>
              <w:rPr>
                <w:sz w:val="24"/>
                <w:szCs w:val="24"/>
              </w:rPr>
            </w:pPr>
            <w:r w:rsidRPr="00F114C1">
              <w:rPr>
                <w:sz w:val="24"/>
                <w:szCs w:val="24"/>
              </w:rPr>
              <w:t>подпункт «а» пункта 2.</w:t>
            </w:r>
            <w:r w:rsidR="00975200" w:rsidRPr="00F114C1">
              <w:rPr>
                <w:sz w:val="24"/>
                <w:szCs w:val="24"/>
              </w:rPr>
              <w:t>20</w:t>
            </w:r>
            <w:r w:rsidRPr="00F114C1">
              <w:rPr>
                <w:sz w:val="24"/>
                <w:szCs w:val="24"/>
              </w:rPr>
              <w:t>.8.</w:t>
            </w:r>
          </w:p>
        </w:tc>
        <w:tc>
          <w:tcPr>
            <w:tcW w:w="4395" w:type="dxa"/>
            <w:shd w:val="clear" w:color="auto" w:fill="auto"/>
          </w:tcPr>
          <w:p w:rsidR="00FE2CFE" w:rsidRPr="00F114C1" w:rsidRDefault="00FE2CFE" w:rsidP="00CF00DF">
            <w:pPr>
              <w:suppressAutoHyphens/>
              <w:rPr>
                <w:sz w:val="24"/>
                <w:szCs w:val="24"/>
              </w:rPr>
            </w:pPr>
            <w:r w:rsidRPr="00F114C1">
              <w:rPr>
                <w:sz w:val="24"/>
                <w:szCs w:val="24"/>
              </w:rPr>
              <w:t>несоответствие заявителя кругу лиц, указанных в пункте 1.2 Административного регламента</w:t>
            </w:r>
          </w:p>
        </w:tc>
        <w:tc>
          <w:tcPr>
            <w:tcW w:w="3119" w:type="dxa"/>
            <w:shd w:val="clear" w:color="auto" w:fill="auto"/>
          </w:tcPr>
          <w:p w:rsidR="00FE2CFE" w:rsidRPr="00F114C1" w:rsidRDefault="00FE2CFE" w:rsidP="00CF00DF">
            <w:pPr>
              <w:suppressAutoHyphens/>
              <w:rPr>
                <w:i/>
                <w:iCs/>
                <w:sz w:val="24"/>
                <w:szCs w:val="24"/>
              </w:rPr>
            </w:pPr>
            <w:r w:rsidRPr="00F114C1">
              <w:rPr>
                <w:i/>
                <w:iCs/>
                <w:sz w:val="24"/>
                <w:szCs w:val="24"/>
              </w:rPr>
              <w:t>Указываются основания такого вывода</w:t>
            </w:r>
          </w:p>
        </w:tc>
      </w:tr>
      <w:tr w:rsidR="00FE2CFE" w:rsidRPr="00F114C1" w:rsidTr="00CF00DF">
        <w:tc>
          <w:tcPr>
            <w:tcW w:w="1837" w:type="dxa"/>
            <w:shd w:val="clear" w:color="auto" w:fill="auto"/>
          </w:tcPr>
          <w:p w:rsidR="00FE2CFE" w:rsidRPr="00F114C1" w:rsidRDefault="00FE2CFE" w:rsidP="00CF00DF">
            <w:pPr>
              <w:suppressAutoHyphens/>
              <w:jc w:val="center"/>
              <w:rPr>
                <w:sz w:val="24"/>
                <w:szCs w:val="24"/>
              </w:rPr>
            </w:pPr>
            <w:r w:rsidRPr="00F114C1">
              <w:rPr>
                <w:sz w:val="24"/>
                <w:szCs w:val="24"/>
              </w:rPr>
              <w:t>подпункт «б» пункта 2.</w:t>
            </w:r>
            <w:r w:rsidR="00975200" w:rsidRPr="00F114C1">
              <w:rPr>
                <w:sz w:val="24"/>
                <w:szCs w:val="24"/>
              </w:rPr>
              <w:t>20</w:t>
            </w:r>
            <w:r w:rsidRPr="00F114C1">
              <w:rPr>
                <w:sz w:val="24"/>
                <w:szCs w:val="24"/>
              </w:rPr>
              <w:t xml:space="preserve">.8 </w:t>
            </w:r>
          </w:p>
        </w:tc>
        <w:tc>
          <w:tcPr>
            <w:tcW w:w="4395" w:type="dxa"/>
            <w:shd w:val="clear" w:color="auto" w:fill="auto"/>
          </w:tcPr>
          <w:p w:rsidR="00FE2CFE" w:rsidRPr="00F114C1" w:rsidRDefault="00FE2CFE" w:rsidP="00CF00DF">
            <w:pPr>
              <w:suppressAutoHyphens/>
              <w:rPr>
                <w:sz w:val="24"/>
                <w:szCs w:val="24"/>
              </w:rPr>
            </w:pPr>
            <w:r w:rsidRPr="00F114C1">
              <w:rPr>
                <w:sz w:val="24"/>
                <w:szCs w:val="24"/>
              </w:rPr>
              <w:t xml:space="preserve"> отсутствие опечаток и ошибок в разрешении на строительство</w:t>
            </w:r>
          </w:p>
        </w:tc>
        <w:tc>
          <w:tcPr>
            <w:tcW w:w="3119" w:type="dxa"/>
            <w:shd w:val="clear" w:color="auto" w:fill="auto"/>
          </w:tcPr>
          <w:tbl>
            <w:tblPr>
              <w:tblW w:w="3470" w:type="dxa"/>
              <w:tblLayout w:type="fixed"/>
              <w:tblLook w:val="0000" w:firstRow="0" w:lastRow="0" w:firstColumn="0" w:lastColumn="0" w:noHBand="0" w:noVBand="0"/>
            </w:tblPr>
            <w:tblGrid>
              <w:gridCol w:w="3470"/>
            </w:tblGrid>
            <w:tr w:rsidR="00FE2CFE" w:rsidRPr="00F114C1" w:rsidTr="00975200">
              <w:trPr>
                <w:trHeight w:val="66"/>
              </w:trPr>
              <w:tc>
                <w:tcPr>
                  <w:tcW w:w="3470" w:type="dxa"/>
                </w:tcPr>
                <w:p w:rsidR="00FE2CFE" w:rsidRPr="00F114C1" w:rsidRDefault="00FE2CFE" w:rsidP="00975200">
                  <w:pPr>
                    <w:suppressAutoHyphens/>
                    <w:ind w:left="-82"/>
                    <w:rPr>
                      <w:rFonts w:eastAsia="Calibri"/>
                      <w:i/>
                      <w:iCs/>
                      <w:sz w:val="24"/>
                      <w:szCs w:val="24"/>
                      <w:lang w:eastAsia="ru-RU"/>
                    </w:rPr>
                  </w:pPr>
                  <w:r w:rsidRPr="00F114C1">
                    <w:rPr>
                      <w:rFonts w:eastAsia="Calibri"/>
                      <w:i/>
                      <w:iCs/>
                      <w:sz w:val="24"/>
                      <w:szCs w:val="24"/>
                      <w:lang w:eastAsia="ru-RU"/>
                    </w:rPr>
                    <w:t>Указываются основания</w:t>
                  </w:r>
                </w:p>
                <w:p w:rsidR="00FE2CFE" w:rsidRPr="00F114C1" w:rsidRDefault="00FE2CFE" w:rsidP="00975200">
                  <w:pPr>
                    <w:suppressAutoHyphens/>
                    <w:ind w:left="-82"/>
                    <w:rPr>
                      <w:rFonts w:eastAsia="Calibri"/>
                      <w:sz w:val="24"/>
                      <w:szCs w:val="24"/>
                      <w:lang w:eastAsia="ru-RU"/>
                    </w:rPr>
                  </w:pPr>
                  <w:r w:rsidRPr="00F114C1">
                    <w:rPr>
                      <w:rFonts w:eastAsia="Calibri"/>
                      <w:i/>
                      <w:iCs/>
                      <w:sz w:val="24"/>
                      <w:szCs w:val="24"/>
                      <w:lang w:eastAsia="ru-RU"/>
                    </w:rPr>
                    <w:t xml:space="preserve"> такого вывода </w:t>
                  </w:r>
                </w:p>
              </w:tc>
            </w:tr>
            <w:tr w:rsidR="00FE2CFE" w:rsidRPr="00F114C1" w:rsidTr="00975200">
              <w:trPr>
                <w:trHeight w:val="248"/>
              </w:trPr>
              <w:tc>
                <w:tcPr>
                  <w:tcW w:w="3470" w:type="dxa"/>
                </w:tcPr>
                <w:p w:rsidR="00FE2CFE" w:rsidRPr="00F114C1" w:rsidRDefault="00FE2CFE" w:rsidP="00975200">
                  <w:pPr>
                    <w:suppressAutoHyphens/>
                    <w:rPr>
                      <w:rFonts w:eastAsia="Calibri"/>
                      <w:i/>
                      <w:iCs/>
                      <w:sz w:val="24"/>
                      <w:szCs w:val="24"/>
                      <w:lang w:eastAsia="ru-RU"/>
                    </w:rPr>
                  </w:pPr>
                </w:p>
              </w:tc>
            </w:tr>
          </w:tbl>
          <w:p w:rsidR="00FE2CFE" w:rsidRPr="00F114C1" w:rsidRDefault="00FE2CFE" w:rsidP="00CF00DF">
            <w:pPr>
              <w:suppressAutoHyphens/>
              <w:rPr>
                <w:sz w:val="24"/>
                <w:szCs w:val="24"/>
              </w:rPr>
            </w:pPr>
          </w:p>
        </w:tc>
      </w:tr>
    </w:tbl>
    <w:p w:rsidR="00FE2CFE" w:rsidRPr="00F114C1" w:rsidRDefault="00FE2CFE" w:rsidP="00FE2CFE">
      <w:pPr>
        <w:suppressAutoHyphens/>
        <w:ind w:right="55" w:firstLine="709"/>
        <w:jc w:val="both"/>
        <w:rPr>
          <w:rFonts w:eastAsia="Calibri"/>
          <w:sz w:val="24"/>
          <w:szCs w:val="24"/>
          <w:lang w:eastAsia="ru-RU"/>
        </w:rPr>
      </w:pPr>
      <w:r w:rsidRPr="00F114C1">
        <w:rPr>
          <w:rFonts w:eastAsia="Calibri"/>
          <w:sz w:val="24"/>
          <w:szCs w:val="24"/>
          <w:lang w:eastAsia="ru-RU"/>
        </w:rPr>
        <w:t>Вы вправе повторно обратиться с заявлением об исправлении допущенных опечаток и ошибок в разрешении на строительство после устранения указанных замечаний.</w:t>
      </w:r>
    </w:p>
    <w:p w:rsidR="00975200" w:rsidRPr="00F114C1" w:rsidRDefault="00FE2CFE" w:rsidP="00F114C1">
      <w:pPr>
        <w:suppressAutoHyphens/>
        <w:ind w:right="55"/>
        <w:jc w:val="both"/>
        <w:rPr>
          <w:rFonts w:eastAsia="Calibri"/>
          <w:sz w:val="24"/>
          <w:szCs w:val="24"/>
          <w:lang w:eastAsia="ru-RU"/>
        </w:rPr>
      </w:pPr>
      <w:r w:rsidRPr="00F114C1">
        <w:rPr>
          <w:rFonts w:eastAsia="Calibri"/>
          <w:sz w:val="24"/>
          <w:szCs w:val="24"/>
          <w:lang w:eastAsia="ru-RU"/>
        </w:rPr>
        <w:t xml:space="preserve">Данный отказ может быть обжалован в досудебном порядке путем направления жалобы в____________________________________________________, </w:t>
      </w:r>
    </w:p>
    <w:p w:rsidR="00975200" w:rsidRPr="00F114C1" w:rsidRDefault="00975200" w:rsidP="00FE2CFE">
      <w:pPr>
        <w:suppressAutoHyphens/>
        <w:ind w:right="55" w:firstLine="709"/>
        <w:jc w:val="both"/>
        <w:rPr>
          <w:rFonts w:eastAsia="Calibri"/>
          <w:sz w:val="24"/>
          <w:szCs w:val="24"/>
          <w:lang w:eastAsia="ru-RU"/>
        </w:rPr>
      </w:pPr>
      <w:r w:rsidRPr="00F114C1">
        <w:rPr>
          <w:rFonts w:eastAsia="Tahoma"/>
          <w:sz w:val="24"/>
          <w:szCs w:val="24"/>
          <w:lang w:bidi="ru-RU"/>
        </w:rPr>
        <w:t xml:space="preserve">                                                    (указать наименование уполномоченного органа)</w:t>
      </w:r>
    </w:p>
    <w:p w:rsidR="00FE2CFE" w:rsidRPr="00F114C1" w:rsidRDefault="00FE2CFE" w:rsidP="00F114C1">
      <w:pPr>
        <w:suppressAutoHyphens/>
        <w:ind w:right="55" w:firstLine="709"/>
        <w:jc w:val="both"/>
        <w:rPr>
          <w:rFonts w:eastAsia="Calibri"/>
          <w:sz w:val="24"/>
          <w:szCs w:val="24"/>
          <w:lang w:eastAsia="ru-RU"/>
        </w:rPr>
      </w:pPr>
      <w:r w:rsidRPr="00F114C1">
        <w:rPr>
          <w:rFonts w:eastAsia="Calibri"/>
          <w:sz w:val="24"/>
          <w:szCs w:val="24"/>
          <w:lang w:eastAsia="ru-RU"/>
        </w:rPr>
        <w:t xml:space="preserve">а также в судебном порядке. </w:t>
      </w:r>
      <w:r w:rsidRPr="00F114C1">
        <w:rPr>
          <w:rFonts w:eastAsia="Tahoma"/>
          <w:sz w:val="24"/>
          <w:szCs w:val="24"/>
          <w:lang w:bidi="ru-RU"/>
        </w:rPr>
        <w:t xml:space="preserve">          </w:t>
      </w:r>
    </w:p>
    <w:p w:rsidR="00FE2CFE" w:rsidRPr="00F114C1" w:rsidRDefault="00FE2CFE" w:rsidP="00FE2CFE">
      <w:pPr>
        <w:suppressAutoHyphens/>
        <w:ind w:firstLine="709"/>
        <w:rPr>
          <w:rFonts w:eastAsia="Calibri"/>
          <w:sz w:val="24"/>
          <w:szCs w:val="24"/>
          <w:lang w:eastAsia="ru-RU"/>
        </w:rPr>
      </w:pPr>
      <w:r w:rsidRPr="00F114C1">
        <w:rPr>
          <w:rFonts w:eastAsia="Calibri"/>
          <w:sz w:val="24"/>
          <w:szCs w:val="24"/>
          <w:lang w:eastAsia="ru-RU"/>
        </w:rPr>
        <w:t xml:space="preserve">Дополнительно информируем:______________________________________ __________________________________________________________________. </w:t>
      </w:r>
    </w:p>
    <w:tbl>
      <w:tblPr>
        <w:tblW w:w="9464" w:type="dxa"/>
        <w:tblInd w:w="-108" w:type="dxa"/>
        <w:tblLayout w:type="fixed"/>
        <w:tblLook w:val="0000" w:firstRow="0" w:lastRow="0" w:firstColumn="0" w:lastColumn="0" w:noHBand="0" w:noVBand="0"/>
      </w:tblPr>
      <w:tblGrid>
        <w:gridCol w:w="9464"/>
      </w:tblGrid>
      <w:tr w:rsidR="00FE2CFE" w:rsidRPr="00F114C1" w:rsidTr="00975200">
        <w:trPr>
          <w:trHeight w:val="90"/>
        </w:trPr>
        <w:tc>
          <w:tcPr>
            <w:tcW w:w="9464" w:type="dxa"/>
          </w:tcPr>
          <w:p w:rsidR="00FE2CFE" w:rsidRPr="00F114C1" w:rsidRDefault="00FE2CFE" w:rsidP="00975200">
            <w:pPr>
              <w:pStyle w:val="ConsPlusNonformat"/>
              <w:ind w:right="178" w:firstLine="708"/>
              <w:jc w:val="center"/>
              <w:rPr>
                <w:rFonts w:ascii="Times New Roman" w:hAnsi="Times New Roman" w:cs="Times New Roman"/>
                <w:sz w:val="24"/>
                <w:szCs w:val="24"/>
              </w:rPr>
            </w:pPr>
            <w:r w:rsidRPr="00F114C1">
              <w:rPr>
                <w:rFonts w:ascii="Times New Roman" w:hAnsi="Times New Roman" w:cs="Times New Roman"/>
                <w:sz w:val="24"/>
                <w:szCs w:val="24"/>
              </w:rPr>
              <w:br w:type="page"/>
              <w:t xml:space="preserve">(указывается информация, необходимая для устранения причин отказа во внесении исправлений  в разрешение на строительство, а также иная дополнительная информация при наличии)                      </w:t>
            </w:r>
          </w:p>
          <w:tbl>
            <w:tblPr>
              <w:tblW w:w="9923" w:type="dxa"/>
              <w:tblLayout w:type="fixed"/>
              <w:tblCellMar>
                <w:left w:w="28" w:type="dxa"/>
                <w:right w:w="28" w:type="dxa"/>
              </w:tblCellMar>
              <w:tblLook w:val="0000" w:firstRow="0" w:lastRow="0" w:firstColumn="0" w:lastColumn="0" w:noHBand="0" w:noVBand="0"/>
            </w:tblPr>
            <w:tblGrid>
              <w:gridCol w:w="3118"/>
              <w:gridCol w:w="426"/>
              <w:gridCol w:w="2126"/>
              <w:gridCol w:w="425"/>
              <w:gridCol w:w="3828"/>
            </w:tblGrid>
            <w:tr w:rsidR="00FE2CFE" w:rsidRPr="00F114C1" w:rsidTr="00975200">
              <w:trPr>
                <w:trHeight w:val="274"/>
              </w:trPr>
              <w:tc>
                <w:tcPr>
                  <w:tcW w:w="3118" w:type="dxa"/>
                </w:tcPr>
                <w:p w:rsidR="00FE2CFE" w:rsidRPr="00F114C1" w:rsidRDefault="00975200" w:rsidP="00975200">
                  <w:pPr>
                    <w:suppressAutoHyphens/>
                    <w:spacing w:line="276" w:lineRule="auto"/>
                    <w:jc w:val="center"/>
                    <w:rPr>
                      <w:sz w:val="24"/>
                      <w:szCs w:val="24"/>
                      <w:lang w:eastAsia="ru-RU"/>
                    </w:rPr>
                  </w:pPr>
                  <w:r w:rsidRPr="00F114C1">
                    <w:rPr>
                      <w:sz w:val="24"/>
                      <w:szCs w:val="24"/>
                      <w:lang w:eastAsia="ru-RU"/>
                    </w:rPr>
                    <w:t>_________________________</w:t>
                  </w:r>
                  <w:r w:rsidR="00FE2CFE" w:rsidRPr="00F114C1">
                    <w:rPr>
                      <w:sz w:val="24"/>
                      <w:szCs w:val="24"/>
                      <w:lang w:eastAsia="ru-RU"/>
                    </w:rPr>
                    <w:t>(должность)</w:t>
                  </w:r>
                </w:p>
              </w:tc>
              <w:tc>
                <w:tcPr>
                  <w:tcW w:w="426" w:type="dxa"/>
                </w:tcPr>
                <w:p w:rsidR="00FE2CFE" w:rsidRPr="00F114C1" w:rsidRDefault="00FE2CFE" w:rsidP="00975200">
                  <w:pPr>
                    <w:suppressAutoHyphens/>
                    <w:spacing w:line="276" w:lineRule="auto"/>
                    <w:rPr>
                      <w:sz w:val="24"/>
                      <w:szCs w:val="24"/>
                      <w:lang w:eastAsia="ru-RU"/>
                    </w:rPr>
                  </w:pPr>
                </w:p>
              </w:tc>
              <w:tc>
                <w:tcPr>
                  <w:tcW w:w="2126" w:type="dxa"/>
                </w:tcPr>
                <w:p w:rsidR="00FE2CFE" w:rsidRPr="00F114C1" w:rsidRDefault="00FE2CFE" w:rsidP="00975200">
                  <w:pPr>
                    <w:suppressAutoHyphens/>
                    <w:spacing w:line="276" w:lineRule="auto"/>
                    <w:jc w:val="center"/>
                    <w:rPr>
                      <w:sz w:val="24"/>
                      <w:szCs w:val="24"/>
                      <w:lang w:eastAsia="ru-RU"/>
                    </w:rPr>
                  </w:pPr>
                  <w:r w:rsidRPr="00F114C1">
                    <w:rPr>
                      <w:sz w:val="24"/>
                      <w:szCs w:val="24"/>
                      <w:lang w:eastAsia="ru-RU"/>
                    </w:rPr>
                    <w:t>_________________ (подпись)</w:t>
                  </w:r>
                </w:p>
              </w:tc>
              <w:tc>
                <w:tcPr>
                  <w:tcW w:w="425" w:type="dxa"/>
                </w:tcPr>
                <w:p w:rsidR="00FE2CFE" w:rsidRPr="00F114C1" w:rsidRDefault="00FE2CFE" w:rsidP="00975200">
                  <w:pPr>
                    <w:suppressAutoHyphens/>
                    <w:spacing w:line="276" w:lineRule="auto"/>
                    <w:rPr>
                      <w:sz w:val="24"/>
                      <w:szCs w:val="24"/>
                      <w:lang w:eastAsia="ru-RU"/>
                    </w:rPr>
                  </w:pPr>
                </w:p>
              </w:tc>
              <w:tc>
                <w:tcPr>
                  <w:tcW w:w="3828" w:type="dxa"/>
                </w:tcPr>
                <w:p w:rsidR="00FE2CFE" w:rsidRPr="00F114C1" w:rsidRDefault="00FE2CFE" w:rsidP="00975200">
                  <w:pPr>
                    <w:suppressAutoHyphens/>
                    <w:spacing w:line="276" w:lineRule="auto"/>
                    <w:ind w:right="119"/>
                    <w:jc w:val="center"/>
                    <w:rPr>
                      <w:sz w:val="24"/>
                      <w:szCs w:val="24"/>
                      <w:lang w:eastAsia="ru-RU"/>
                    </w:rPr>
                  </w:pPr>
                  <w:r w:rsidRPr="00F114C1">
                    <w:rPr>
                      <w:sz w:val="24"/>
                      <w:szCs w:val="24"/>
                      <w:lang w:eastAsia="ru-RU"/>
                    </w:rPr>
                    <w:t>______________________________</w:t>
                  </w:r>
                  <w:r w:rsidR="00975200" w:rsidRPr="00F114C1">
                    <w:rPr>
                      <w:sz w:val="24"/>
                      <w:szCs w:val="24"/>
                      <w:lang w:eastAsia="ru-RU"/>
                    </w:rPr>
                    <w:t xml:space="preserve">  (</w:t>
                  </w:r>
                  <w:r w:rsidRPr="00F114C1">
                    <w:rPr>
                      <w:sz w:val="24"/>
                      <w:szCs w:val="24"/>
                      <w:lang w:eastAsia="ru-RU"/>
                    </w:rPr>
                    <w:t>фамилия, имя, отчество (при наличии)</w:t>
                  </w:r>
                </w:p>
              </w:tc>
            </w:tr>
            <w:tr w:rsidR="00FE2CFE" w:rsidRPr="00F114C1" w:rsidTr="00975200">
              <w:trPr>
                <w:trHeight w:val="274"/>
              </w:trPr>
              <w:tc>
                <w:tcPr>
                  <w:tcW w:w="3118" w:type="dxa"/>
                </w:tcPr>
                <w:p w:rsidR="00FE2CFE" w:rsidRPr="00F114C1" w:rsidRDefault="00FE2CFE" w:rsidP="00975200">
                  <w:pPr>
                    <w:suppressAutoHyphens/>
                    <w:spacing w:line="276" w:lineRule="auto"/>
                    <w:rPr>
                      <w:sz w:val="24"/>
                      <w:szCs w:val="24"/>
                      <w:lang w:eastAsia="ru-RU"/>
                    </w:rPr>
                  </w:pPr>
                </w:p>
              </w:tc>
              <w:tc>
                <w:tcPr>
                  <w:tcW w:w="426" w:type="dxa"/>
                </w:tcPr>
                <w:p w:rsidR="00FE2CFE" w:rsidRPr="00F114C1" w:rsidRDefault="00FE2CFE" w:rsidP="00975200">
                  <w:pPr>
                    <w:suppressAutoHyphens/>
                    <w:spacing w:line="276" w:lineRule="auto"/>
                    <w:rPr>
                      <w:sz w:val="24"/>
                      <w:szCs w:val="24"/>
                      <w:lang w:eastAsia="ru-RU"/>
                    </w:rPr>
                  </w:pPr>
                </w:p>
              </w:tc>
              <w:tc>
                <w:tcPr>
                  <w:tcW w:w="2126" w:type="dxa"/>
                </w:tcPr>
                <w:p w:rsidR="00FE2CFE" w:rsidRPr="00F114C1" w:rsidRDefault="00FE2CFE" w:rsidP="00975200">
                  <w:pPr>
                    <w:suppressAutoHyphens/>
                    <w:spacing w:line="276" w:lineRule="auto"/>
                    <w:jc w:val="center"/>
                    <w:rPr>
                      <w:sz w:val="24"/>
                      <w:szCs w:val="24"/>
                      <w:lang w:eastAsia="ru-RU"/>
                    </w:rPr>
                  </w:pPr>
                </w:p>
              </w:tc>
              <w:tc>
                <w:tcPr>
                  <w:tcW w:w="425" w:type="dxa"/>
                </w:tcPr>
                <w:p w:rsidR="00FE2CFE" w:rsidRPr="00F114C1" w:rsidRDefault="00FE2CFE" w:rsidP="00975200">
                  <w:pPr>
                    <w:suppressAutoHyphens/>
                    <w:spacing w:line="276" w:lineRule="auto"/>
                    <w:rPr>
                      <w:sz w:val="24"/>
                      <w:szCs w:val="24"/>
                      <w:lang w:eastAsia="ru-RU"/>
                    </w:rPr>
                  </w:pPr>
                </w:p>
              </w:tc>
              <w:tc>
                <w:tcPr>
                  <w:tcW w:w="3828" w:type="dxa"/>
                </w:tcPr>
                <w:p w:rsidR="00FE2CFE" w:rsidRPr="00F114C1" w:rsidRDefault="00FE2CFE" w:rsidP="00975200">
                  <w:pPr>
                    <w:suppressAutoHyphens/>
                    <w:spacing w:line="276" w:lineRule="auto"/>
                    <w:jc w:val="center"/>
                    <w:rPr>
                      <w:sz w:val="24"/>
                      <w:szCs w:val="24"/>
                      <w:lang w:eastAsia="ru-RU"/>
                    </w:rPr>
                  </w:pPr>
                </w:p>
              </w:tc>
            </w:tr>
          </w:tbl>
          <w:p w:rsidR="00FE2CFE" w:rsidRPr="00F114C1" w:rsidRDefault="00FE2CFE" w:rsidP="00975200">
            <w:pPr>
              <w:suppressAutoHyphens/>
              <w:jc w:val="both"/>
              <w:rPr>
                <w:rFonts w:eastAsia="Calibri"/>
                <w:sz w:val="24"/>
                <w:szCs w:val="24"/>
              </w:rPr>
            </w:pPr>
            <w:r w:rsidRPr="00F114C1">
              <w:rPr>
                <w:rFonts w:eastAsia="Calibri"/>
                <w:sz w:val="24"/>
                <w:szCs w:val="24"/>
              </w:rPr>
              <w:t xml:space="preserve">                                                               [МЕСТО ДЛЯ ПОДПИСИ]</w:t>
            </w:r>
          </w:p>
        </w:tc>
      </w:tr>
    </w:tbl>
    <w:p w:rsidR="00FE2CFE" w:rsidRPr="00F114C1" w:rsidRDefault="00FE2CFE" w:rsidP="00FE2CFE">
      <w:pPr>
        <w:suppressAutoHyphens/>
        <w:spacing w:line="276" w:lineRule="auto"/>
        <w:rPr>
          <w:sz w:val="24"/>
          <w:szCs w:val="24"/>
          <w:lang w:eastAsia="ru-RU"/>
        </w:rPr>
        <w:sectPr w:rsidR="00FE2CFE" w:rsidRPr="00F114C1" w:rsidSect="00FE2CFE">
          <w:headerReference w:type="first" r:id="rId12"/>
          <w:type w:val="nextColumn"/>
          <w:pgSz w:w="11906" w:h="16838" w:code="9"/>
          <w:pgMar w:top="851" w:right="794" w:bottom="851" w:left="993" w:header="709" w:footer="709" w:gutter="0"/>
          <w:pgNumType w:start="1"/>
          <w:cols w:space="720"/>
          <w:formProt w:val="0"/>
          <w:docGrid w:linePitch="360"/>
        </w:sectPr>
      </w:pPr>
    </w:p>
    <w:p w:rsidR="00FE2CFE" w:rsidRPr="00F114C1" w:rsidRDefault="00FE2CFE" w:rsidP="00FE2CFE">
      <w:pPr>
        <w:pStyle w:val="ConsPlusNormal"/>
        <w:jc w:val="right"/>
        <w:outlineLvl w:val="1"/>
        <w:rPr>
          <w:rFonts w:ascii="Times New Roman" w:hAnsi="Times New Roman" w:cs="Times New Roman"/>
          <w:sz w:val="24"/>
          <w:szCs w:val="24"/>
        </w:rPr>
      </w:pPr>
      <w:r w:rsidRPr="00F114C1">
        <w:rPr>
          <w:rFonts w:ascii="Times New Roman" w:hAnsi="Times New Roman" w:cs="Times New Roman"/>
          <w:sz w:val="24"/>
          <w:szCs w:val="24"/>
        </w:rPr>
        <w:lastRenderedPageBreak/>
        <w:t>Приложение № 15</w:t>
      </w:r>
    </w:p>
    <w:p w:rsidR="00FE2CFE" w:rsidRPr="00F114C1" w:rsidRDefault="00FE2CFE" w:rsidP="00FE2CFE">
      <w:pPr>
        <w:pStyle w:val="ConsPlusNormal"/>
        <w:jc w:val="right"/>
        <w:rPr>
          <w:rFonts w:ascii="Times New Roman" w:hAnsi="Times New Roman" w:cs="Times New Roman"/>
          <w:sz w:val="24"/>
          <w:szCs w:val="24"/>
        </w:rPr>
      </w:pPr>
      <w:r w:rsidRPr="00F114C1">
        <w:rPr>
          <w:rFonts w:ascii="Times New Roman" w:hAnsi="Times New Roman" w:cs="Times New Roman"/>
          <w:sz w:val="24"/>
          <w:szCs w:val="24"/>
        </w:rPr>
        <w:t>к Административному регламенту</w:t>
      </w:r>
    </w:p>
    <w:p w:rsidR="00FE2CFE" w:rsidRPr="00F114C1" w:rsidRDefault="00FE2CFE" w:rsidP="00FE2CFE">
      <w:pPr>
        <w:ind w:left="5670"/>
        <w:jc w:val="right"/>
        <w:rPr>
          <w:rFonts w:eastAsia="Calibri"/>
          <w:sz w:val="24"/>
          <w:szCs w:val="24"/>
        </w:rPr>
      </w:pPr>
      <w:r w:rsidRPr="00F114C1">
        <w:rPr>
          <w:rFonts w:eastAsia="Calibri"/>
          <w:sz w:val="24"/>
          <w:szCs w:val="24"/>
        </w:rPr>
        <w:t>Рекомендуемая форма</w:t>
      </w:r>
    </w:p>
    <w:p w:rsidR="00FE2CFE" w:rsidRPr="00F114C1" w:rsidRDefault="00FE2CFE" w:rsidP="00FE2CFE">
      <w:pPr>
        <w:tabs>
          <w:tab w:val="left" w:pos="567"/>
        </w:tabs>
        <w:suppressAutoHyphens/>
        <w:ind w:firstLine="709"/>
        <w:contextualSpacing/>
        <w:jc w:val="right"/>
        <w:rPr>
          <w:sz w:val="24"/>
          <w:szCs w:val="24"/>
          <w:lang w:eastAsia="ru-RU"/>
        </w:rPr>
      </w:pPr>
    </w:p>
    <w:p w:rsidR="00FE2CFE" w:rsidRPr="00F114C1" w:rsidRDefault="00FE2CFE" w:rsidP="00FE2CFE">
      <w:pPr>
        <w:pStyle w:val="ConsPlusNormal"/>
        <w:jc w:val="center"/>
        <w:rPr>
          <w:rFonts w:ascii="Times New Roman" w:hAnsi="Times New Roman" w:cs="Times New Roman"/>
          <w:sz w:val="24"/>
          <w:szCs w:val="24"/>
        </w:rPr>
      </w:pPr>
      <w:r w:rsidRPr="00F114C1">
        <w:rPr>
          <w:rFonts w:ascii="Times New Roman" w:hAnsi="Times New Roman" w:cs="Times New Roman"/>
          <w:sz w:val="24"/>
          <w:szCs w:val="24"/>
        </w:rPr>
        <w:t>Журнал</w:t>
      </w:r>
      <w:r w:rsidR="00975200" w:rsidRPr="00F114C1">
        <w:rPr>
          <w:rFonts w:ascii="Times New Roman" w:hAnsi="Times New Roman" w:cs="Times New Roman"/>
          <w:sz w:val="24"/>
          <w:szCs w:val="24"/>
        </w:rPr>
        <w:t xml:space="preserve"> регистрации заявлений о выдаче документов, являющихся результатом предоставления муниципальной услуги</w:t>
      </w:r>
    </w:p>
    <w:p w:rsidR="00FE2CFE" w:rsidRPr="00F114C1" w:rsidRDefault="00FE2CFE" w:rsidP="00FE2CFE">
      <w:pPr>
        <w:pStyle w:val="ConsPlusNormal"/>
        <w:jc w:val="center"/>
        <w:rPr>
          <w:rFonts w:ascii="Times New Roman" w:hAnsi="Times New Roman" w:cs="Times New Roman"/>
          <w:sz w:val="24"/>
          <w:szCs w:val="24"/>
        </w:rPr>
      </w:pPr>
    </w:p>
    <w:tbl>
      <w:tblPr>
        <w:tblpPr w:leftFromText="180" w:rightFromText="180" w:vertAnchor="page" w:horzAnchor="margin" w:tblpXSpec="center" w:tblpY="3766"/>
        <w:tblW w:w="15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9"/>
        <w:gridCol w:w="1696"/>
        <w:gridCol w:w="1418"/>
        <w:gridCol w:w="2409"/>
        <w:gridCol w:w="1701"/>
        <w:gridCol w:w="1560"/>
        <w:gridCol w:w="1559"/>
        <w:gridCol w:w="1564"/>
        <w:gridCol w:w="1696"/>
        <w:gridCol w:w="1139"/>
      </w:tblGrid>
      <w:tr w:rsidR="00975200" w:rsidRPr="00F114C1" w:rsidTr="00975200">
        <w:trPr>
          <w:trHeight w:val="2305"/>
        </w:trPr>
        <w:tc>
          <w:tcPr>
            <w:tcW w:w="709" w:type="dxa"/>
          </w:tcPr>
          <w:p w:rsidR="00975200" w:rsidRPr="00F114C1" w:rsidRDefault="00975200" w:rsidP="00975200">
            <w:pPr>
              <w:pStyle w:val="ConsPlusNormal"/>
              <w:jc w:val="center"/>
              <w:rPr>
                <w:rFonts w:ascii="Times New Roman" w:hAnsi="Times New Roman" w:cs="Times New Roman"/>
                <w:sz w:val="24"/>
                <w:szCs w:val="24"/>
              </w:rPr>
            </w:pPr>
            <w:r w:rsidRPr="00F114C1">
              <w:rPr>
                <w:rFonts w:ascii="Times New Roman" w:hAnsi="Times New Roman" w:cs="Times New Roman"/>
                <w:sz w:val="24"/>
                <w:szCs w:val="24"/>
              </w:rPr>
              <w:t>№ п/п</w:t>
            </w:r>
          </w:p>
        </w:tc>
        <w:tc>
          <w:tcPr>
            <w:tcW w:w="1696" w:type="dxa"/>
          </w:tcPr>
          <w:p w:rsidR="00975200" w:rsidRPr="00F114C1" w:rsidRDefault="00975200" w:rsidP="00975200">
            <w:pPr>
              <w:pStyle w:val="ConsPlusNormal"/>
              <w:jc w:val="center"/>
              <w:rPr>
                <w:rFonts w:ascii="Times New Roman" w:hAnsi="Times New Roman" w:cs="Times New Roman"/>
                <w:sz w:val="24"/>
                <w:szCs w:val="24"/>
              </w:rPr>
            </w:pPr>
            <w:r w:rsidRPr="00F114C1">
              <w:rPr>
                <w:rFonts w:ascii="Times New Roman" w:hAnsi="Times New Roman" w:cs="Times New Roman"/>
                <w:sz w:val="24"/>
                <w:szCs w:val="24"/>
              </w:rPr>
              <w:t xml:space="preserve">Дата представления заявителем документов </w:t>
            </w:r>
          </w:p>
          <w:p w:rsidR="00975200" w:rsidRPr="00F114C1" w:rsidRDefault="00975200" w:rsidP="00975200">
            <w:pPr>
              <w:pStyle w:val="ConsPlusNormal"/>
              <w:jc w:val="center"/>
              <w:rPr>
                <w:rFonts w:ascii="Times New Roman" w:hAnsi="Times New Roman" w:cs="Times New Roman"/>
                <w:sz w:val="24"/>
                <w:szCs w:val="24"/>
              </w:rPr>
            </w:pPr>
            <w:r w:rsidRPr="00F114C1">
              <w:rPr>
                <w:rFonts w:ascii="Times New Roman" w:hAnsi="Times New Roman" w:cs="Times New Roman"/>
                <w:sz w:val="24"/>
                <w:szCs w:val="24"/>
              </w:rPr>
              <w:t>(дата регистрации в органе местного самоуправления)</w:t>
            </w:r>
          </w:p>
        </w:tc>
        <w:tc>
          <w:tcPr>
            <w:tcW w:w="1418" w:type="dxa"/>
          </w:tcPr>
          <w:p w:rsidR="00975200" w:rsidRPr="00F114C1" w:rsidRDefault="00975200" w:rsidP="00975200">
            <w:pPr>
              <w:pStyle w:val="ConsPlusNormal"/>
              <w:jc w:val="center"/>
              <w:rPr>
                <w:rFonts w:ascii="Times New Roman" w:hAnsi="Times New Roman" w:cs="Times New Roman"/>
                <w:sz w:val="24"/>
                <w:szCs w:val="24"/>
              </w:rPr>
            </w:pPr>
            <w:r w:rsidRPr="00F114C1">
              <w:rPr>
                <w:rFonts w:ascii="Times New Roman" w:hAnsi="Times New Roman" w:cs="Times New Roman"/>
                <w:sz w:val="24"/>
                <w:szCs w:val="24"/>
              </w:rPr>
              <w:t>Наименование заявителя</w:t>
            </w:r>
          </w:p>
        </w:tc>
        <w:tc>
          <w:tcPr>
            <w:tcW w:w="2409" w:type="dxa"/>
          </w:tcPr>
          <w:p w:rsidR="00975200" w:rsidRPr="00F114C1" w:rsidRDefault="00975200" w:rsidP="00975200">
            <w:pPr>
              <w:pStyle w:val="ConsPlusNormal"/>
              <w:jc w:val="center"/>
              <w:rPr>
                <w:rFonts w:ascii="Times New Roman" w:hAnsi="Times New Roman" w:cs="Times New Roman"/>
                <w:sz w:val="24"/>
                <w:szCs w:val="24"/>
              </w:rPr>
            </w:pPr>
            <w:r w:rsidRPr="00F114C1">
              <w:rPr>
                <w:rFonts w:ascii="Times New Roman" w:hAnsi="Times New Roman" w:cs="Times New Roman"/>
                <w:sz w:val="24"/>
                <w:szCs w:val="24"/>
              </w:rPr>
              <w:t>Фамилия и инициалы уполномоченного должностного лица органа местного самоуправления</w:t>
            </w:r>
          </w:p>
        </w:tc>
        <w:tc>
          <w:tcPr>
            <w:tcW w:w="1701" w:type="dxa"/>
          </w:tcPr>
          <w:p w:rsidR="00975200" w:rsidRPr="00F114C1" w:rsidRDefault="00975200" w:rsidP="00975200">
            <w:pPr>
              <w:pStyle w:val="ConsPlusNormal"/>
              <w:jc w:val="center"/>
              <w:rPr>
                <w:rFonts w:ascii="Times New Roman" w:hAnsi="Times New Roman" w:cs="Times New Roman"/>
                <w:sz w:val="24"/>
                <w:szCs w:val="24"/>
              </w:rPr>
            </w:pPr>
            <w:r w:rsidRPr="00F114C1">
              <w:rPr>
                <w:rFonts w:ascii="Times New Roman" w:hAnsi="Times New Roman" w:cs="Times New Roman"/>
                <w:sz w:val="24"/>
                <w:szCs w:val="24"/>
              </w:rPr>
              <w:t>Наименование объекта в соответствии с утвержденной застройщиком проектной документацией</w:t>
            </w:r>
          </w:p>
        </w:tc>
        <w:tc>
          <w:tcPr>
            <w:tcW w:w="1560" w:type="dxa"/>
          </w:tcPr>
          <w:p w:rsidR="00975200" w:rsidRPr="00F114C1" w:rsidRDefault="00975200" w:rsidP="00975200">
            <w:pPr>
              <w:pStyle w:val="ConsPlusNormal"/>
              <w:jc w:val="center"/>
              <w:rPr>
                <w:rFonts w:ascii="Times New Roman" w:hAnsi="Times New Roman" w:cs="Times New Roman"/>
                <w:sz w:val="24"/>
                <w:szCs w:val="24"/>
              </w:rPr>
            </w:pPr>
            <w:r w:rsidRPr="00F114C1">
              <w:rPr>
                <w:rFonts w:ascii="Times New Roman" w:hAnsi="Times New Roman" w:cs="Times New Roman"/>
                <w:sz w:val="24"/>
                <w:szCs w:val="24"/>
              </w:rPr>
              <w:t>Кадастровый номер земельного участка в соответствии с утвержденной застройщиком проектной документацией</w:t>
            </w:r>
          </w:p>
        </w:tc>
        <w:tc>
          <w:tcPr>
            <w:tcW w:w="1559" w:type="dxa"/>
          </w:tcPr>
          <w:p w:rsidR="00975200" w:rsidRPr="00F114C1" w:rsidRDefault="00975200" w:rsidP="00975200">
            <w:pPr>
              <w:pStyle w:val="ConsPlusNormal"/>
              <w:jc w:val="center"/>
              <w:rPr>
                <w:rFonts w:ascii="Times New Roman" w:hAnsi="Times New Roman" w:cs="Times New Roman"/>
                <w:sz w:val="24"/>
                <w:szCs w:val="24"/>
              </w:rPr>
            </w:pPr>
            <w:r w:rsidRPr="00F114C1">
              <w:rPr>
                <w:rFonts w:ascii="Times New Roman" w:hAnsi="Times New Roman" w:cs="Times New Roman"/>
                <w:sz w:val="24"/>
                <w:szCs w:val="24"/>
              </w:rPr>
              <w:t>Дата, номер</w:t>
            </w:r>
          </w:p>
          <w:p w:rsidR="00975200" w:rsidRPr="00F114C1" w:rsidRDefault="00975200" w:rsidP="00975200">
            <w:pPr>
              <w:pStyle w:val="ConsPlusNormal"/>
              <w:jc w:val="center"/>
              <w:rPr>
                <w:rFonts w:ascii="Times New Roman" w:hAnsi="Times New Roman" w:cs="Times New Roman"/>
                <w:sz w:val="24"/>
                <w:szCs w:val="24"/>
              </w:rPr>
            </w:pPr>
            <w:r w:rsidRPr="00F114C1">
              <w:rPr>
                <w:rFonts w:ascii="Times New Roman" w:hAnsi="Times New Roman" w:cs="Times New Roman"/>
                <w:sz w:val="24"/>
                <w:szCs w:val="24"/>
              </w:rPr>
              <w:t>и название документа, являющегося результатом предоставления муниципальной услуги</w:t>
            </w:r>
          </w:p>
        </w:tc>
        <w:tc>
          <w:tcPr>
            <w:tcW w:w="1564" w:type="dxa"/>
          </w:tcPr>
          <w:p w:rsidR="00975200" w:rsidRPr="00F114C1" w:rsidRDefault="00975200" w:rsidP="00975200">
            <w:pPr>
              <w:pStyle w:val="ConsPlusNormal"/>
              <w:jc w:val="center"/>
              <w:rPr>
                <w:rFonts w:ascii="Times New Roman" w:hAnsi="Times New Roman" w:cs="Times New Roman"/>
                <w:sz w:val="24"/>
                <w:szCs w:val="24"/>
              </w:rPr>
            </w:pPr>
            <w:r w:rsidRPr="00F114C1">
              <w:rPr>
                <w:rFonts w:ascii="Times New Roman" w:hAnsi="Times New Roman" w:cs="Times New Roman"/>
                <w:sz w:val="24"/>
                <w:szCs w:val="24"/>
              </w:rPr>
              <w:t xml:space="preserve">Дата получения заявителем </w:t>
            </w:r>
          </w:p>
          <w:p w:rsidR="00975200" w:rsidRPr="00F114C1" w:rsidRDefault="00975200" w:rsidP="00975200">
            <w:pPr>
              <w:pStyle w:val="ConsPlusNormal"/>
              <w:jc w:val="center"/>
              <w:rPr>
                <w:rFonts w:ascii="Times New Roman" w:hAnsi="Times New Roman" w:cs="Times New Roman"/>
                <w:sz w:val="24"/>
                <w:szCs w:val="24"/>
              </w:rPr>
            </w:pPr>
            <w:r w:rsidRPr="00F114C1">
              <w:rPr>
                <w:rFonts w:ascii="Times New Roman" w:hAnsi="Times New Roman" w:cs="Times New Roman"/>
                <w:sz w:val="24"/>
                <w:szCs w:val="24"/>
              </w:rPr>
              <w:t>(при личном получении) документа, являющегося результатом предоставления муниципальной услуги</w:t>
            </w:r>
          </w:p>
        </w:tc>
        <w:tc>
          <w:tcPr>
            <w:tcW w:w="1696" w:type="dxa"/>
          </w:tcPr>
          <w:p w:rsidR="00975200" w:rsidRPr="00F114C1" w:rsidRDefault="00975200" w:rsidP="00975200">
            <w:pPr>
              <w:pStyle w:val="ConsPlusNormal"/>
              <w:jc w:val="center"/>
              <w:rPr>
                <w:rFonts w:ascii="Times New Roman" w:hAnsi="Times New Roman" w:cs="Times New Roman"/>
                <w:sz w:val="24"/>
                <w:szCs w:val="24"/>
              </w:rPr>
            </w:pPr>
            <w:r w:rsidRPr="00F114C1">
              <w:rPr>
                <w:rFonts w:ascii="Times New Roman" w:hAnsi="Times New Roman" w:cs="Times New Roman"/>
                <w:sz w:val="24"/>
                <w:szCs w:val="24"/>
              </w:rPr>
              <w:t xml:space="preserve">Подпись лица </w:t>
            </w:r>
          </w:p>
          <w:p w:rsidR="00975200" w:rsidRPr="00F114C1" w:rsidRDefault="00975200" w:rsidP="00975200">
            <w:pPr>
              <w:pStyle w:val="ConsPlusNormal"/>
              <w:jc w:val="center"/>
              <w:rPr>
                <w:rFonts w:ascii="Times New Roman" w:hAnsi="Times New Roman" w:cs="Times New Roman"/>
                <w:sz w:val="24"/>
                <w:szCs w:val="24"/>
              </w:rPr>
            </w:pPr>
            <w:r w:rsidRPr="00F114C1">
              <w:rPr>
                <w:rFonts w:ascii="Times New Roman" w:hAnsi="Times New Roman" w:cs="Times New Roman"/>
                <w:sz w:val="24"/>
                <w:szCs w:val="24"/>
              </w:rPr>
              <w:t>(при личном получении), получившего документ, являющийся результатом предоставления муниципальной услуги</w:t>
            </w:r>
          </w:p>
        </w:tc>
        <w:tc>
          <w:tcPr>
            <w:tcW w:w="1139" w:type="dxa"/>
          </w:tcPr>
          <w:p w:rsidR="00975200" w:rsidRPr="00F114C1" w:rsidRDefault="00975200" w:rsidP="00975200">
            <w:pPr>
              <w:pStyle w:val="ConsPlusNormal"/>
              <w:ind w:left="-61" w:right="-61" w:firstLine="61"/>
              <w:jc w:val="center"/>
              <w:rPr>
                <w:rFonts w:ascii="Times New Roman" w:hAnsi="Times New Roman" w:cs="Times New Roman"/>
                <w:sz w:val="24"/>
                <w:szCs w:val="24"/>
              </w:rPr>
            </w:pPr>
            <w:r w:rsidRPr="00F114C1">
              <w:rPr>
                <w:rFonts w:ascii="Times New Roman" w:hAnsi="Times New Roman" w:cs="Times New Roman"/>
                <w:sz w:val="24"/>
                <w:szCs w:val="24"/>
              </w:rPr>
              <w:t>Примечание</w:t>
            </w:r>
          </w:p>
        </w:tc>
      </w:tr>
      <w:tr w:rsidR="00975200" w:rsidRPr="00F114C1" w:rsidTr="00975200">
        <w:trPr>
          <w:trHeight w:val="230"/>
        </w:trPr>
        <w:tc>
          <w:tcPr>
            <w:tcW w:w="709" w:type="dxa"/>
          </w:tcPr>
          <w:p w:rsidR="00975200" w:rsidRPr="00F114C1" w:rsidRDefault="00975200" w:rsidP="00975200">
            <w:pPr>
              <w:pStyle w:val="ConsPlusNormal"/>
              <w:jc w:val="center"/>
              <w:rPr>
                <w:rFonts w:ascii="Times New Roman" w:hAnsi="Times New Roman" w:cs="Times New Roman"/>
                <w:sz w:val="24"/>
                <w:szCs w:val="24"/>
              </w:rPr>
            </w:pPr>
            <w:r w:rsidRPr="00F114C1">
              <w:rPr>
                <w:rFonts w:ascii="Times New Roman" w:hAnsi="Times New Roman" w:cs="Times New Roman"/>
                <w:sz w:val="24"/>
                <w:szCs w:val="24"/>
              </w:rPr>
              <w:t>1</w:t>
            </w:r>
          </w:p>
        </w:tc>
        <w:tc>
          <w:tcPr>
            <w:tcW w:w="1696" w:type="dxa"/>
          </w:tcPr>
          <w:p w:rsidR="00975200" w:rsidRPr="00F114C1" w:rsidRDefault="00975200" w:rsidP="00975200">
            <w:pPr>
              <w:pStyle w:val="ConsPlusNormal"/>
              <w:jc w:val="center"/>
              <w:rPr>
                <w:rFonts w:ascii="Times New Roman" w:hAnsi="Times New Roman" w:cs="Times New Roman"/>
                <w:sz w:val="24"/>
                <w:szCs w:val="24"/>
              </w:rPr>
            </w:pPr>
            <w:r w:rsidRPr="00F114C1">
              <w:rPr>
                <w:rFonts w:ascii="Times New Roman" w:hAnsi="Times New Roman" w:cs="Times New Roman"/>
                <w:sz w:val="24"/>
                <w:szCs w:val="24"/>
              </w:rPr>
              <w:t>2</w:t>
            </w:r>
          </w:p>
        </w:tc>
        <w:tc>
          <w:tcPr>
            <w:tcW w:w="1418" w:type="dxa"/>
          </w:tcPr>
          <w:p w:rsidR="00975200" w:rsidRPr="00F114C1" w:rsidRDefault="00975200" w:rsidP="00975200">
            <w:pPr>
              <w:pStyle w:val="ConsPlusNormal"/>
              <w:jc w:val="center"/>
              <w:rPr>
                <w:rFonts w:ascii="Times New Roman" w:hAnsi="Times New Roman" w:cs="Times New Roman"/>
                <w:sz w:val="24"/>
                <w:szCs w:val="24"/>
              </w:rPr>
            </w:pPr>
            <w:r w:rsidRPr="00F114C1">
              <w:rPr>
                <w:rFonts w:ascii="Times New Roman" w:hAnsi="Times New Roman" w:cs="Times New Roman"/>
                <w:sz w:val="24"/>
                <w:szCs w:val="24"/>
              </w:rPr>
              <w:t>3</w:t>
            </w:r>
          </w:p>
        </w:tc>
        <w:tc>
          <w:tcPr>
            <w:tcW w:w="2409" w:type="dxa"/>
          </w:tcPr>
          <w:p w:rsidR="00975200" w:rsidRPr="00F114C1" w:rsidRDefault="00975200" w:rsidP="00975200">
            <w:pPr>
              <w:pStyle w:val="ConsPlusNormal"/>
              <w:jc w:val="center"/>
              <w:rPr>
                <w:rFonts w:ascii="Times New Roman" w:hAnsi="Times New Roman" w:cs="Times New Roman"/>
                <w:sz w:val="24"/>
                <w:szCs w:val="24"/>
              </w:rPr>
            </w:pPr>
            <w:r w:rsidRPr="00F114C1">
              <w:rPr>
                <w:rFonts w:ascii="Times New Roman" w:hAnsi="Times New Roman" w:cs="Times New Roman"/>
                <w:sz w:val="24"/>
                <w:szCs w:val="24"/>
              </w:rPr>
              <w:t>4</w:t>
            </w:r>
          </w:p>
        </w:tc>
        <w:tc>
          <w:tcPr>
            <w:tcW w:w="1701" w:type="dxa"/>
          </w:tcPr>
          <w:p w:rsidR="00975200" w:rsidRPr="00F114C1" w:rsidRDefault="00975200" w:rsidP="00975200">
            <w:pPr>
              <w:pStyle w:val="ConsPlusNormal"/>
              <w:jc w:val="center"/>
              <w:rPr>
                <w:rFonts w:ascii="Times New Roman" w:hAnsi="Times New Roman" w:cs="Times New Roman"/>
                <w:sz w:val="24"/>
                <w:szCs w:val="24"/>
              </w:rPr>
            </w:pPr>
            <w:r w:rsidRPr="00F114C1">
              <w:rPr>
                <w:rFonts w:ascii="Times New Roman" w:hAnsi="Times New Roman" w:cs="Times New Roman"/>
                <w:sz w:val="24"/>
                <w:szCs w:val="24"/>
              </w:rPr>
              <w:t>5</w:t>
            </w:r>
          </w:p>
        </w:tc>
        <w:tc>
          <w:tcPr>
            <w:tcW w:w="1560" w:type="dxa"/>
          </w:tcPr>
          <w:p w:rsidR="00975200" w:rsidRPr="00F114C1" w:rsidRDefault="00975200" w:rsidP="00975200">
            <w:pPr>
              <w:pStyle w:val="ConsPlusNormal"/>
              <w:jc w:val="center"/>
              <w:rPr>
                <w:rFonts w:ascii="Times New Roman" w:hAnsi="Times New Roman" w:cs="Times New Roman"/>
                <w:sz w:val="24"/>
                <w:szCs w:val="24"/>
              </w:rPr>
            </w:pPr>
            <w:r w:rsidRPr="00F114C1">
              <w:rPr>
                <w:rFonts w:ascii="Times New Roman" w:hAnsi="Times New Roman" w:cs="Times New Roman"/>
                <w:sz w:val="24"/>
                <w:szCs w:val="24"/>
              </w:rPr>
              <w:t>6</w:t>
            </w:r>
          </w:p>
        </w:tc>
        <w:tc>
          <w:tcPr>
            <w:tcW w:w="1559" w:type="dxa"/>
          </w:tcPr>
          <w:p w:rsidR="00975200" w:rsidRPr="00F114C1" w:rsidRDefault="00975200" w:rsidP="00975200">
            <w:pPr>
              <w:pStyle w:val="ConsPlusNormal"/>
              <w:jc w:val="center"/>
              <w:rPr>
                <w:rFonts w:ascii="Times New Roman" w:hAnsi="Times New Roman" w:cs="Times New Roman"/>
                <w:sz w:val="24"/>
                <w:szCs w:val="24"/>
              </w:rPr>
            </w:pPr>
            <w:r w:rsidRPr="00F114C1">
              <w:rPr>
                <w:rFonts w:ascii="Times New Roman" w:hAnsi="Times New Roman" w:cs="Times New Roman"/>
                <w:sz w:val="24"/>
                <w:szCs w:val="24"/>
              </w:rPr>
              <w:t>7</w:t>
            </w:r>
          </w:p>
        </w:tc>
        <w:tc>
          <w:tcPr>
            <w:tcW w:w="1564" w:type="dxa"/>
          </w:tcPr>
          <w:p w:rsidR="00975200" w:rsidRPr="00F114C1" w:rsidRDefault="00975200" w:rsidP="00975200">
            <w:pPr>
              <w:pStyle w:val="ConsPlusNormal"/>
              <w:jc w:val="center"/>
              <w:rPr>
                <w:rFonts w:ascii="Times New Roman" w:hAnsi="Times New Roman" w:cs="Times New Roman"/>
                <w:sz w:val="24"/>
                <w:szCs w:val="24"/>
              </w:rPr>
            </w:pPr>
            <w:r w:rsidRPr="00F114C1">
              <w:rPr>
                <w:rFonts w:ascii="Times New Roman" w:hAnsi="Times New Roman" w:cs="Times New Roman"/>
                <w:sz w:val="24"/>
                <w:szCs w:val="24"/>
              </w:rPr>
              <w:t>8</w:t>
            </w:r>
          </w:p>
        </w:tc>
        <w:tc>
          <w:tcPr>
            <w:tcW w:w="1696" w:type="dxa"/>
          </w:tcPr>
          <w:p w:rsidR="00975200" w:rsidRPr="00F114C1" w:rsidRDefault="00975200" w:rsidP="00975200">
            <w:pPr>
              <w:pStyle w:val="ConsPlusNormal"/>
              <w:jc w:val="center"/>
              <w:rPr>
                <w:rFonts w:ascii="Times New Roman" w:hAnsi="Times New Roman" w:cs="Times New Roman"/>
                <w:sz w:val="24"/>
                <w:szCs w:val="24"/>
              </w:rPr>
            </w:pPr>
            <w:r w:rsidRPr="00F114C1">
              <w:rPr>
                <w:rFonts w:ascii="Times New Roman" w:hAnsi="Times New Roman" w:cs="Times New Roman"/>
                <w:sz w:val="24"/>
                <w:szCs w:val="24"/>
              </w:rPr>
              <w:t>9</w:t>
            </w:r>
          </w:p>
        </w:tc>
        <w:tc>
          <w:tcPr>
            <w:tcW w:w="1139" w:type="dxa"/>
          </w:tcPr>
          <w:p w:rsidR="00975200" w:rsidRPr="00F114C1" w:rsidRDefault="00975200" w:rsidP="00975200">
            <w:pPr>
              <w:pStyle w:val="ConsPlusNormal"/>
              <w:jc w:val="center"/>
              <w:rPr>
                <w:rFonts w:ascii="Times New Roman" w:hAnsi="Times New Roman" w:cs="Times New Roman"/>
                <w:sz w:val="24"/>
                <w:szCs w:val="24"/>
              </w:rPr>
            </w:pPr>
            <w:r w:rsidRPr="00F114C1">
              <w:rPr>
                <w:rFonts w:ascii="Times New Roman" w:hAnsi="Times New Roman" w:cs="Times New Roman"/>
                <w:sz w:val="24"/>
                <w:szCs w:val="24"/>
              </w:rPr>
              <w:t>10</w:t>
            </w:r>
          </w:p>
        </w:tc>
      </w:tr>
      <w:tr w:rsidR="00975200" w:rsidRPr="00F114C1" w:rsidTr="00975200">
        <w:trPr>
          <w:trHeight w:val="286"/>
        </w:trPr>
        <w:tc>
          <w:tcPr>
            <w:tcW w:w="709" w:type="dxa"/>
          </w:tcPr>
          <w:p w:rsidR="00975200" w:rsidRPr="00F114C1" w:rsidRDefault="00975200" w:rsidP="00975200">
            <w:pPr>
              <w:pStyle w:val="ConsPlusNormal"/>
              <w:rPr>
                <w:rFonts w:ascii="Times New Roman" w:hAnsi="Times New Roman" w:cs="Times New Roman"/>
                <w:sz w:val="24"/>
                <w:szCs w:val="24"/>
              </w:rPr>
            </w:pPr>
          </w:p>
        </w:tc>
        <w:tc>
          <w:tcPr>
            <w:tcW w:w="1696" w:type="dxa"/>
          </w:tcPr>
          <w:p w:rsidR="00975200" w:rsidRPr="00F114C1" w:rsidRDefault="00975200" w:rsidP="00975200">
            <w:pPr>
              <w:pStyle w:val="ConsPlusNormal"/>
              <w:rPr>
                <w:rFonts w:ascii="Times New Roman" w:hAnsi="Times New Roman" w:cs="Times New Roman"/>
                <w:sz w:val="24"/>
                <w:szCs w:val="24"/>
              </w:rPr>
            </w:pPr>
          </w:p>
        </w:tc>
        <w:tc>
          <w:tcPr>
            <w:tcW w:w="1418" w:type="dxa"/>
          </w:tcPr>
          <w:p w:rsidR="00975200" w:rsidRPr="00F114C1" w:rsidRDefault="00975200" w:rsidP="00975200">
            <w:pPr>
              <w:pStyle w:val="ConsPlusNormal"/>
              <w:rPr>
                <w:rFonts w:ascii="Times New Roman" w:hAnsi="Times New Roman" w:cs="Times New Roman"/>
                <w:sz w:val="24"/>
                <w:szCs w:val="24"/>
              </w:rPr>
            </w:pPr>
          </w:p>
        </w:tc>
        <w:tc>
          <w:tcPr>
            <w:tcW w:w="2409" w:type="dxa"/>
          </w:tcPr>
          <w:p w:rsidR="00975200" w:rsidRPr="00F114C1" w:rsidRDefault="00975200" w:rsidP="00975200">
            <w:pPr>
              <w:pStyle w:val="ConsPlusNormal"/>
              <w:rPr>
                <w:rFonts w:ascii="Times New Roman" w:hAnsi="Times New Roman" w:cs="Times New Roman"/>
                <w:sz w:val="24"/>
                <w:szCs w:val="24"/>
              </w:rPr>
            </w:pPr>
          </w:p>
        </w:tc>
        <w:tc>
          <w:tcPr>
            <w:tcW w:w="1701" w:type="dxa"/>
          </w:tcPr>
          <w:p w:rsidR="00975200" w:rsidRPr="00F114C1" w:rsidRDefault="00975200" w:rsidP="00975200">
            <w:pPr>
              <w:pStyle w:val="ConsPlusNormal"/>
              <w:rPr>
                <w:rFonts w:ascii="Times New Roman" w:hAnsi="Times New Roman" w:cs="Times New Roman"/>
                <w:sz w:val="24"/>
                <w:szCs w:val="24"/>
              </w:rPr>
            </w:pPr>
          </w:p>
        </w:tc>
        <w:tc>
          <w:tcPr>
            <w:tcW w:w="1560" w:type="dxa"/>
          </w:tcPr>
          <w:p w:rsidR="00975200" w:rsidRPr="00F114C1" w:rsidRDefault="00975200" w:rsidP="00975200">
            <w:pPr>
              <w:pStyle w:val="ConsPlusNormal"/>
              <w:rPr>
                <w:rFonts w:ascii="Times New Roman" w:hAnsi="Times New Roman" w:cs="Times New Roman"/>
                <w:sz w:val="24"/>
                <w:szCs w:val="24"/>
              </w:rPr>
            </w:pPr>
          </w:p>
        </w:tc>
        <w:tc>
          <w:tcPr>
            <w:tcW w:w="1559" w:type="dxa"/>
          </w:tcPr>
          <w:p w:rsidR="00975200" w:rsidRPr="00F114C1" w:rsidRDefault="00975200" w:rsidP="00975200">
            <w:pPr>
              <w:pStyle w:val="ConsPlusNormal"/>
              <w:rPr>
                <w:rFonts w:ascii="Times New Roman" w:hAnsi="Times New Roman" w:cs="Times New Roman"/>
                <w:sz w:val="24"/>
                <w:szCs w:val="24"/>
              </w:rPr>
            </w:pPr>
          </w:p>
        </w:tc>
        <w:tc>
          <w:tcPr>
            <w:tcW w:w="1564" w:type="dxa"/>
          </w:tcPr>
          <w:p w:rsidR="00975200" w:rsidRPr="00F114C1" w:rsidRDefault="00975200" w:rsidP="00975200">
            <w:pPr>
              <w:pStyle w:val="ConsPlusNormal"/>
              <w:rPr>
                <w:rFonts w:ascii="Times New Roman" w:hAnsi="Times New Roman" w:cs="Times New Roman"/>
                <w:sz w:val="24"/>
                <w:szCs w:val="24"/>
              </w:rPr>
            </w:pPr>
          </w:p>
        </w:tc>
        <w:tc>
          <w:tcPr>
            <w:tcW w:w="1696" w:type="dxa"/>
          </w:tcPr>
          <w:p w:rsidR="00975200" w:rsidRPr="00F114C1" w:rsidRDefault="00975200" w:rsidP="00975200">
            <w:pPr>
              <w:pStyle w:val="ConsPlusNormal"/>
              <w:rPr>
                <w:rFonts w:ascii="Times New Roman" w:hAnsi="Times New Roman" w:cs="Times New Roman"/>
                <w:sz w:val="24"/>
                <w:szCs w:val="24"/>
              </w:rPr>
            </w:pPr>
          </w:p>
        </w:tc>
        <w:tc>
          <w:tcPr>
            <w:tcW w:w="1139" w:type="dxa"/>
          </w:tcPr>
          <w:p w:rsidR="00975200" w:rsidRPr="00F114C1" w:rsidRDefault="00975200" w:rsidP="00975200">
            <w:pPr>
              <w:pStyle w:val="ConsPlusNormal"/>
              <w:rPr>
                <w:rFonts w:ascii="Times New Roman" w:hAnsi="Times New Roman" w:cs="Times New Roman"/>
                <w:sz w:val="24"/>
                <w:szCs w:val="24"/>
              </w:rPr>
            </w:pPr>
          </w:p>
        </w:tc>
      </w:tr>
    </w:tbl>
    <w:p w:rsidR="00FE2CFE" w:rsidRPr="00F114C1" w:rsidRDefault="00FE2CFE" w:rsidP="00FE2CFE">
      <w:pPr>
        <w:tabs>
          <w:tab w:val="left" w:pos="567"/>
        </w:tabs>
        <w:suppressAutoHyphens/>
        <w:ind w:firstLine="709"/>
        <w:contextualSpacing/>
        <w:jc w:val="both"/>
        <w:rPr>
          <w:sz w:val="24"/>
          <w:szCs w:val="24"/>
          <w:lang w:eastAsia="ru-RU"/>
        </w:rPr>
      </w:pPr>
    </w:p>
    <w:p w:rsidR="00FE2CFE" w:rsidRPr="00F114C1" w:rsidRDefault="00FE2CFE" w:rsidP="00FE2CFE">
      <w:pPr>
        <w:tabs>
          <w:tab w:val="left" w:pos="567"/>
        </w:tabs>
        <w:suppressAutoHyphens/>
        <w:ind w:firstLine="709"/>
        <w:contextualSpacing/>
        <w:jc w:val="both"/>
        <w:rPr>
          <w:sz w:val="24"/>
          <w:szCs w:val="24"/>
          <w:lang w:eastAsia="ru-RU"/>
        </w:rPr>
      </w:pPr>
    </w:p>
    <w:p w:rsidR="00FE2CFE" w:rsidRPr="00F114C1" w:rsidRDefault="00FE2CFE" w:rsidP="00FE2CFE">
      <w:pPr>
        <w:tabs>
          <w:tab w:val="left" w:pos="567"/>
        </w:tabs>
        <w:suppressAutoHyphens/>
        <w:ind w:firstLine="709"/>
        <w:contextualSpacing/>
        <w:jc w:val="both"/>
        <w:rPr>
          <w:sz w:val="24"/>
          <w:szCs w:val="24"/>
          <w:lang w:eastAsia="ru-RU"/>
        </w:rPr>
      </w:pPr>
    </w:p>
    <w:p w:rsidR="00FE2CFE" w:rsidRPr="00F114C1" w:rsidRDefault="00FE2CFE" w:rsidP="00FE2CFE">
      <w:pPr>
        <w:tabs>
          <w:tab w:val="left" w:pos="1616"/>
        </w:tabs>
        <w:rPr>
          <w:sz w:val="24"/>
          <w:szCs w:val="24"/>
        </w:rPr>
      </w:pPr>
    </w:p>
    <w:p w:rsidR="00FE2CFE" w:rsidRPr="00F114C1" w:rsidRDefault="00FE2CFE" w:rsidP="00FE2CFE">
      <w:pPr>
        <w:tabs>
          <w:tab w:val="left" w:pos="1616"/>
        </w:tabs>
        <w:rPr>
          <w:sz w:val="24"/>
          <w:szCs w:val="24"/>
        </w:rPr>
        <w:sectPr w:rsidR="00FE2CFE" w:rsidRPr="00F114C1" w:rsidSect="00975200">
          <w:headerReference w:type="default" r:id="rId13"/>
          <w:footerReference w:type="default" r:id="rId14"/>
          <w:footnotePr>
            <w:pos w:val="beneathText"/>
          </w:footnotePr>
          <w:endnotePr>
            <w:numFmt w:val="decimal"/>
          </w:endnotePr>
          <w:pgSz w:w="16838" w:h="11906" w:orient="landscape"/>
          <w:pgMar w:top="1701" w:right="1134" w:bottom="850" w:left="1134" w:header="708" w:footer="708" w:gutter="0"/>
          <w:cols w:space="708"/>
          <w:docGrid w:linePitch="360"/>
        </w:sectPr>
      </w:pPr>
    </w:p>
    <w:p w:rsidR="00FE2CFE" w:rsidRPr="00F114C1" w:rsidRDefault="00FE2CFE" w:rsidP="00FE2CFE">
      <w:pPr>
        <w:pStyle w:val="ConsPlusNormal"/>
        <w:jc w:val="right"/>
        <w:outlineLvl w:val="1"/>
        <w:rPr>
          <w:rFonts w:ascii="Times New Roman" w:hAnsi="Times New Roman" w:cs="Times New Roman"/>
          <w:sz w:val="24"/>
          <w:szCs w:val="24"/>
        </w:rPr>
      </w:pPr>
      <w:r w:rsidRPr="00F114C1">
        <w:rPr>
          <w:rFonts w:ascii="Times New Roman" w:hAnsi="Times New Roman" w:cs="Times New Roman"/>
          <w:sz w:val="24"/>
          <w:szCs w:val="24"/>
        </w:rPr>
        <w:lastRenderedPageBreak/>
        <w:t>Приложение № 16</w:t>
      </w:r>
    </w:p>
    <w:p w:rsidR="00FE2CFE" w:rsidRPr="00F114C1" w:rsidRDefault="00FE2CFE" w:rsidP="00FE2CFE">
      <w:pPr>
        <w:pStyle w:val="ConsPlusNormal"/>
        <w:jc w:val="right"/>
        <w:rPr>
          <w:rFonts w:ascii="Times New Roman" w:hAnsi="Times New Roman" w:cs="Times New Roman"/>
          <w:sz w:val="24"/>
          <w:szCs w:val="24"/>
        </w:rPr>
      </w:pPr>
      <w:r w:rsidRPr="00F114C1">
        <w:rPr>
          <w:rFonts w:ascii="Times New Roman" w:hAnsi="Times New Roman" w:cs="Times New Roman"/>
          <w:sz w:val="24"/>
          <w:szCs w:val="24"/>
        </w:rPr>
        <w:t>к Административному регламенту</w:t>
      </w:r>
    </w:p>
    <w:p w:rsidR="00FE2CFE" w:rsidRPr="00F114C1" w:rsidRDefault="00FE2CFE" w:rsidP="00FE2CFE">
      <w:pPr>
        <w:ind w:left="5670"/>
        <w:jc w:val="right"/>
        <w:rPr>
          <w:rFonts w:eastAsia="Calibri"/>
          <w:sz w:val="24"/>
          <w:szCs w:val="24"/>
        </w:rPr>
      </w:pPr>
      <w:r w:rsidRPr="00F114C1">
        <w:rPr>
          <w:rFonts w:eastAsia="Calibri"/>
          <w:sz w:val="24"/>
          <w:szCs w:val="24"/>
        </w:rPr>
        <w:t>Рекомендуемая форма</w:t>
      </w:r>
    </w:p>
    <w:p w:rsidR="00FE2CFE" w:rsidRPr="00F114C1" w:rsidRDefault="00FE2CFE" w:rsidP="00FE2CFE">
      <w:pPr>
        <w:pStyle w:val="ConsPlusNormal"/>
        <w:jc w:val="center"/>
        <w:rPr>
          <w:rFonts w:ascii="Times New Roman" w:hAnsi="Times New Roman" w:cs="Times New Roman"/>
          <w:sz w:val="24"/>
          <w:szCs w:val="24"/>
        </w:rPr>
      </w:pPr>
      <w:bookmarkStart w:id="12" w:name="_GoBack"/>
      <w:bookmarkEnd w:id="12"/>
      <w:r w:rsidRPr="00F114C1">
        <w:rPr>
          <w:rFonts w:ascii="Times New Roman" w:hAnsi="Times New Roman" w:cs="Times New Roman"/>
          <w:sz w:val="24"/>
          <w:szCs w:val="24"/>
        </w:rPr>
        <w:t>Реестр</w:t>
      </w:r>
    </w:p>
    <w:p w:rsidR="00FE2CFE" w:rsidRPr="00F114C1" w:rsidRDefault="00FE2CFE" w:rsidP="00FE2CFE">
      <w:pPr>
        <w:pStyle w:val="ConsPlusNormal"/>
        <w:jc w:val="center"/>
        <w:rPr>
          <w:rFonts w:ascii="Times New Roman" w:hAnsi="Times New Roman" w:cs="Times New Roman"/>
          <w:sz w:val="24"/>
          <w:szCs w:val="24"/>
        </w:rPr>
      </w:pPr>
      <w:r w:rsidRPr="00F114C1">
        <w:rPr>
          <w:rFonts w:ascii="Times New Roman" w:hAnsi="Times New Roman" w:cs="Times New Roman"/>
          <w:sz w:val="24"/>
          <w:szCs w:val="24"/>
        </w:rPr>
        <w:t>выданных документов, являющихся результатом</w:t>
      </w:r>
    </w:p>
    <w:p w:rsidR="00FE2CFE" w:rsidRPr="00F114C1" w:rsidRDefault="00FE2CFE" w:rsidP="00FE2CFE">
      <w:pPr>
        <w:pStyle w:val="ConsPlusNormal"/>
        <w:jc w:val="center"/>
        <w:rPr>
          <w:rFonts w:ascii="Times New Roman" w:hAnsi="Times New Roman" w:cs="Times New Roman"/>
          <w:sz w:val="24"/>
          <w:szCs w:val="24"/>
        </w:rPr>
      </w:pPr>
      <w:r w:rsidRPr="00F114C1">
        <w:rPr>
          <w:rFonts w:ascii="Times New Roman" w:hAnsi="Times New Roman" w:cs="Times New Roman"/>
          <w:sz w:val="24"/>
          <w:szCs w:val="24"/>
        </w:rPr>
        <w:t>предоставления муниципальной услуги</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417"/>
        <w:gridCol w:w="1622"/>
        <w:gridCol w:w="1701"/>
        <w:gridCol w:w="1276"/>
        <w:gridCol w:w="1559"/>
        <w:gridCol w:w="6595"/>
      </w:tblGrid>
      <w:tr w:rsidR="00FE2CFE" w:rsidRPr="00F114C1" w:rsidTr="00F114C1">
        <w:trPr>
          <w:trHeight w:val="906"/>
        </w:trPr>
        <w:tc>
          <w:tcPr>
            <w:tcW w:w="567" w:type="dxa"/>
            <w:vMerge w:val="restart"/>
          </w:tcPr>
          <w:p w:rsidR="00FE2CFE" w:rsidRPr="00F114C1" w:rsidRDefault="00FE2CFE" w:rsidP="00975200">
            <w:pPr>
              <w:pStyle w:val="ConsPlusNormal"/>
              <w:jc w:val="center"/>
              <w:rPr>
                <w:rFonts w:ascii="Times New Roman" w:hAnsi="Times New Roman" w:cs="Times New Roman"/>
                <w:sz w:val="24"/>
                <w:szCs w:val="24"/>
              </w:rPr>
            </w:pPr>
            <w:r w:rsidRPr="00F114C1">
              <w:rPr>
                <w:rFonts w:ascii="Times New Roman" w:hAnsi="Times New Roman" w:cs="Times New Roman"/>
                <w:sz w:val="24"/>
                <w:szCs w:val="24"/>
              </w:rPr>
              <w:t>№ п/п</w:t>
            </w:r>
          </w:p>
        </w:tc>
        <w:tc>
          <w:tcPr>
            <w:tcW w:w="1417" w:type="dxa"/>
            <w:vMerge w:val="restart"/>
          </w:tcPr>
          <w:p w:rsidR="00FE2CFE" w:rsidRPr="00F114C1" w:rsidRDefault="00FE2CFE" w:rsidP="00975200">
            <w:pPr>
              <w:pStyle w:val="ConsPlusNormal"/>
              <w:jc w:val="center"/>
              <w:rPr>
                <w:rFonts w:ascii="Times New Roman" w:hAnsi="Times New Roman" w:cs="Times New Roman"/>
                <w:sz w:val="24"/>
                <w:szCs w:val="24"/>
              </w:rPr>
            </w:pPr>
            <w:r w:rsidRPr="00F114C1">
              <w:rPr>
                <w:rFonts w:ascii="Times New Roman" w:hAnsi="Times New Roman" w:cs="Times New Roman"/>
                <w:sz w:val="24"/>
                <w:szCs w:val="24"/>
              </w:rPr>
              <w:t>Номер и дата входящего документа</w:t>
            </w:r>
          </w:p>
        </w:tc>
        <w:tc>
          <w:tcPr>
            <w:tcW w:w="1622" w:type="dxa"/>
            <w:vMerge w:val="restart"/>
          </w:tcPr>
          <w:p w:rsidR="00FE2CFE" w:rsidRPr="00F114C1" w:rsidRDefault="00FE2CFE" w:rsidP="00975200">
            <w:pPr>
              <w:pStyle w:val="ConsPlusNormal"/>
              <w:jc w:val="center"/>
              <w:rPr>
                <w:rFonts w:ascii="Times New Roman" w:hAnsi="Times New Roman" w:cs="Times New Roman"/>
                <w:sz w:val="24"/>
                <w:szCs w:val="24"/>
              </w:rPr>
            </w:pPr>
            <w:r w:rsidRPr="00F114C1">
              <w:rPr>
                <w:rFonts w:ascii="Times New Roman" w:hAnsi="Times New Roman" w:cs="Times New Roman"/>
                <w:sz w:val="24"/>
                <w:szCs w:val="24"/>
              </w:rPr>
              <w:t>Наименование заявителя</w:t>
            </w:r>
          </w:p>
        </w:tc>
        <w:tc>
          <w:tcPr>
            <w:tcW w:w="1701" w:type="dxa"/>
            <w:vMerge w:val="restart"/>
          </w:tcPr>
          <w:p w:rsidR="00FE2CFE" w:rsidRPr="00F114C1" w:rsidRDefault="00FE2CFE" w:rsidP="00975200">
            <w:pPr>
              <w:pStyle w:val="ConsPlusNormal"/>
              <w:jc w:val="center"/>
              <w:rPr>
                <w:rFonts w:ascii="Times New Roman" w:hAnsi="Times New Roman" w:cs="Times New Roman"/>
                <w:sz w:val="24"/>
                <w:szCs w:val="24"/>
              </w:rPr>
            </w:pPr>
            <w:r w:rsidRPr="00F114C1">
              <w:rPr>
                <w:rFonts w:ascii="Times New Roman" w:hAnsi="Times New Roman" w:cs="Times New Roman"/>
                <w:sz w:val="24"/>
                <w:szCs w:val="24"/>
              </w:rPr>
              <w:t>Наименование объекта в соответствии с утвержденной застройщиком проектной документацией</w:t>
            </w:r>
          </w:p>
        </w:tc>
        <w:tc>
          <w:tcPr>
            <w:tcW w:w="1276" w:type="dxa"/>
            <w:vMerge w:val="restart"/>
          </w:tcPr>
          <w:p w:rsidR="00FE2CFE" w:rsidRPr="00F114C1" w:rsidRDefault="00FE2CFE" w:rsidP="00975200">
            <w:pPr>
              <w:pStyle w:val="ConsPlusNormal"/>
              <w:jc w:val="center"/>
              <w:rPr>
                <w:rFonts w:ascii="Times New Roman" w:hAnsi="Times New Roman" w:cs="Times New Roman"/>
                <w:sz w:val="24"/>
                <w:szCs w:val="24"/>
              </w:rPr>
            </w:pPr>
            <w:r w:rsidRPr="00F114C1">
              <w:rPr>
                <w:rFonts w:ascii="Times New Roman" w:hAnsi="Times New Roman" w:cs="Times New Roman"/>
                <w:sz w:val="24"/>
                <w:szCs w:val="24"/>
              </w:rPr>
              <w:t>Дата и номер разрешения на строительство</w:t>
            </w:r>
          </w:p>
        </w:tc>
        <w:tc>
          <w:tcPr>
            <w:tcW w:w="1559" w:type="dxa"/>
            <w:vMerge w:val="restart"/>
          </w:tcPr>
          <w:p w:rsidR="00FE2CFE" w:rsidRPr="00F114C1" w:rsidRDefault="00FE2CFE" w:rsidP="00975200">
            <w:pPr>
              <w:pStyle w:val="ConsPlusNormal"/>
              <w:jc w:val="center"/>
              <w:rPr>
                <w:rFonts w:ascii="Times New Roman" w:hAnsi="Times New Roman" w:cs="Times New Roman"/>
                <w:sz w:val="24"/>
                <w:szCs w:val="24"/>
              </w:rPr>
            </w:pPr>
            <w:r w:rsidRPr="00F114C1">
              <w:rPr>
                <w:rFonts w:ascii="Times New Roman" w:hAnsi="Times New Roman" w:cs="Times New Roman"/>
                <w:sz w:val="24"/>
                <w:szCs w:val="24"/>
              </w:rPr>
              <w:t>Срок действия разрешения</w:t>
            </w:r>
          </w:p>
        </w:tc>
        <w:tc>
          <w:tcPr>
            <w:tcW w:w="6595" w:type="dxa"/>
          </w:tcPr>
          <w:p w:rsidR="00FE2CFE" w:rsidRPr="00F114C1" w:rsidRDefault="00FE2CFE" w:rsidP="00975200">
            <w:pPr>
              <w:pStyle w:val="ConsPlusNormal"/>
              <w:jc w:val="both"/>
              <w:rPr>
                <w:rFonts w:ascii="Times New Roman" w:hAnsi="Times New Roman" w:cs="Times New Roman"/>
                <w:sz w:val="24"/>
                <w:szCs w:val="24"/>
              </w:rPr>
            </w:pPr>
            <w:r w:rsidRPr="00F114C1">
              <w:rPr>
                <w:rFonts w:ascii="Times New Roman" w:hAnsi="Times New Roman" w:cs="Times New Roman"/>
                <w:sz w:val="24"/>
                <w:szCs w:val="24"/>
              </w:rPr>
              <w:t xml:space="preserve">1. Номер и дата исходящего документа о направлении копии разрешения на строительство в орган, уполномоченный на осуществление государственного строительного надзора </w:t>
            </w:r>
            <w:hyperlink r:id="rId15" w:tooltip="consultantplus://offline/ref=52A8F54F963F99D7AFA50238B8B5912D2273C286B9FA3EC2CE0F12B10A0FAE10E2EDF6896DCD41A71874382A7C0BD516A766D10E3C92fE19E" w:history="1">
              <w:r w:rsidRPr="00F114C1">
                <w:rPr>
                  <w:rStyle w:val="a8"/>
                  <w:rFonts w:ascii="Times New Roman" w:hAnsi="Times New Roman" w:cs="Times New Roman"/>
                  <w:sz w:val="24"/>
                  <w:szCs w:val="24"/>
                </w:rPr>
                <w:t>(ч. 15 ст. 51 ГрК РФ</w:t>
              </w:r>
            </w:hyperlink>
            <w:r w:rsidRPr="00F114C1">
              <w:rPr>
                <w:rFonts w:ascii="Times New Roman" w:hAnsi="Times New Roman" w:cs="Times New Roman"/>
                <w:sz w:val="24"/>
                <w:szCs w:val="24"/>
              </w:rPr>
              <w:t>)</w:t>
            </w:r>
          </w:p>
        </w:tc>
      </w:tr>
      <w:tr w:rsidR="00FE2CFE" w:rsidRPr="00F114C1" w:rsidTr="00F114C1">
        <w:trPr>
          <w:trHeight w:val="1192"/>
        </w:trPr>
        <w:tc>
          <w:tcPr>
            <w:tcW w:w="567" w:type="dxa"/>
            <w:vMerge/>
          </w:tcPr>
          <w:p w:rsidR="00FE2CFE" w:rsidRPr="00F114C1" w:rsidRDefault="00FE2CFE" w:rsidP="00975200">
            <w:pPr>
              <w:rPr>
                <w:sz w:val="24"/>
                <w:szCs w:val="24"/>
              </w:rPr>
            </w:pPr>
          </w:p>
        </w:tc>
        <w:tc>
          <w:tcPr>
            <w:tcW w:w="1417" w:type="dxa"/>
            <w:vMerge/>
          </w:tcPr>
          <w:p w:rsidR="00FE2CFE" w:rsidRPr="00F114C1" w:rsidRDefault="00FE2CFE" w:rsidP="00975200">
            <w:pPr>
              <w:rPr>
                <w:sz w:val="24"/>
                <w:szCs w:val="24"/>
              </w:rPr>
            </w:pPr>
          </w:p>
        </w:tc>
        <w:tc>
          <w:tcPr>
            <w:tcW w:w="1622" w:type="dxa"/>
            <w:vMerge/>
          </w:tcPr>
          <w:p w:rsidR="00FE2CFE" w:rsidRPr="00F114C1" w:rsidRDefault="00FE2CFE" w:rsidP="00975200">
            <w:pPr>
              <w:rPr>
                <w:sz w:val="24"/>
                <w:szCs w:val="24"/>
              </w:rPr>
            </w:pPr>
          </w:p>
        </w:tc>
        <w:tc>
          <w:tcPr>
            <w:tcW w:w="1701" w:type="dxa"/>
            <w:vMerge/>
          </w:tcPr>
          <w:p w:rsidR="00FE2CFE" w:rsidRPr="00F114C1" w:rsidRDefault="00FE2CFE" w:rsidP="00975200">
            <w:pPr>
              <w:rPr>
                <w:sz w:val="24"/>
                <w:szCs w:val="24"/>
              </w:rPr>
            </w:pPr>
          </w:p>
        </w:tc>
        <w:tc>
          <w:tcPr>
            <w:tcW w:w="1276" w:type="dxa"/>
            <w:vMerge/>
          </w:tcPr>
          <w:p w:rsidR="00FE2CFE" w:rsidRPr="00F114C1" w:rsidRDefault="00FE2CFE" w:rsidP="00975200">
            <w:pPr>
              <w:rPr>
                <w:sz w:val="24"/>
                <w:szCs w:val="24"/>
              </w:rPr>
            </w:pPr>
          </w:p>
        </w:tc>
        <w:tc>
          <w:tcPr>
            <w:tcW w:w="1559" w:type="dxa"/>
            <w:vMerge/>
          </w:tcPr>
          <w:p w:rsidR="00FE2CFE" w:rsidRPr="00F114C1" w:rsidRDefault="00FE2CFE" w:rsidP="00975200">
            <w:pPr>
              <w:rPr>
                <w:sz w:val="24"/>
                <w:szCs w:val="24"/>
              </w:rPr>
            </w:pPr>
          </w:p>
        </w:tc>
        <w:tc>
          <w:tcPr>
            <w:tcW w:w="6595" w:type="dxa"/>
          </w:tcPr>
          <w:p w:rsidR="00FE2CFE" w:rsidRPr="00F114C1" w:rsidRDefault="00FE2CFE" w:rsidP="00975200">
            <w:pPr>
              <w:pStyle w:val="ConsPlusNormal"/>
              <w:jc w:val="both"/>
              <w:rPr>
                <w:rFonts w:ascii="Times New Roman" w:hAnsi="Times New Roman" w:cs="Times New Roman"/>
                <w:sz w:val="24"/>
                <w:szCs w:val="24"/>
              </w:rPr>
            </w:pPr>
            <w:r w:rsidRPr="00F114C1">
              <w:rPr>
                <w:rFonts w:ascii="Times New Roman" w:hAnsi="Times New Roman" w:cs="Times New Roman"/>
                <w:sz w:val="24"/>
                <w:szCs w:val="24"/>
              </w:rPr>
              <w:t>2. Номер и дата исходящего документа о направлении копии разрешения на строительство в орган государственной власти или ОМС, принявшие решение об установлении или изменении зоны с особыми условиями использования территории (</w:t>
            </w:r>
            <w:hyperlink r:id="rId16" w:tooltip="consultantplus://offline/ref=C252180EF0BB3ABE397F9A0345705178FBECF8C30ED8D623FC39B89DC57D187DF862CEF3061ADB0E76F468D2250740248F824681F860t222E" w:history="1">
              <w:r w:rsidRPr="00F114C1">
                <w:rPr>
                  <w:rStyle w:val="a8"/>
                  <w:rFonts w:ascii="Times New Roman" w:hAnsi="Times New Roman" w:cs="Times New Roman"/>
                  <w:sz w:val="24"/>
                  <w:szCs w:val="24"/>
                </w:rPr>
                <w:t>ч. 15.1 ст. 51 ГрК РФ</w:t>
              </w:r>
            </w:hyperlink>
            <w:r w:rsidRPr="00F114C1">
              <w:rPr>
                <w:rFonts w:ascii="Times New Roman" w:hAnsi="Times New Roman" w:cs="Times New Roman"/>
                <w:sz w:val="24"/>
                <w:szCs w:val="24"/>
              </w:rPr>
              <w:t>)</w:t>
            </w:r>
          </w:p>
        </w:tc>
      </w:tr>
      <w:tr w:rsidR="00FE2CFE" w:rsidRPr="00F114C1" w:rsidTr="00F114C1">
        <w:tc>
          <w:tcPr>
            <w:tcW w:w="567" w:type="dxa"/>
            <w:vMerge/>
          </w:tcPr>
          <w:p w:rsidR="00FE2CFE" w:rsidRPr="00F114C1" w:rsidRDefault="00FE2CFE" w:rsidP="00975200">
            <w:pPr>
              <w:rPr>
                <w:sz w:val="24"/>
                <w:szCs w:val="24"/>
              </w:rPr>
            </w:pPr>
          </w:p>
        </w:tc>
        <w:tc>
          <w:tcPr>
            <w:tcW w:w="1417" w:type="dxa"/>
            <w:vMerge/>
          </w:tcPr>
          <w:p w:rsidR="00FE2CFE" w:rsidRPr="00F114C1" w:rsidRDefault="00FE2CFE" w:rsidP="00975200">
            <w:pPr>
              <w:rPr>
                <w:sz w:val="24"/>
                <w:szCs w:val="24"/>
              </w:rPr>
            </w:pPr>
          </w:p>
        </w:tc>
        <w:tc>
          <w:tcPr>
            <w:tcW w:w="1622" w:type="dxa"/>
            <w:vMerge/>
          </w:tcPr>
          <w:p w:rsidR="00FE2CFE" w:rsidRPr="00F114C1" w:rsidRDefault="00FE2CFE" w:rsidP="00975200">
            <w:pPr>
              <w:rPr>
                <w:sz w:val="24"/>
                <w:szCs w:val="24"/>
              </w:rPr>
            </w:pPr>
          </w:p>
        </w:tc>
        <w:tc>
          <w:tcPr>
            <w:tcW w:w="1701" w:type="dxa"/>
            <w:vMerge/>
          </w:tcPr>
          <w:p w:rsidR="00FE2CFE" w:rsidRPr="00F114C1" w:rsidRDefault="00FE2CFE" w:rsidP="00975200">
            <w:pPr>
              <w:rPr>
                <w:sz w:val="24"/>
                <w:szCs w:val="24"/>
              </w:rPr>
            </w:pPr>
          </w:p>
        </w:tc>
        <w:tc>
          <w:tcPr>
            <w:tcW w:w="1276" w:type="dxa"/>
            <w:vMerge/>
          </w:tcPr>
          <w:p w:rsidR="00FE2CFE" w:rsidRPr="00F114C1" w:rsidRDefault="00FE2CFE" w:rsidP="00975200">
            <w:pPr>
              <w:rPr>
                <w:sz w:val="24"/>
                <w:szCs w:val="24"/>
              </w:rPr>
            </w:pPr>
          </w:p>
        </w:tc>
        <w:tc>
          <w:tcPr>
            <w:tcW w:w="1559" w:type="dxa"/>
            <w:vMerge/>
          </w:tcPr>
          <w:p w:rsidR="00FE2CFE" w:rsidRPr="00F114C1" w:rsidRDefault="00FE2CFE" w:rsidP="00975200">
            <w:pPr>
              <w:rPr>
                <w:sz w:val="24"/>
                <w:szCs w:val="24"/>
              </w:rPr>
            </w:pPr>
          </w:p>
        </w:tc>
        <w:tc>
          <w:tcPr>
            <w:tcW w:w="6595" w:type="dxa"/>
          </w:tcPr>
          <w:p w:rsidR="00FE2CFE" w:rsidRPr="00F114C1" w:rsidRDefault="00FE2CFE" w:rsidP="00975200">
            <w:pPr>
              <w:pStyle w:val="ConsPlusNormal"/>
              <w:jc w:val="both"/>
              <w:rPr>
                <w:rFonts w:ascii="Times New Roman" w:hAnsi="Times New Roman" w:cs="Times New Roman"/>
                <w:sz w:val="24"/>
                <w:szCs w:val="24"/>
              </w:rPr>
            </w:pPr>
            <w:r w:rsidRPr="00F114C1">
              <w:rPr>
                <w:rFonts w:ascii="Times New Roman" w:hAnsi="Times New Roman" w:cs="Times New Roman"/>
                <w:sz w:val="24"/>
                <w:szCs w:val="24"/>
              </w:rPr>
              <w:t>3. Номера и даты уведомлений о прекращении действия разрешения на строительство (о внесении изменений в разрешение на строительство) (</w:t>
            </w:r>
            <w:hyperlink r:id="rId17" w:tooltip="consultantplus://offline/ref=7392957740BFBE13FAB3EA309AE41FBB060120D7820D98654F99A02FC3D3094693021A8D8BFBC8D3C96C8E71F6493E1BC2B26F7316F0Q243E" w:history="1">
              <w:r w:rsidRPr="00F114C1">
                <w:rPr>
                  <w:rStyle w:val="a8"/>
                  <w:rFonts w:ascii="Times New Roman" w:hAnsi="Times New Roman" w:cs="Times New Roman"/>
                  <w:sz w:val="24"/>
                  <w:szCs w:val="24"/>
                </w:rPr>
                <w:t>ч. 21.16 ст. 51 ГрК РФ</w:t>
              </w:r>
            </w:hyperlink>
            <w:r w:rsidRPr="00F114C1">
              <w:rPr>
                <w:rFonts w:ascii="Times New Roman" w:hAnsi="Times New Roman" w:cs="Times New Roman"/>
                <w:sz w:val="24"/>
                <w:szCs w:val="24"/>
              </w:rPr>
              <w:t>), направленных:</w:t>
            </w:r>
          </w:p>
          <w:p w:rsidR="00FE2CFE" w:rsidRPr="00F114C1" w:rsidRDefault="00FE2CFE" w:rsidP="00975200">
            <w:pPr>
              <w:pStyle w:val="ConsPlusNormal"/>
              <w:jc w:val="both"/>
              <w:rPr>
                <w:rFonts w:ascii="Times New Roman" w:hAnsi="Times New Roman" w:cs="Times New Roman"/>
                <w:sz w:val="24"/>
                <w:szCs w:val="24"/>
              </w:rPr>
            </w:pPr>
            <w:r w:rsidRPr="00F114C1">
              <w:rPr>
                <w:rFonts w:ascii="Times New Roman" w:hAnsi="Times New Roman" w:cs="Times New Roman"/>
                <w:sz w:val="24"/>
                <w:szCs w:val="24"/>
              </w:rPr>
              <w:t xml:space="preserve">- в федеральный орган исполнительной власти РФ или орган исполнительной власти </w:t>
            </w:r>
            <w:r w:rsidR="00B75B32" w:rsidRPr="00F114C1">
              <w:rPr>
                <w:rFonts w:ascii="Times New Roman" w:hAnsi="Times New Roman" w:cs="Times New Roman"/>
                <w:sz w:val="24"/>
                <w:szCs w:val="24"/>
              </w:rPr>
              <w:t>Новосибирской</w:t>
            </w:r>
            <w:r w:rsidRPr="00F114C1">
              <w:rPr>
                <w:rFonts w:ascii="Times New Roman" w:hAnsi="Times New Roman" w:cs="Times New Roman"/>
                <w:sz w:val="24"/>
                <w:szCs w:val="24"/>
              </w:rPr>
              <w:t xml:space="preserve"> области, уполномоченные на осуществление государственного строительного надзора;</w:t>
            </w:r>
          </w:p>
          <w:p w:rsidR="00FE2CFE" w:rsidRPr="00F114C1" w:rsidRDefault="00FE2CFE" w:rsidP="00975200">
            <w:pPr>
              <w:pStyle w:val="ConsPlusNormal"/>
              <w:jc w:val="both"/>
              <w:rPr>
                <w:rFonts w:ascii="Times New Roman" w:hAnsi="Times New Roman" w:cs="Times New Roman"/>
                <w:sz w:val="24"/>
                <w:szCs w:val="24"/>
              </w:rPr>
            </w:pPr>
            <w:r w:rsidRPr="00F114C1">
              <w:rPr>
                <w:rFonts w:ascii="Times New Roman" w:hAnsi="Times New Roman" w:cs="Times New Roman"/>
                <w:sz w:val="24"/>
                <w:szCs w:val="24"/>
              </w:rPr>
              <w:t>- в орган регистрации прав</w:t>
            </w:r>
          </w:p>
        </w:tc>
      </w:tr>
      <w:tr w:rsidR="00FE2CFE" w:rsidRPr="00F114C1" w:rsidTr="00F114C1">
        <w:tc>
          <w:tcPr>
            <w:tcW w:w="567" w:type="dxa"/>
            <w:vMerge w:val="restart"/>
          </w:tcPr>
          <w:p w:rsidR="00FE2CFE" w:rsidRPr="00F114C1" w:rsidRDefault="00FE2CFE" w:rsidP="00975200">
            <w:pPr>
              <w:pStyle w:val="ConsPlusNormal"/>
              <w:rPr>
                <w:rFonts w:ascii="Times New Roman" w:hAnsi="Times New Roman" w:cs="Times New Roman"/>
                <w:sz w:val="24"/>
                <w:szCs w:val="24"/>
              </w:rPr>
            </w:pPr>
            <w:r w:rsidRPr="00F114C1">
              <w:rPr>
                <w:rFonts w:ascii="Times New Roman" w:hAnsi="Times New Roman" w:cs="Times New Roman"/>
                <w:sz w:val="24"/>
                <w:szCs w:val="24"/>
              </w:rPr>
              <w:t>1</w:t>
            </w:r>
          </w:p>
        </w:tc>
        <w:tc>
          <w:tcPr>
            <w:tcW w:w="1417" w:type="dxa"/>
            <w:vMerge w:val="restart"/>
          </w:tcPr>
          <w:p w:rsidR="00FE2CFE" w:rsidRPr="00F114C1" w:rsidRDefault="00FE2CFE" w:rsidP="00975200">
            <w:pPr>
              <w:pStyle w:val="ConsPlusNormal"/>
              <w:rPr>
                <w:rFonts w:ascii="Times New Roman" w:hAnsi="Times New Roman" w:cs="Times New Roman"/>
                <w:sz w:val="24"/>
                <w:szCs w:val="24"/>
              </w:rPr>
            </w:pPr>
          </w:p>
        </w:tc>
        <w:tc>
          <w:tcPr>
            <w:tcW w:w="1622" w:type="dxa"/>
            <w:vMerge w:val="restart"/>
          </w:tcPr>
          <w:p w:rsidR="00FE2CFE" w:rsidRPr="00F114C1" w:rsidRDefault="00FE2CFE" w:rsidP="00975200">
            <w:pPr>
              <w:pStyle w:val="ConsPlusNormal"/>
              <w:rPr>
                <w:rFonts w:ascii="Times New Roman" w:hAnsi="Times New Roman" w:cs="Times New Roman"/>
                <w:sz w:val="24"/>
                <w:szCs w:val="24"/>
              </w:rPr>
            </w:pPr>
          </w:p>
        </w:tc>
        <w:tc>
          <w:tcPr>
            <w:tcW w:w="1701" w:type="dxa"/>
            <w:vMerge w:val="restart"/>
          </w:tcPr>
          <w:p w:rsidR="00FE2CFE" w:rsidRPr="00F114C1" w:rsidRDefault="00FE2CFE" w:rsidP="00975200">
            <w:pPr>
              <w:pStyle w:val="ConsPlusNormal"/>
              <w:rPr>
                <w:rFonts w:ascii="Times New Roman" w:hAnsi="Times New Roman" w:cs="Times New Roman"/>
                <w:sz w:val="24"/>
                <w:szCs w:val="24"/>
              </w:rPr>
            </w:pPr>
          </w:p>
        </w:tc>
        <w:tc>
          <w:tcPr>
            <w:tcW w:w="1276" w:type="dxa"/>
            <w:vMerge w:val="restart"/>
          </w:tcPr>
          <w:p w:rsidR="00FE2CFE" w:rsidRPr="00F114C1" w:rsidRDefault="00FE2CFE" w:rsidP="00975200">
            <w:pPr>
              <w:pStyle w:val="ConsPlusNormal"/>
              <w:rPr>
                <w:rFonts w:ascii="Times New Roman" w:hAnsi="Times New Roman" w:cs="Times New Roman"/>
                <w:sz w:val="24"/>
                <w:szCs w:val="24"/>
              </w:rPr>
            </w:pPr>
          </w:p>
        </w:tc>
        <w:tc>
          <w:tcPr>
            <w:tcW w:w="1559" w:type="dxa"/>
            <w:vMerge w:val="restart"/>
          </w:tcPr>
          <w:p w:rsidR="00FE2CFE" w:rsidRPr="00F114C1" w:rsidRDefault="00FE2CFE" w:rsidP="00975200">
            <w:pPr>
              <w:pStyle w:val="ConsPlusNormal"/>
              <w:rPr>
                <w:rFonts w:ascii="Times New Roman" w:hAnsi="Times New Roman" w:cs="Times New Roman"/>
                <w:sz w:val="24"/>
                <w:szCs w:val="24"/>
              </w:rPr>
            </w:pPr>
          </w:p>
        </w:tc>
        <w:tc>
          <w:tcPr>
            <w:tcW w:w="6595" w:type="dxa"/>
          </w:tcPr>
          <w:p w:rsidR="00FE2CFE" w:rsidRPr="00F114C1" w:rsidRDefault="00FE2CFE" w:rsidP="00975200">
            <w:pPr>
              <w:pStyle w:val="ConsPlusNormal"/>
              <w:jc w:val="both"/>
              <w:rPr>
                <w:rFonts w:ascii="Times New Roman" w:hAnsi="Times New Roman" w:cs="Times New Roman"/>
                <w:sz w:val="24"/>
                <w:szCs w:val="24"/>
              </w:rPr>
            </w:pPr>
            <w:r w:rsidRPr="00F114C1">
              <w:rPr>
                <w:rFonts w:ascii="Times New Roman" w:hAnsi="Times New Roman" w:cs="Times New Roman"/>
                <w:sz w:val="24"/>
                <w:szCs w:val="24"/>
              </w:rPr>
              <w:t>1.</w:t>
            </w:r>
          </w:p>
        </w:tc>
      </w:tr>
      <w:tr w:rsidR="00FE2CFE" w:rsidRPr="00F114C1" w:rsidTr="00F114C1">
        <w:tc>
          <w:tcPr>
            <w:tcW w:w="567" w:type="dxa"/>
            <w:vMerge/>
          </w:tcPr>
          <w:p w:rsidR="00FE2CFE" w:rsidRPr="00F114C1" w:rsidRDefault="00FE2CFE" w:rsidP="00975200">
            <w:pPr>
              <w:rPr>
                <w:sz w:val="24"/>
                <w:szCs w:val="24"/>
              </w:rPr>
            </w:pPr>
          </w:p>
        </w:tc>
        <w:tc>
          <w:tcPr>
            <w:tcW w:w="1417" w:type="dxa"/>
            <w:vMerge/>
          </w:tcPr>
          <w:p w:rsidR="00FE2CFE" w:rsidRPr="00F114C1" w:rsidRDefault="00FE2CFE" w:rsidP="00975200">
            <w:pPr>
              <w:rPr>
                <w:sz w:val="24"/>
                <w:szCs w:val="24"/>
              </w:rPr>
            </w:pPr>
          </w:p>
        </w:tc>
        <w:tc>
          <w:tcPr>
            <w:tcW w:w="1622" w:type="dxa"/>
            <w:vMerge/>
          </w:tcPr>
          <w:p w:rsidR="00FE2CFE" w:rsidRPr="00F114C1" w:rsidRDefault="00FE2CFE" w:rsidP="00975200">
            <w:pPr>
              <w:rPr>
                <w:sz w:val="24"/>
                <w:szCs w:val="24"/>
              </w:rPr>
            </w:pPr>
          </w:p>
        </w:tc>
        <w:tc>
          <w:tcPr>
            <w:tcW w:w="1701" w:type="dxa"/>
            <w:vMerge/>
          </w:tcPr>
          <w:p w:rsidR="00FE2CFE" w:rsidRPr="00F114C1" w:rsidRDefault="00FE2CFE" w:rsidP="00975200">
            <w:pPr>
              <w:rPr>
                <w:sz w:val="24"/>
                <w:szCs w:val="24"/>
              </w:rPr>
            </w:pPr>
          </w:p>
        </w:tc>
        <w:tc>
          <w:tcPr>
            <w:tcW w:w="1276" w:type="dxa"/>
            <w:vMerge/>
          </w:tcPr>
          <w:p w:rsidR="00FE2CFE" w:rsidRPr="00F114C1" w:rsidRDefault="00FE2CFE" w:rsidP="00975200">
            <w:pPr>
              <w:rPr>
                <w:sz w:val="24"/>
                <w:szCs w:val="24"/>
              </w:rPr>
            </w:pPr>
          </w:p>
        </w:tc>
        <w:tc>
          <w:tcPr>
            <w:tcW w:w="1559" w:type="dxa"/>
            <w:vMerge/>
          </w:tcPr>
          <w:p w:rsidR="00FE2CFE" w:rsidRPr="00F114C1" w:rsidRDefault="00FE2CFE" w:rsidP="00975200">
            <w:pPr>
              <w:rPr>
                <w:sz w:val="24"/>
                <w:szCs w:val="24"/>
              </w:rPr>
            </w:pPr>
          </w:p>
        </w:tc>
        <w:tc>
          <w:tcPr>
            <w:tcW w:w="6595" w:type="dxa"/>
          </w:tcPr>
          <w:p w:rsidR="00FE2CFE" w:rsidRPr="00F114C1" w:rsidRDefault="00FE2CFE" w:rsidP="00975200">
            <w:pPr>
              <w:pStyle w:val="ConsPlusNormal"/>
              <w:jc w:val="both"/>
              <w:rPr>
                <w:rFonts w:ascii="Times New Roman" w:hAnsi="Times New Roman" w:cs="Times New Roman"/>
                <w:sz w:val="24"/>
                <w:szCs w:val="24"/>
              </w:rPr>
            </w:pPr>
            <w:r w:rsidRPr="00F114C1">
              <w:rPr>
                <w:rFonts w:ascii="Times New Roman" w:hAnsi="Times New Roman" w:cs="Times New Roman"/>
                <w:sz w:val="24"/>
                <w:szCs w:val="24"/>
              </w:rPr>
              <w:t>2.</w:t>
            </w:r>
          </w:p>
        </w:tc>
      </w:tr>
      <w:tr w:rsidR="00FE2CFE" w:rsidRPr="00F114C1" w:rsidTr="00F114C1">
        <w:tc>
          <w:tcPr>
            <w:tcW w:w="567" w:type="dxa"/>
            <w:vMerge/>
          </w:tcPr>
          <w:p w:rsidR="00FE2CFE" w:rsidRPr="00F114C1" w:rsidRDefault="00FE2CFE" w:rsidP="00975200">
            <w:pPr>
              <w:rPr>
                <w:sz w:val="24"/>
                <w:szCs w:val="24"/>
              </w:rPr>
            </w:pPr>
          </w:p>
        </w:tc>
        <w:tc>
          <w:tcPr>
            <w:tcW w:w="1417" w:type="dxa"/>
            <w:vMerge/>
          </w:tcPr>
          <w:p w:rsidR="00FE2CFE" w:rsidRPr="00F114C1" w:rsidRDefault="00FE2CFE" w:rsidP="00975200">
            <w:pPr>
              <w:rPr>
                <w:sz w:val="24"/>
                <w:szCs w:val="24"/>
              </w:rPr>
            </w:pPr>
          </w:p>
        </w:tc>
        <w:tc>
          <w:tcPr>
            <w:tcW w:w="1622" w:type="dxa"/>
            <w:vMerge/>
          </w:tcPr>
          <w:p w:rsidR="00FE2CFE" w:rsidRPr="00F114C1" w:rsidRDefault="00FE2CFE" w:rsidP="00975200">
            <w:pPr>
              <w:rPr>
                <w:sz w:val="24"/>
                <w:szCs w:val="24"/>
              </w:rPr>
            </w:pPr>
          </w:p>
        </w:tc>
        <w:tc>
          <w:tcPr>
            <w:tcW w:w="1701" w:type="dxa"/>
            <w:vMerge/>
          </w:tcPr>
          <w:p w:rsidR="00FE2CFE" w:rsidRPr="00F114C1" w:rsidRDefault="00FE2CFE" w:rsidP="00975200">
            <w:pPr>
              <w:rPr>
                <w:sz w:val="24"/>
                <w:szCs w:val="24"/>
              </w:rPr>
            </w:pPr>
          </w:p>
        </w:tc>
        <w:tc>
          <w:tcPr>
            <w:tcW w:w="1276" w:type="dxa"/>
            <w:vMerge/>
          </w:tcPr>
          <w:p w:rsidR="00FE2CFE" w:rsidRPr="00F114C1" w:rsidRDefault="00FE2CFE" w:rsidP="00975200">
            <w:pPr>
              <w:rPr>
                <w:sz w:val="24"/>
                <w:szCs w:val="24"/>
              </w:rPr>
            </w:pPr>
          </w:p>
        </w:tc>
        <w:tc>
          <w:tcPr>
            <w:tcW w:w="1559" w:type="dxa"/>
            <w:vMerge/>
          </w:tcPr>
          <w:p w:rsidR="00FE2CFE" w:rsidRPr="00F114C1" w:rsidRDefault="00FE2CFE" w:rsidP="00975200">
            <w:pPr>
              <w:rPr>
                <w:sz w:val="24"/>
                <w:szCs w:val="24"/>
              </w:rPr>
            </w:pPr>
          </w:p>
        </w:tc>
        <w:tc>
          <w:tcPr>
            <w:tcW w:w="6595" w:type="dxa"/>
          </w:tcPr>
          <w:p w:rsidR="00FE2CFE" w:rsidRPr="00F114C1" w:rsidRDefault="00FE2CFE" w:rsidP="00975200">
            <w:pPr>
              <w:pStyle w:val="ConsPlusNormal"/>
              <w:jc w:val="both"/>
              <w:rPr>
                <w:rFonts w:ascii="Times New Roman" w:hAnsi="Times New Roman" w:cs="Times New Roman"/>
                <w:sz w:val="24"/>
                <w:szCs w:val="24"/>
              </w:rPr>
            </w:pPr>
            <w:r w:rsidRPr="00F114C1">
              <w:rPr>
                <w:rFonts w:ascii="Times New Roman" w:hAnsi="Times New Roman" w:cs="Times New Roman"/>
                <w:sz w:val="24"/>
                <w:szCs w:val="24"/>
              </w:rPr>
              <w:t>3.</w:t>
            </w:r>
          </w:p>
        </w:tc>
      </w:tr>
    </w:tbl>
    <w:p w:rsidR="00FE2CFE" w:rsidRPr="00F114C1" w:rsidRDefault="00FE2CFE" w:rsidP="00FE2CFE">
      <w:pPr>
        <w:tabs>
          <w:tab w:val="left" w:pos="1616"/>
        </w:tabs>
        <w:rPr>
          <w:sz w:val="24"/>
          <w:szCs w:val="24"/>
        </w:rPr>
        <w:sectPr w:rsidR="00FE2CFE" w:rsidRPr="00F114C1" w:rsidSect="00975200">
          <w:footnotePr>
            <w:pos w:val="beneathText"/>
          </w:footnotePr>
          <w:endnotePr>
            <w:numFmt w:val="decimal"/>
          </w:endnotePr>
          <w:pgSz w:w="16838" w:h="11906" w:orient="landscape"/>
          <w:pgMar w:top="1701" w:right="1134" w:bottom="850" w:left="1134" w:header="708" w:footer="708" w:gutter="0"/>
          <w:cols w:space="708"/>
          <w:docGrid w:linePitch="360"/>
        </w:sectPr>
      </w:pPr>
    </w:p>
    <w:p w:rsidR="00430509" w:rsidRPr="00F114C1" w:rsidRDefault="00430509" w:rsidP="00F114C1">
      <w:pPr>
        <w:pStyle w:val="Heading11"/>
        <w:ind w:left="0"/>
        <w:jc w:val="left"/>
        <w:rPr>
          <w:sz w:val="24"/>
          <w:szCs w:val="24"/>
        </w:rPr>
      </w:pPr>
      <w:bookmarkStart w:id="13" w:name="P88"/>
      <w:bookmarkStart w:id="14" w:name="P1359"/>
      <w:bookmarkEnd w:id="13"/>
      <w:bookmarkEnd w:id="14"/>
    </w:p>
    <w:sectPr w:rsidR="00430509" w:rsidRPr="00F114C1" w:rsidSect="00FE2CFE">
      <w:type w:val="nextColumn"/>
      <w:pgSz w:w="11910" w:h="16840"/>
      <w:pgMar w:top="1134" w:right="428" w:bottom="1134"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0299" w:rsidRDefault="00E70299" w:rsidP="00975200">
      <w:r>
        <w:separator/>
      </w:r>
    </w:p>
  </w:endnote>
  <w:endnote w:type="continuationSeparator" w:id="0">
    <w:p w:rsidR="00E70299" w:rsidRDefault="00E70299" w:rsidP="009752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Liberation Sans">
    <w:altName w:val="Arial"/>
    <w:charset w:val="01"/>
    <w:family w:val="swiss"/>
    <w:pitch w:val="variable"/>
  </w:font>
  <w:font w:name="Nirmala UI">
    <w:panose1 w:val="020B0502040204020203"/>
    <w:charset w:val="00"/>
    <w:family w:val="swiss"/>
    <w:pitch w:val="variable"/>
    <w:sig w:usb0="80FF8023" w:usb1="0200004A" w:usb2="00000200" w:usb3="00000000" w:csb0="00000001"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5200" w:rsidRDefault="0097520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0299" w:rsidRDefault="00E70299" w:rsidP="00975200">
      <w:r>
        <w:separator/>
      </w:r>
    </w:p>
  </w:footnote>
  <w:footnote w:type="continuationSeparator" w:id="0">
    <w:p w:rsidR="00E70299" w:rsidRDefault="00E70299" w:rsidP="009752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5200" w:rsidRDefault="00975200">
    <w:pPr>
      <w:pStyle w:val="ac"/>
      <w:jc w:val="center"/>
    </w:pPr>
    <w:r>
      <w:fldChar w:fldCharType="begin"/>
    </w:r>
    <w:r>
      <w:instrText>PAGE   \* MERGEFORMAT</w:instrText>
    </w:r>
    <w:r>
      <w:fldChar w:fldCharType="separate"/>
    </w:r>
    <w:r>
      <w:rPr>
        <w:noProof/>
      </w:rPr>
      <w:t>67</w:t>
    </w:r>
    <w:r>
      <w:fldChar w:fldCharType="end"/>
    </w:r>
  </w:p>
  <w:p w:rsidR="00975200" w:rsidRDefault="00975200">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5200" w:rsidRPr="00993E69" w:rsidRDefault="00975200">
    <w:pPr>
      <w:pStyle w:val="ac"/>
      <w:jc w:val="center"/>
      <w:rPr>
        <w:rFonts w:ascii="Times New Roman" w:hAnsi="Times New Roman"/>
      </w:rPr>
    </w:pPr>
    <w:r w:rsidRPr="00993E69">
      <w:rPr>
        <w:rFonts w:ascii="Times New Roman" w:hAnsi="Times New Roman"/>
      </w:rPr>
      <w:fldChar w:fldCharType="begin"/>
    </w:r>
    <w:r w:rsidRPr="00993E69">
      <w:rPr>
        <w:rFonts w:ascii="Times New Roman" w:hAnsi="Times New Roman"/>
      </w:rPr>
      <w:instrText>PAGE   \* MERGEFORMAT</w:instrText>
    </w:r>
    <w:r w:rsidRPr="00993E69">
      <w:rPr>
        <w:rFonts w:ascii="Times New Roman" w:hAnsi="Times New Roman"/>
      </w:rPr>
      <w:fldChar w:fldCharType="separate"/>
    </w:r>
    <w:r w:rsidR="00F114C1">
      <w:rPr>
        <w:rFonts w:ascii="Times New Roman" w:hAnsi="Times New Roman"/>
        <w:noProof/>
      </w:rPr>
      <w:t>75</w:t>
    </w:r>
    <w:r w:rsidRPr="00993E69">
      <w:rPr>
        <w:rFonts w:ascii="Times New Roman" w:hAnsi="Times New Roman"/>
      </w:rPr>
      <w:fldChar w:fldCharType="end"/>
    </w:r>
  </w:p>
  <w:p w:rsidR="00975200" w:rsidRDefault="00975200">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878B3"/>
    <w:multiLevelType w:val="multilevel"/>
    <w:tmpl w:val="6E040CDE"/>
    <w:lvl w:ilvl="0">
      <w:start w:val="5"/>
      <w:numFmt w:val="decimal"/>
      <w:lvlText w:val="%1"/>
      <w:lvlJc w:val="left"/>
      <w:pPr>
        <w:tabs>
          <w:tab w:val="num" w:pos="0"/>
        </w:tabs>
        <w:ind w:left="112" w:hanging="585"/>
      </w:pPr>
      <w:rPr>
        <w:lang w:val="ru-RU" w:eastAsia="en-US" w:bidi="ar-SA"/>
      </w:rPr>
    </w:lvl>
    <w:lvl w:ilvl="1">
      <w:start w:val="1"/>
      <w:numFmt w:val="decimal"/>
      <w:lvlText w:val="%1.%2."/>
      <w:lvlJc w:val="left"/>
      <w:pPr>
        <w:tabs>
          <w:tab w:val="num" w:pos="0"/>
        </w:tabs>
        <w:ind w:left="112" w:hanging="585"/>
      </w:pPr>
      <w:rPr>
        <w:rFonts w:eastAsia="Times New Roman" w:cs="Times New Roman"/>
        <w:w w:val="100"/>
        <w:sz w:val="28"/>
        <w:szCs w:val="28"/>
        <w:lang w:val="ru-RU" w:eastAsia="en-US" w:bidi="ar-SA"/>
      </w:rPr>
    </w:lvl>
    <w:lvl w:ilvl="2">
      <w:numFmt w:val="bullet"/>
      <w:lvlText w:val=""/>
      <w:lvlJc w:val="left"/>
      <w:pPr>
        <w:tabs>
          <w:tab w:val="num" w:pos="0"/>
        </w:tabs>
        <w:ind w:left="2169" w:hanging="585"/>
      </w:pPr>
      <w:rPr>
        <w:rFonts w:ascii="Symbol" w:hAnsi="Symbol" w:cs="Symbol" w:hint="default"/>
      </w:rPr>
    </w:lvl>
    <w:lvl w:ilvl="3">
      <w:numFmt w:val="bullet"/>
      <w:lvlText w:val=""/>
      <w:lvlJc w:val="left"/>
      <w:pPr>
        <w:tabs>
          <w:tab w:val="num" w:pos="0"/>
        </w:tabs>
        <w:ind w:left="3193" w:hanging="585"/>
      </w:pPr>
      <w:rPr>
        <w:rFonts w:ascii="Symbol" w:hAnsi="Symbol" w:cs="Symbol" w:hint="default"/>
      </w:rPr>
    </w:lvl>
    <w:lvl w:ilvl="4">
      <w:numFmt w:val="bullet"/>
      <w:lvlText w:val=""/>
      <w:lvlJc w:val="left"/>
      <w:pPr>
        <w:tabs>
          <w:tab w:val="num" w:pos="0"/>
        </w:tabs>
        <w:ind w:left="4218" w:hanging="585"/>
      </w:pPr>
      <w:rPr>
        <w:rFonts w:ascii="Symbol" w:hAnsi="Symbol" w:cs="Symbol" w:hint="default"/>
      </w:rPr>
    </w:lvl>
    <w:lvl w:ilvl="5">
      <w:numFmt w:val="bullet"/>
      <w:lvlText w:val=""/>
      <w:lvlJc w:val="left"/>
      <w:pPr>
        <w:tabs>
          <w:tab w:val="num" w:pos="0"/>
        </w:tabs>
        <w:ind w:left="5242" w:hanging="585"/>
      </w:pPr>
      <w:rPr>
        <w:rFonts w:ascii="Symbol" w:hAnsi="Symbol" w:cs="Symbol" w:hint="default"/>
      </w:rPr>
    </w:lvl>
    <w:lvl w:ilvl="6">
      <w:numFmt w:val="bullet"/>
      <w:lvlText w:val=""/>
      <w:lvlJc w:val="left"/>
      <w:pPr>
        <w:tabs>
          <w:tab w:val="num" w:pos="0"/>
        </w:tabs>
        <w:ind w:left="6267" w:hanging="585"/>
      </w:pPr>
      <w:rPr>
        <w:rFonts w:ascii="Symbol" w:hAnsi="Symbol" w:cs="Symbol" w:hint="default"/>
      </w:rPr>
    </w:lvl>
    <w:lvl w:ilvl="7">
      <w:numFmt w:val="bullet"/>
      <w:lvlText w:val=""/>
      <w:lvlJc w:val="left"/>
      <w:pPr>
        <w:tabs>
          <w:tab w:val="num" w:pos="0"/>
        </w:tabs>
        <w:ind w:left="7291" w:hanging="585"/>
      </w:pPr>
      <w:rPr>
        <w:rFonts w:ascii="Symbol" w:hAnsi="Symbol" w:cs="Symbol" w:hint="default"/>
      </w:rPr>
    </w:lvl>
    <w:lvl w:ilvl="8">
      <w:numFmt w:val="bullet"/>
      <w:lvlText w:val=""/>
      <w:lvlJc w:val="left"/>
      <w:pPr>
        <w:tabs>
          <w:tab w:val="num" w:pos="0"/>
        </w:tabs>
        <w:ind w:left="8316" w:hanging="585"/>
      </w:pPr>
      <w:rPr>
        <w:rFonts w:ascii="Symbol" w:hAnsi="Symbol" w:cs="Symbol" w:hint="default"/>
      </w:rPr>
    </w:lvl>
  </w:abstractNum>
  <w:abstractNum w:abstractNumId="1">
    <w:nsid w:val="053D24E5"/>
    <w:multiLevelType w:val="hybridMultilevel"/>
    <w:tmpl w:val="34E46E42"/>
    <w:lvl w:ilvl="0" w:tplc="3CB0B5F8">
      <w:start w:val="1"/>
      <w:numFmt w:val="decimal"/>
      <w:lvlText w:val="%1)"/>
      <w:lvlJc w:val="left"/>
      <w:pPr>
        <w:ind w:left="900" w:hanging="360"/>
      </w:pPr>
      <w:rPr>
        <w:rFonts w:hint="default"/>
      </w:rPr>
    </w:lvl>
    <w:lvl w:ilvl="1" w:tplc="67823C0C">
      <w:start w:val="1"/>
      <w:numFmt w:val="lowerLetter"/>
      <w:lvlText w:val="%2."/>
      <w:lvlJc w:val="left"/>
      <w:pPr>
        <w:ind w:left="1620" w:hanging="360"/>
      </w:pPr>
    </w:lvl>
    <w:lvl w:ilvl="2" w:tplc="E6BC3F18">
      <w:start w:val="1"/>
      <w:numFmt w:val="lowerRoman"/>
      <w:lvlText w:val="%3."/>
      <w:lvlJc w:val="right"/>
      <w:pPr>
        <w:ind w:left="2340" w:hanging="180"/>
      </w:pPr>
    </w:lvl>
    <w:lvl w:ilvl="3" w:tplc="C8D65AD2">
      <w:start w:val="1"/>
      <w:numFmt w:val="decimal"/>
      <w:lvlText w:val="%4."/>
      <w:lvlJc w:val="left"/>
      <w:pPr>
        <w:ind w:left="3060" w:hanging="360"/>
      </w:pPr>
    </w:lvl>
    <w:lvl w:ilvl="4" w:tplc="BA76BC9A">
      <w:start w:val="1"/>
      <w:numFmt w:val="lowerLetter"/>
      <w:lvlText w:val="%5."/>
      <w:lvlJc w:val="left"/>
      <w:pPr>
        <w:ind w:left="3780" w:hanging="360"/>
      </w:pPr>
    </w:lvl>
    <w:lvl w:ilvl="5" w:tplc="0CAEBA3E">
      <w:start w:val="1"/>
      <w:numFmt w:val="lowerRoman"/>
      <w:lvlText w:val="%6."/>
      <w:lvlJc w:val="right"/>
      <w:pPr>
        <w:ind w:left="4500" w:hanging="180"/>
      </w:pPr>
    </w:lvl>
    <w:lvl w:ilvl="6" w:tplc="6B168BC6">
      <w:start w:val="1"/>
      <w:numFmt w:val="decimal"/>
      <w:lvlText w:val="%7."/>
      <w:lvlJc w:val="left"/>
      <w:pPr>
        <w:ind w:left="5220" w:hanging="360"/>
      </w:pPr>
    </w:lvl>
    <w:lvl w:ilvl="7" w:tplc="BDAE4230">
      <w:start w:val="1"/>
      <w:numFmt w:val="lowerLetter"/>
      <w:lvlText w:val="%8."/>
      <w:lvlJc w:val="left"/>
      <w:pPr>
        <w:ind w:left="5940" w:hanging="360"/>
      </w:pPr>
    </w:lvl>
    <w:lvl w:ilvl="8" w:tplc="AD4CA8FC">
      <w:start w:val="1"/>
      <w:numFmt w:val="lowerRoman"/>
      <w:lvlText w:val="%9."/>
      <w:lvlJc w:val="right"/>
      <w:pPr>
        <w:ind w:left="6660" w:hanging="180"/>
      </w:pPr>
    </w:lvl>
  </w:abstractNum>
  <w:abstractNum w:abstractNumId="2">
    <w:nsid w:val="07EF7D4E"/>
    <w:multiLevelType w:val="hybridMultilevel"/>
    <w:tmpl w:val="B51C654A"/>
    <w:lvl w:ilvl="0" w:tplc="292869D8">
      <w:start w:val="1"/>
      <w:numFmt w:val="decimal"/>
      <w:lvlText w:val="%1)"/>
      <w:lvlJc w:val="left"/>
      <w:pPr>
        <w:ind w:left="114" w:hanging="332"/>
      </w:pPr>
      <w:rPr>
        <w:rFonts w:ascii="Times New Roman" w:eastAsia="Times New Roman" w:hAnsi="Times New Roman" w:cs="Times New Roman" w:hint="default"/>
        <w:w w:val="100"/>
        <w:sz w:val="28"/>
        <w:szCs w:val="28"/>
        <w:lang w:val="ru-RU" w:eastAsia="en-US" w:bidi="ar-SA"/>
      </w:rPr>
    </w:lvl>
    <w:lvl w:ilvl="1" w:tplc="0CAEB49A">
      <w:numFmt w:val="bullet"/>
      <w:lvlText w:val="•"/>
      <w:lvlJc w:val="left"/>
      <w:pPr>
        <w:ind w:left="1128" w:hanging="332"/>
      </w:pPr>
      <w:rPr>
        <w:rFonts w:hint="default"/>
        <w:lang w:val="ru-RU" w:eastAsia="en-US" w:bidi="ar-SA"/>
      </w:rPr>
    </w:lvl>
    <w:lvl w:ilvl="2" w:tplc="FB3237FE">
      <w:numFmt w:val="bullet"/>
      <w:lvlText w:val="•"/>
      <w:lvlJc w:val="left"/>
      <w:pPr>
        <w:ind w:left="2137" w:hanging="332"/>
      </w:pPr>
      <w:rPr>
        <w:rFonts w:hint="default"/>
        <w:lang w:val="ru-RU" w:eastAsia="en-US" w:bidi="ar-SA"/>
      </w:rPr>
    </w:lvl>
    <w:lvl w:ilvl="3" w:tplc="97EA6E9A">
      <w:numFmt w:val="bullet"/>
      <w:lvlText w:val="•"/>
      <w:lvlJc w:val="left"/>
      <w:pPr>
        <w:ind w:left="3145" w:hanging="332"/>
      </w:pPr>
      <w:rPr>
        <w:rFonts w:hint="default"/>
        <w:lang w:val="ru-RU" w:eastAsia="en-US" w:bidi="ar-SA"/>
      </w:rPr>
    </w:lvl>
    <w:lvl w:ilvl="4" w:tplc="A328BB46">
      <w:numFmt w:val="bullet"/>
      <w:lvlText w:val="•"/>
      <w:lvlJc w:val="left"/>
      <w:pPr>
        <w:ind w:left="4154" w:hanging="332"/>
      </w:pPr>
      <w:rPr>
        <w:rFonts w:hint="default"/>
        <w:lang w:val="ru-RU" w:eastAsia="en-US" w:bidi="ar-SA"/>
      </w:rPr>
    </w:lvl>
    <w:lvl w:ilvl="5" w:tplc="E3548F18">
      <w:numFmt w:val="bullet"/>
      <w:lvlText w:val="•"/>
      <w:lvlJc w:val="left"/>
      <w:pPr>
        <w:ind w:left="5162" w:hanging="332"/>
      </w:pPr>
      <w:rPr>
        <w:rFonts w:hint="default"/>
        <w:lang w:val="ru-RU" w:eastAsia="en-US" w:bidi="ar-SA"/>
      </w:rPr>
    </w:lvl>
    <w:lvl w:ilvl="6" w:tplc="2276899E">
      <w:numFmt w:val="bullet"/>
      <w:lvlText w:val="•"/>
      <w:lvlJc w:val="left"/>
      <w:pPr>
        <w:ind w:left="6171" w:hanging="332"/>
      </w:pPr>
      <w:rPr>
        <w:rFonts w:hint="default"/>
        <w:lang w:val="ru-RU" w:eastAsia="en-US" w:bidi="ar-SA"/>
      </w:rPr>
    </w:lvl>
    <w:lvl w:ilvl="7" w:tplc="EB5A7942">
      <w:numFmt w:val="bullet"/>
      <w:lvlText w:val="•"/>
      <w:lvlJc w:val="left"/>
      <w:pPr>
        <w:ind w:left="7179" w:hanging="332"/>
      </w:pPr>
      <w:rPr>
        <w:rFonts w:hint="default"/>
        <w:lang w:val="ru-RU" w:eastAsia="en-US" w:bidi="ar-SA"/>
      </w:rPr>
    </w:lvl>
    <w:lvl w:ilvl="8" w:tplc="6AA25136">
      <w:numFmt w:val="bullet"/>
      <w:lvlText w:val="•"/>
      <w:lvlJc w:val="left"/>
      <w:pPr>
        <w:ind w:left="8188" w:hanging="332"/>
      </w:pPr>
      <w:rPr>
        <w:rFonts w:hint="default"/>
        <w:lang w:val="ru-RU" w:eastAsia="en-US" w:bidi="ar-SA"/>
      </w:rPr>
    </w:lvl>
  </w:abstractNum>
  <w:abstractNum w:abstractNumId="3">
    <w:nsid w:val="09552B9A"/>
    <w:multiLevelType w:val="hybridMultilevel"/>
    <w:tmpl w:val="E2568532"/>
    <w:lvl w:ilvl="0" w:tplc="4B0EAE10">
      <w:start w:val="1"/>
      <w:numFmt w:val="decimal"/>
      <w:lvlText w:val="%1)"/>
      <w:lvlJc w:val="left"/>
      <w:pPr>
        <w:ind w:left="321" w:hanging="321"/>
      </w:pPr>
      <w:rPr>
        <w:rFonts w:ascii="Times New Roman" w:eastAsia="Times New Roman" w:hAnsi="Times New Roman" w:cs="Times New Roman" w:hint="default"/>
        <w:w w:val="100"/>
        <w:sz w:val="28"/>
        <w:szCs w:val="28"/>
        <w:lang w:val="ru-RU" w:eastAsia="en-US" w:bidi="ar-SA"/>
      </w:rPr>
    </w:lvl>
    <w:lvl w:ilvl="1" w:tplc="24BCB4D4">
      <w:numFmt w:val="bullet"/>
      <w:lvlText w:val="•"/>
      <w:lvlJc w:val="left"/>
      <w:pPr>
        <w:ind w:left="1128" w:hanging="321"/>
      </w:pPr>
      <w:rPr>
        <w:rFonts w:hint="default"/>
        <w:lang w:val="ru-RU" w:eastAsia="en-US" w:bidi="ar-SA"/>
      </w:rPr>
    </w:lvl>
    <w:lvl w:ilvl="2" w:tplc="B9CC4B68">
      <w:numFmt w:val="bullet"/>
      <w:lvlText w:val="•"/>
      <w:lvlJc w:val="left"/>
      <w:pPr>
        <w:ind w:left="2137" w:hanging="321"/>
      </w:pPr>
      <w:rPr>
        <w:rFonts w:hint="default"/>
        <w:lang w:val="ru-RU" w:eastAsia="en-US" w:bidi="ar-SA"/>
      </w:rPr>
    </w:lvl>
    <w:lvl w:ilvl="3" w:tplc="68F272B4">
      <w:numFmt w:val="bullet"/>
      <w:lvlText w:val="•"/>
      <w:lvlJc w:val="left"/>
      <w:pPr>
        <w:ind w:left="3145" w:hanging="321"/>
      </w:pPr>
      <w:rPr>
        <w:rFonts w:hint="default"/>
        <w:lang w:val="ru-RU" w:eastAsia="en-US" w:bidi="ar-SA"/>
      </w:rPr>
    </w:lvl>
    <w:lvl w:ilvl="4" w:tplc="FBFC91B2">
      <w:numFmt w:val="bullet"/>
      <w:lvlText w:val="•"/>
      <w:lvlJc w:val="left"/>
      <w:pPr>
        <w:ind w:left="4154" w:hanging="321"/>
      </w:pPr>
      <w:rPr>
        <w:rFonts w:hint="default"/>
        <w:lang w:val="ru-RU" w:eastAsia="en-US" w:bidi="ar-SA"/>
      </w:rPr>
    </w:lvl>
    <w:lvl w:ilvl="5" w:tplc="E634E060">
      <w:numFmt w:val="bullet"/>
      <w:lvlText w:val="•"/>
      <w:lvlJc w:val="left"/>
      <w:pPr>
        <w:ind w:left="5162" w:hanging="321"/>
      </w:pPr>
      <w:rPr>
        <w:rFonts w:hint="default"/>
        <w:lang w:val="ru-RU" w:eastAsia="en-US" w:bidi="ar-SA"/>
      </w:rPr>
    </w:lvl>
    <w:lvl w:ilvl="6" w:tplc="62109088">
      <w:numFmt w:val="bullet"/>
      <w:lvlText w:val="•"/>
      <w:lvlJc w:val="left"/>
      <w:pPr>
        <w:ind w:left="6171" w:hanging="321"/>
      </w:pPr>
      <w:rPr>
        <w:rFonts w:hint="default"/>
        <w:lang w:val="ru-RU" w:eastAsia="en-US" w:bidi="ar-SA"/>
      </w:rPr>
    </w:lvl>
    <w:lvl w:ilvl="7" w:tplc="1E1A2CE4">
      <w:numFmt w:val="bullet"/>
      <w:lvlText w:val="•"/>
      <w:lvlJc w:val="left"/>
      <w:pPr>
        <w:ind w:left="7179" w:hanging="321"/>
      </w:pPr>
      <w:rPr>
        <w:rFonts w:hint="default"/>
        <w:lang w:val="ru-RU" w:eastAsia="en-US" w:bidi="ar-SA"/>
      </w:rPr>
    </w:lvl>
    <w:lvl w:ilvl="8" w:tplc="AA3899FA">
      <w:numFmt w:val="bullet"/>
      <w:lvlText w:val="•"/>
      <w:lvlJc w:val="left"/>
      <w:pPr>
        <w:ind w:left="8188" w:hanging="321"/>
      </w:pPr>
      <w:rPr>
        <w:rFonts w:hint="default"/>
        <w:lang w:val="ru-RU" w:eastAsia="en-US" w:bidi="ar-SA"/>
      </w:rPr>
    </w:lvl>
  </w:abstractNum>
  <w:abstractNum w:abstractNumId="4">
    <w:nsid w:val="12BB5525"/>
    <w:multiLevelType w:val="hybridMultilevel"/>
    <w:tmpl w:val="55E0FCE8"/>
    <w:lvl w:ilvl="0" w:tplc="F250AB5A">
      <w:start w:val="1"/>
      <w:numFmt w:val="decimal"/>
      <w:lvlText w:val="%1)"/>
      <w:lvlJc w:val="left"/>
      <w:pPr>
        <w:ind w:left="928" w:hanging="360"/>
      </w:pPr>
      <w:rPr>
        <w:rFonts w:hint="default"/>
      </w:rPr>
    </w:lvl>
    <w:lvl w:ilvl="1" w:tplc="17F46854">
      <w:start w:val="1"/>
      <w:numFmt w:val="lowerLetter"/>
      <w:lvlText w:val="%2."/>
      <w:lvlJc w:val="left"/>
      <w:pPr>
        <w:ind w:left="1619" w:hanging="360"/>
      </w:pPr>
    </w:lvl>
    <w:lvl w:ilvl="2" w:tplc="E800F0BC">
      <w:start w:val="1"/>
      <w:numFmt w:val="lowerRoman"/>
      <w:lvlText w:val="%3."/>
      <w:lvlJc w:val="right"/>
      <w:pPr>
        <w:ind w:left="2339" w:hanging="180"/>
      </w:pPr>
    </w:lvl>
    <w:lvl w:ilvl="3" w:tplc="179408B6">
      <w:start w:val="1"/>
      <w:numFmt w:val="decimal"/>
      <w:lvlText w:val="%4."/>
      <w:lvlJc w:val="left"/>
      <w:pPr>
        <w:ind w:left="3059" w:hanging="360"/>
      </w:pPr>
    </w:lvl>
    <w:lvl w:ilvl="4" w:tplc="AA02B2EC">
      <w:start w:val="1"/>
      <w:numFmt w:val="lowerLetter"/>
      <w:lvlText w:val="%5."/>
      <w:lvlJc w:val="left"/>
      <w:pPr>
        <w:ind w:left="3779" w:hanging="360"/>
      </w:pPr>
    </w:lvl>
    <w:lvl w:ilvl="5" w:tplc="8654EE26">
      <w:start w:val="1"/>
      <w:numFmt w:val="lowerRoman"/>
      <w:lvlText w:val="%6."/>
      <w:lvlJc w:val="right"/>
      <w:pPr>
        <w:ind w:left="4499" w:hanging="180"/>
      </w:pPr>
    </w:lvl>
    <w:lvl w:ilvl="6" w:tplc="C7A471EE">
      <w:start w:val="1"/>
      <w:numFmt w:val="decimal"/>
      <w:lvlText w:val="%7."/>
      <w:lvlJc w:val="left"/>
      <w:pPr>
        <w:ind w:left="5219" w:hanging="360"/>
      </w:pPr>
    </w:lvl>
    <w:lvl w:ilvl="7" w:tplc="1576BE5E">
      <w:start w:val="1"/>
      <w:numFmt w:val="lowerLetter"/>
      <w:lvlText w:val="%8."/>
      <w:lvlJc w:val="left"/>
      <w:pPr>
        <w:ind w:left="5939" w:hanging="360"/>
      </w:pPr>
    </w:lvl>
    <w:lvl w:ilvl="8" w:tplc="9076A848">
      <w:start w:val="1"/>
      <w:numFmt w:val="lowerRoman"/>
      <w:lvlText w:val="%9."/>
      <w:lvlJc w:val="right"/>
      <w:pPr>
        <w:ind w:left="6659" w:hanging="180"/>
      </w:pPr>
    </w:lvl>
  </w:abstractNum>
  <w:abstractNum w:abstractNumId="5">
    <w:nsid w:val="19980672"/>
    <w:multiLevelType w:val="hybridMultilevel"/>
    <w:tmpl w:val="E7DCAB2E"/>
    <w:lvl w:ilvl="0" w:tplc="A1D0201E">
      <w:start w:val="2"/>
      <w:numFmt w:val="decimal"/>
      <w:lvlText w:val="%1)"/>
      <w:lvlJc w:val="left"/>
      <w:pPr>
        <w:ind w:left="928" w:hanging="360"/>
      </w:pPr>
      <w:rPr>
        <w:rFonts w:hint="default"/>
      </w:rPr>
    </w:lvl>
    <w:lvl w:ilvl="1" w:tplc="89FE3DC6">
      <w:start w:val="1"/>
      <w:numFmt w:val="lowerLetter"/>
      <w:lvlText w:val="%2."/>
      <w:lvlJc w:val="left"/>
      <w:pPr>
        <w:ind w:left="1648" w:hanging="360"/>
      </w:pPr>
    </w:lvl>
    <w:lvl w:ilvl="2" w:tplc="489E6810">
      <w:start w:val="1"/>
      <w:numFmt w:val="lowerRoman"/>
      <w:lvlText w:val="%3."/>
      <w:lvlJc w:val="right"/>
      <w:pPr>
        <w:ind w:left="2368" w:hanging="180"/>
      </w:pPr>
    </w:lvl>
    <w:lvl w:ilvl="3" w:tplc="B15A6B72">
      <w:start w:val="1"/>
      <w:numFmt w:val="decimal"/>
      <w:lvlText w:val="%4."/>
      <w:lvlJc w:val="left"/>
      <w:pPr>
        <w:ind w:left="3088" w:hanging="360"/>
      </w:pPr>
    </w:lvl>
    <w:lvl w:ilvl="4" w:tplc="940CF65A">
      <w:start w:val="1"/>
      <w:numFmt w:val="lowerLetter"/>
      <w:lvlText w:val="%5."/>
      <w:lvlJc w:val="left"/>
      <w:pPr>
        <w:ind w:left="3808" w:hanging="360"/>
      </w:pPr>
    </w:lvl>
    <w:lvl w:ilvl="5" w:tplc="9A2CFD2A">
      <w:start w:val="1"/>
      <w:numFmt w:val="lowerRoman"/>
      <w:lvlText w:val="%6."/>
      <w:lvlJc w:val="right"/>
      <w:pPr>
        <w:ind w:left="4528" w:hanging="180"/>
      </w:pPr>
    </w:lvl>
    <w:lvl w:ilvl="6" w:tplc="BDC8305A">
      <w:start w:val="1"/>
      <w:numFmt w:val="decimal"/>
      <w:lvlText w:val="%7."/>
      <w:lvlJc w:val="left"/>
      <w:pPr>
        <w:ind w:left="5248" w:hanging="360"/>
      </w:pPr>
    </w:lvl>
    <w:lvl w:ilvl="7" w:tplc="3B1CECAC">
      <w:start w:val="1"/>
      <w:numFmt w:val="lowerLetter"/>
      <w:lvlText w:val="%8."/>
      <w:lvlJc w:val="left"/>
      <w:pPr>
        <w:ind w:left="5968" w:hanging="360"/>
      </w:pPr>
    </w:lvl>
    <w:lvl w:ilvl="8" w:tplc="2884A06C">
      <w:start w:val="1"/>
      <w:numFmt w:val="lowerRoman"/>
      <w:lvlText w:val="%9."/>
      <w:lvlJc w:val="right"/>
      <w:pPr>
        <w:ind w:left="6688" w:hanging="180"/>
      </w:pPr>
    </w:lvl>
  </w:abstractNum>
  <w:abstractNum w:abstractNumId="6">
    <w:nsid w:val="1E89272F"/>
    <w:multiLevelType w:val="hybridMultilevel"/>
    <w:tmpl w:val="D408C98C"/>
    <w:lvl w:ilvl="0" w:tplc="A82E8300">
      <w:start w:val="1"/>
      <w:numFmt w:val="decimal"/>
      <w:lvlText w:val="%1."/>
      <w:lvlJc w:val="left"/>
      <w:pPr>
        <w:ind w:left="1080" w:hanging="360"/>
      </w:pPr>
      <w:rPr>
        <w:rFonts w:hint="default"/>
        <w:b w:val="0"/>
      </w:rPr>
    </w:lvl>
    <w:lvl w:ilvl="1" w:tplc="2522E9E2">
      <w:start w:val="1"/>
      <w:numFmt w:val="lowerLetter"/>
      <w:lvlText w:val="%2."/>
      <w:lvlJc w:val="left"/>
      <w:pPr>
        <w:ind w:left="1800" w:hanging="360"/>
      </w:pPr>
    </w:lvl>
    <w:lvl w:ilvl="2" w:tplc="374016BC">
      <w:start w:val="1"/>
      <w:numFmt w:val="lowerRoman"/>
      <w:lvlText w:val="%3."/>
      <w:lvlJc w:val="right"/>
      <w:pPr>
        <w:ind w:left="2520" w:hanging="180"/>
      </w:pPr>
    </w:lvl>
    <w:lvl w:ilvl="3" w:tplc="A4C808D6">
      <w:start w:val="1"/>
      <w:numFmt w:val="decimal"/>
      <w:lvlText w:val="%4."/>
      <w:lvlJc w:val="left"/>
      <w:pPr>
        <w:ind w:left="3240" w:hanging="360"/>
      </w:pPr>
    </w:lvl>
    <w:lvl w:ilvl="4" w:tplc="6B40DA42">
      <w:start w:val="1"/>
      <w:numFmt w:val="lowerLetter"/>
      <w:lvlText w:val="%5."/>
      <w:lvlJc w:val="left"/>
      <w:pPr>
        <w:ind w:left="3960" w:hanging="360"/>
      </w:pPr>
    </w:lvl>
    <w:lvl w:ilvl="5" w:tplc="AAF4C494">
      <w:start w:val="1"/>
      <w:numFmt w:val="lowerRoman"/>
      <w:lvlText w:val="%6."/>
      <w:lvlJc w:val="right"/>
      <w:pPr>
        <w:ind w:left="4680" w:hanging="180"/>
      </w:pPr>
    </w:lvl>
    <w:lvl w:ilvl="6" w:tplc="16CE2E7E">
      <w:start w:val="1"/>
      <w:numFmt w:val="decimal"/>
      <w:lvlText w:val="%7."/>
      <w:lvlJc w:val="left"/>
      <w:pPr>
        <w:ind w:left="5400" w:hanging="360"/>
      </w:pPr>
    </w:lvl>
    <w:lvl w:ilvl="7" w:tplc="FF6ED49A">
      <w:start w:val="1"/>
      <w:numFmt w:val="lowerLetter"/>
      <w:lvlText w:val="%8."/>
      <w:lvlJc w:val="left"/>
      <w:pPr>
        <w:ind w:left="6120" w:hanging="360"/>
      </w:pPr>
    </w:lvl>
    <w:lvl w:ilvl="8" w:tplc="A4C48C2C">
      <w:start w:val="1"/>
      <w:numFmt w:val="lowerRoman"/>
      <w:lvlText w:val="%9."/>
      <w:lvlJc w:val="right"/>
      <w:pPr>
        <w:ind w:left="6840" w:hanging="180"/>
      </w:pPr>
    </w:lvl>
  </w:abstractNum>
  <w:abstractNum w:abstractNumId="7">
    <w:nsid w:val="228D2B7E"/>
    <w:multiLevelType w:val="hybridMultilevel"/>
    <w:tmpl w:val="9622FCD6"/>
    <w:lvl w:ilvl="0" w:tplc="572E07DA">
      <w:start w:val="1"/>
      <w:numFmt w:val="decimal"/>
      <w:lvlText w:val="%1."/>
      <w:lvlJc w:val="left"/>
      <w:pPr>
        <w:ind w:left="644" w:hanging="360"/>
      </w:pPr>
      <w:rPr>
        <w:rFonts w:hint="default"/>
        <w:sz w:val="22"/>
        <w:szCs w:val="22"/>
      </w:rPr>
    </w:lvl>
    <w:lvl w:ilvl="1" w:tplc="7A8A6576">
      <w:start w:val="1"/>
      <w:numFmt w:val="lowerLetter"/>
      <w:lvlText w:val="%2."/>
      <w:lvlJc w:val="left"/>
      <w:pPr>
        <w:ind w:left="1364" w:hanging="360"/>
      </w:pPr>
    </w:lvl>
    <w:lvl w:ilvl="2" w:tplc="CA96888A">
      <w:start w:val="1"/>
      <w:numFmt w:val="lowerRoman"/>
      <w:lvlText w:val="%3."/>
      <w:lvlJc w:val="right"/>
      <w:pPr>
        <w:ind w:left="2084" w:hanging="180"/>
      </w:pPr>
    </w:lvl>
    <w:lvl w:ilvl="3" w:tplc="863C51A8">
      <w:start w:val="1"/>
      <w:numFmt w:val="decimal"/>
      <w:lvlText w:val="%4."/>
      <w:lvlJc w:val="left"/>
      <w:pPr>
        <w:ind w:left="2804" w:hanging="360"/>
      </w:pPr>
    </w:lvl>
    <w:lvl w:ilvl="4" w:tplc="F176F838">
      <w:start w:val="1"/>
      <w:numFmt w:val="lowerLetter"/>
      <w:lvlText w:val="%5."/>
      <w:lvlJc w:val="left"/>
      <w:pPr>
        <w:ind w:left="3524" w:hanging="360"/>
      </w:pPr>
    </w:lvl>
    <w:lvl w:ilvl="5" w:tplc="1BAE5142">
      <w:start w:val="1"/>
      <w:numFmt w:val="lowerRoman"/>
      <w:lvlText w:val="%6."/>
      <w:lvlJc w:val="right"/>
      <w:pPr>
        <w:ind w:left="4244" w:hanging="180"/>
      </w:pPr>
    </w:lvl>
    <w:lvl w:ilvl="6" w:tplc="BADE8CB4">
      <w:start w:val="1"/>
      <w:numFmt w:val="decimal"/>
      <w:lvlText w:val="%7."/>
      <w:lvlJc w:val="left"/>
      <w:pPr>
        <w:ind w:left="4964" w:hanging="360"/>
      </w:pPr>
    </w:lvl>
    <w:lvl w:ilvl="7" w:tplc="43FED62E">
      <w:start w:val="1"/>
      <w:numFmt w:val="lowerLetter"/>
      <w:lvlText w:val="%8."/>
      <w:lvlJc w:val="left"/>
      <w:pPr>
        <w:ind w:left="5684" w:hanging="360"/>
      </w:pPr>
    </w:lvl>
    <w:lvl w:ilvl="8" w:tplc="3D72CBBE">
      <w:start w:val="1"/>
      <w:numFmt w:val="lowerRoman"/>
      <w:lvlText w:val="%9."/>
      <w:lvlJc w:val="right"/>
      <w:pPr>
        <w:ind w:left="6404" w:hanging="180"/>
      </w:pPr>
    </w:lvl>
  </w:abstractNum>
  <w:abstractNum w:abstractNumId="8">
    <w:nsid w:val="23EF3C86"/>
    <w:multiLevelType w:val="hybridMultilevel"/>
    <w:tmpl w:val="67B053BC"/>
    <w:lvl w:ilvl="0" w:tplc="C90EAC0E">
      <w:start w:val="1"/>
      <w:numFmt w:val="decimal"/>
      <w:lvlText w:val="%1)"/>
      <w:lvlJc w:val="left"/>
      <w:pPr>
        <w:ind w:left="927" w:hanging="360"/>
      </w:pPr>
      <w:rPr>
        <w:rFonts w:hint="default"/>
      </w:rPr>
    </w:lvl>
    <w:lvl w:ilvl="1" w:tplc="1616CF62">
      <w:start w:val="1"/>
      <w:numFmt w:val="lowerLetter"/>
      <w:lvlText w:val="%2."/>
      <w:lvlJc w:val="left"/>
      <w:pPr>
        <w:ind w:left="1647" w:hanging="360"/>
      </w:pPr>
    </w:lvl>
    <w:lvl w:ilvl="2" w:tplc="75B03EE6">
      <w:start w:val="1"/>
      <w:numFmt w:val="lowerRoman"/>
      <w:lvlText w:val="%3."/>
      <w:lvlJc w:val="right"/>
      <w:pPr>
        <w:ind w:left="2367" w:hanging="180"/>
      </w:pPr>
    </w:lvl>
    <w:lvl w:ilvl="3" w:tplc="8D6626B2">
      <w:start w:val="1"/>
      <w:numFmt w:val="decimal"/>
      <w:lvlText w:val="%4."/>
      <w:lvlJc w:val="left"/>
      <w:pPr>
        <w:ind w:left="3087" w:hanging="360"/>
      </w:pPr>
    </w:lvl>
    <w:lvl w:ilvl="4" w:tplc="E02C7FAE">
      <w:start w:val="1"/>
      <w:numFmt w:val="lowerLetter"/>
      <w:lvlText w:val="%5."/>
      <w:lvlJc w:val="left"/>
      <w:pPr>
        <w:ind w:left="3807" w:hanging="360"/>
      </w:pPr>
    </w:lvl>
    <w:lvl w:ilvl="5" w:tplc="C76C2E64">
      <w:start w:val="1"/>
      <w:numFmt w:val="lowerRoman"/>
      <w:lvlText w:val="%6."/>
      <w:lvlJc w:val="right"/>
      <w:pPr>
        <w:ind w:left="4527" w:hanging="180"/>
      </w:pPr>
    </w:lvl>
    <w:lvl w:ilvl="6" w:tplc="1FA68476">
      <w:start w:val="1"/>
      <w:numFmt w:val="decimal"/>
      <w:lvlText w:val="%7."/>
      <w:lvlJc w:val="left"/>
      <w:pPr>
        <w:ind w:left="5247" w:hanging="360"/>
      </w:pPr>
    </w:lvl>
    <w:lvl w:ilvl="7" w:tplc="03E25656">
      <w:start w:val="1"/>
      <w:numFmt w:val="lowerLetter"/>
      <w:lvlText w:val="%8."/>
      <w:lvlJc w:val="left"/>
      <w:pPr>
        <w:ind w:left="5967" w:hanging="360"/>
      </w:pPr>
    </w:lvl>
    <w:lvl w:ilvl="8" w:tplc="90E6351E">
      <w:start w:val="1"/>
      <w:numFmt w:val="lowerRoman"/>
      <w:lvlText w:val="%9."/>
      <w:lvlJc w:val="right"/>
      <w:pPr>
        <w:ind w:left="6687" w:hanging="180"/>
      </w:pPr>
    </w:lvl>
  </w:abstractNum>
  <w:abstractNum w:abstractNumId="9">
    <w:nsid w:val="260C5A07"/>
    <w:multiLevelType w:val="multilevel"/>
    <w:tmpl w:val="58844D08"/>
    <w:lvl w:ilvl="0">
      <w:start w:val="1"/>
      <w:numFmt w:val="decimal"/>
      <w:lvlText w:val="%1."/>
      <w:lvlJc w:val="left"/>
      <w:pPr>
        <w:ind w:left="465" w:hanging="465"/>
      </w:pPr>
      <w:rPr>
        <w:rFonts w:hint="default"/>
      </w:rPr>
    </w:lvl>
    <w:lvl w:ilvl="1">
      <w:start w:val="1"/>
      <w:numFmt w:val="decimal"/>
      <w:lvlText w:val="%1.%2)"/>
      <w:lvlJc w:val="left"/>
      <w:pPr>
        <w:ind w:left="1429" w:hanging="720"/>
      </w:pPr>
      <w:rPr>
        <w:rFonts w:hint="default"/>
        <w:sz w:val="28"/>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nsid w:val="2A0B12D7"/>
    <w:multiLevelType w:val="multilevel"/>
    <w:tmpl w:val="FE3000CE"/>
    <w:lvl w:ilvl="0">
      <w:start w:val="4"/>
      <w:numFmt w:val="decimal"/>
      <w:lvlText w:val="%1"/>
      <w:lvlJc w:val="left"/>
      <w:pPr>
        <w:ind w:left="114" w:hanging="538"/>
      </w:pPr>
      <w:rPr>
        <w:rFonts w:hint="default"/>
        <w:lang w:val="ru-RU" w:eastAsia="en-US" w:bidi="ar-SA"/>
      </w:rPr>
    </w:lvl>
    <w:lvl w:ilvl="1">
      <w:start w:val="5"/>
      <w:numFmt w:val="decimal"/>
      <w:lvlText w:val="%1.%2."/>
      <w:lvlJc w:val="left"/>
      <w:pPr>
        <w:ind w:left="114" w:hanging="538"/>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37" w:hanging="538"/>
      </w:pPr>
      <w:rPr>
        <w:rFonts w:hint="default"/>
        <w:lang w:val="ru-RU" w:eastAsia="en-US" w:bidi="ar-SA"/>
      </w:rPr>
    </w:lvl>
    <w:lvl w:ilvl="3">
      <w:numFmt w:val="bullet"/>
      <w:lvlText w:val="•"/>
      <w:lvlJc w:val="left"/>
      <w:pPr>
        <w:ind w:left="3145" w:hanging="538"/>
      </w:pPr>
      <w:rPr>
        <w:rFonts w:hint="default"/>
        <w:lang w:val="ru-RU" w:eastAsia="en-US" w:bidi="ar-SA"/>
      </w:rPr>
    </w:lvl>
    <w:lvl w:ilvl="4">
      <w:numFmt w:val="bullet"/>
      <w:lvlText w:val="•"/>
      <w:lvlJc w:val="left"/>
      <w:pPr>
        <w:ind w:left="4154" w:hanging="538"/>
      </w:pPr>
      <w:rPr>
        <w:rFonts w:hint="default"/>
        <w:lang w:val="ru-RU" w:eastAsia="en-US" w:bidi="ar-SA"/>
      </w:rPr>
    </w:lvl>
    <w:lvl w:ilvl="5">
      <w:numFmt w:val="bullet"/>
      <w:lvlText w:val="•"/>
      <w:lvlJc w:val="left"/>
      <w:pPr>
        <w:ind w:left="5162" w:hanging="538"/>
      </w:pPr>
      <w:rPr>
        <w:rFonts w:hint="default"/>
        <w:lang w:val="ru-RU" w:eastAsia="en-US" w:bidi="ar-SA"/>
      </w:rPr>
    </w:lvl>
    <w:lvl w:ilvl="6">
      <w:numFmt w:val="bullet"/>
      <w:lvlText w:val="•"/>
      <w:lvlJc w:val="left"/>
      <w:pPr>
        <w:ind w:left="6171" w:hanging="538"/>
      </w:pPr>
      <w:rPr>
        <w:rFonts w:hint="default"/>
        <w:lang w:val="ru-RU" w:eastAsia="en-US" w:bidi="ar-SA"/>
      </w:rPr>
    </w:lvl>
    <w:lvl w:ilvl="7">
      <w:numFmt w:val="bullet"/>
      <w:lvlText w:val="•"/>
      <w:lvlJc w:val="left"/>
      <w:pPr>
        <w:ind w:left="7179" w:hanging="538"/>
      </w:pPr>
      <w:rPr>
        <w:rFonts w:hint="default"/>
        <w:lang w:val="ru-RU" w:eastAsia="en-US" w:bidi="ar-SA"/>
      </w:rPr>
    </w:lvl>
    <w:lvl w:ilvl="8">
      <w:numFmt w:val="bullet"/>
      <w:lvlText w:val="•"/>
      <w:lvlJc w:val="left"/>
      <w:pPr>
        <w:ind w:left="8188" w:hanging="538"/>
      </w:pPr>
      <w:rPr>
        <w:rFonts w:hint="default"/>
        <w:lang w:val="ru-RU" w:eastAsia="en-US" w:bidi="ar-SA"/>
      </w:rPr>
    </w:lvl>
  </w:abstractNum>
  <w:abstractNum w:abstractNumId="11">
    <w:nsid w:val="2D6D5DF0"/>
    <w:multiLevelType w:val="hybridMultilevel"/>
    <w:tmpl w:val="19A67CE4"/>
    <w:lvl w:ilvl="0" w:tplc="C2DE3200">
      <w:start w:val="1"/>
      <w:numFmt w:val="decimal"/>
      <w:lvlText w:val="%1)"/>
      <w:lvlJc w:val="left"/>
      <w:pPr>
        <w:ind w:left="927" w:hanging="360"/>
      </w:pPr>
      <w:rPr>
        <w:rFonts w:hint="default"/>
      </w:rPr>
    </w:lvl>
    <w:lvl w:ilvl="1" w:tplc="B93473C2">
      <w:start w:val="1"/>
      <w:numFmt w:val="lowerLetter"/>
      <w:lvlText w:val="%2."/>
      <w:lvlJc w:val="left"/>
      <w:pPr>
        <w:ind w:left="1647" w:hanging="360"/>
      </w:pPr>
    </w:lvl>
    <w:lvl w:ilvl="2" w:tplc="5274B9A6">
      <w:start w:val="1"/>
      <w:numFmt w:val="lowerRoman"/>
      <w:lvlText w:val="%3."/>
      <w:lvlJc w:val="right"/>
      <w:pPr>
        <w:ind w:left="2367" w:hanging="180"/>
      </w:pPr>
    </w:lvl>
    <w:lvl w:ilvl="3" w:tplc="BE9AA358">
      <w:start w:val="1"/>
      <w:numFmt w:val="decimal"/>
      <w:lvlText w:val="%4."/>
      <w:lvlJc w:val="left"/>
      <w:pPr>
        <w:ind w:left="3087" w:hanging="360"/>
      </w:pPr>
    </w:lvl>
    <w:lvl w:ilvl="4" w:tplc="EE9EC9FC">
      <w:start w:val="1"/>
      <w:numFmt w:val="lowerLetter"/>
      <w:lvlText w:val="%5."/>
      <w:lvlJc w:val="left"/>
      <w:pPr>
        <w:ind w:left="3807" w:hanging="360"/>
      </w:pPr>
    </w:lvl>
    <w:lvl w:ilvl="5" w:tplc="4CC47C1E">
      <w:start w:val="1"/>
      <w:numFmt w:val="lowerRoman"/>
      <w:lvlText w:val="%6."/>
      <w:lvlJc w:val="right"/>
      <w:pPr>
        <w:ind w:left="4527" w:hanging="180"/>
      </w:pPr>
    </w:lvl>
    <w:lvl w:ilvl="6" w:tplc="1D44188C">
      <w:start w:val="1"/>
      <w:numFmt w:val="decimal"/>
      <w:lvlText w:val="%7."/>
      <w:lvlJc w:val="left"/>
      <w:pPr>
        <w:ind w:left="5247" w:hanging="360"/>
      </w:pPr>
    </w:lvl>
    <w:lvl w:ilvl="7" w:tplc="3132BE6C">
      <w:start w:val="1"/>
      <w:numFmt w:val="lowerLetter"/>
      <w:lvlText w:val="%8."/>
      <w:lvlJc w:val="left"/>
      <w:pPr>
        <w:ind w:left="5967" w:hanging="360"/>
      </w:pPr>
    </w:lvl>
    <w:lvl w:ilvl="8" w:tplc="EC8C4C12">
      <w:start w:val="1"/>
      <w:numFmt w:val="lowerRoman"/>
      <w:lvlText w:val="%9."/>
      <w:lvlJc w:val="right"/>
      <w:pPr>
        <w:ind w:left="6687" w:hanging="180"/>
      </w:pPr>
    </w:lvl>
  </w:abstractNum>
  <w:abstractNum w:abstractNumId="12">
    <w:nsid w:val="42B56791"/>
    <w:multiLevelType w:val="multilevel"/>
    <w:tmpl w:val="15A24946"/>
    <w:lvl w:ilvl="0">
      <w:start w:val="3"/>
      <w:numFmt w:val="decimal"/>
      <w:lvlText w:val="%1"/>
      <w:lvlJc w:val="left"/>
      <w:pPr>
        <w:ind w:left="1331" w:hanging="509"/>
      </w:pPr>
      <w:rPr>
        <w:rFonts w:hint="default"/>
        <w:lang w:val="ru-RU" w:eastAsia="en-US" w:bidi="ar-SA"/>
      </w:rPr>
    </w:lvl>
    <w:lvl w:ilvl="1">
      <w:start w:val="1"/>
      <w:numFmt w:val="decimal"/>
      <w:lvlText w:val="%1.%2."/>
      <w:lvlJc w:val="left"/>
      <w:pPr>
        <w:ind w:left="1331" w:hanging="509"/>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3113" w:hanging="509"/>
      </w:pPr>
      <w:rPr>
        <w:rFonts w:hint="default"/>
        <w:lang w:val="ru-RU" w:eastAsia="en-US" w:bidi="ar-SA"/>
      </w:rPr>
    </w:lvl>
    <w:lvl w:ilvl="3">
      <w:numFmt w:val="bullet"/>
      <w:lvlText w:val="•"/>
      <w:lvlJc w:val="left"/>
      <w:pPr>
        <w:ind w:left="3999" w:hanging="509"/>
      </w:pPr>
      <w:rPr>
        <w:rFonts w:hint="default"/>
        <w:lang w:val="ru-RU" w:eastAsia="en-US" w:bidi="ar-SA"/>
      </w:rPr>
    </w:lvl>
    <w:lvl w:ilvl="4">
      <w:numFmt w:val="bullet"/>
      <w:lvlText w:val="•"/>
      <w:lvlJc w:val="left"/>
      <w:pPr>
        <w:ind w:left="4886" w:hanging="509"/>
      </w:pPr>
      <w:rPr>
        <w:rFonts w:hint="default"/>
        <w:lang w:val="ru-RU" w:eastAsia="en-US" w:bidi="ar-SA"/>
      </w:rPr>
    </w:lvl>
    <w:lvl w:ilvl="5">
      <w:numFmt w:val="bullet"/>
      <w:lvlText w:val="•"/>
      <w:lvlJc w:val="left"/>
      <w:pPr>
        <w:ind w:left="5772" w:hanging="509"/>
      </w:pPr>
      <w:rPr>
        <w:rFonts w:hint="default"/>
        <w:lang w:val="ru-RU" w:eastAsia="en-US" w:bidi="ar-SA"/>
      </w:rPr>
    </w:lvl>
    <w:lvl w:ilvl="6">
      <w:numFmt w:val="bullet"/>
      <w:lvlText w:val="•"/>
      <w:lvlJc w:val="left"/>
      <w:pPr>
        <w:ind w:left="6659" w:hanging="509"/>
      </w:pPr>
      <w:rPr>
        <w:rFonts w:hint="default"/>
        <w:lang w:val="ru-RU" w:eastAsia="en-US" w:bidi="ar-SA"/>
      </w:rPr>
    </w:lvl>
    <w:lvl w:ilvl="7">
      <w:numFmt w:val="bullet"/>
      <w:lvlText w:val="•"/>
      <w:lvlJc w:val="left"/>
      <w:pPr>
        <w:ind w:left="7545" w:hanging="509"/>
      </w:pPr>
      <w:rPr>
        <w:rFonts w:hint="default"/>
        <w:lang w:val="ru-RU" w:eastAsia="en-US" w:bidi="ar-SA"/>
      </w:rPr>
    </w:lvl>
    <w:lvl w:ilvl="8">
      <w:numFmt w:val="bullet"/>
      <w:lvlText w:val="•"/>
      <w:lvlJc w:val="left"/>
      <w:pPr>
        <w:ind w:left="8432" w:hanging="509"/>
      </w:pPr>
      <w:rPr>
        <w:rFonts w:hint="default"/>
        <w:lang w:val="ru-RU" w:eastAsia="en-US" w:bidi="ar-SA"/>
      </w:rPr>
    </w:lvl>
  </w:abstractNum>
  <w:abstractNum w:abstractNumId="13">
    <w:nsid w:val="540D3357"/>
    <w:multiLevelType w:val="multilevel"/>
    <w:tmpl w:val="60C86E3A"/>
    <w:lvl w:ilvl="0">
      <w:start w:val="1"/>
      <w:numFmt w:val="decimal"/>
      <w:lvlText w:val="%1"/>
      <w:lvlJc w:val="left"/>
      <w:pPr>
        <w:ind w:left="114" w:hanging="707"/>
      </w:pPr>
      <w:rPr>
        <w:rFonts w:hint="default"/>
        <w:lang w:val="ru-RU" w:eastAsia="en-US" w:bidi="ar-SA"/>
      </w:rPr>
    </w:lvl>
    <w:lvl w:ilvl="1">
      <w:start w:val="1"/>
      <w:numFmt w:val="decimal"/>
      <w:lvlText w:val="%1.%2."/>
      <w:lvlJc w:val="left"/>
      <w:pPr>
        <w:ind w:left="1700" w:hanging="707"/>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37" w:hanging="707"/>
      </w:pPr>
      <w:rPr>
        <w:rFonts w:hint="default"/>
        <w:lang w:val="ru-RU" w:eastAsia="en-US" w:bidi="ar-SA"/>
      </w:rPr>
    </w:lvl>
    <w:lvl w:ilvl="3">
      <w:numFmt w:val="bullet"/>
      <w:lvlText w:val="•"/>
      <w:lvlJc w:val="left"/>
      <w:pPr>
        <w:ind w:left="3145" w:hanging="707"/>
      </w:pPr>
      <w:rPr>
        <w:rFonts w:hint="default"/>
        <w:lang w:val="ru-RU" w:eastAsia="en-US" w:bidi="ar-SA"/>
      </w:rPr>
    </w:lvl>
    <w:lvl w:ilvl="4">
      <w:numFmt w:val="bullet"/>
      <w:lvlText w:val="•"/>
      <w:lvlJc w:val="left"/>
      <w:pPr>
        <w:ind w:left="4154" w:hanging="707"/>
      </w:pPr>
      <w:rPr>
        <w:rFonts w:hint="default"/>
        <w:lang w:val="ru-RU" w:eastAsia="en-US" w:bidi="ar-SA"/>
      </w:rPr>
    </w:lvl>
    <w:lvl w:ilvl="5">
      <w:numFmt w:val="bullet"/>
      <w:lvlText w:val="•"/>
      <w:lvlJc w:val="left"/>
      <w:pPr>
        <w:ind w:left="5162" w:hanging="707"/>
      </w:pPr>
      <w:rPr>
        <w:rFonts w:hint="default"/>
        <w:lang w:val="ru-RU" w:eastAsia="en-US" w:bidi="ar-SA"/>
      </w:rPr>
    </w:lvl>
    <w:lvl w:ilvl="6">
      <w:numFmt w:val="bullet"/>
      <w:lvlText w:val="•"/>
      <w:lvlJc w:val="left"/>
      <w:pPr>
        <w:ind w:left="6171" w:hanging="707"/>
      </w:pPr>
      <w:rPr>
        <w:rFonts w:hint="default"/>
        <w:lang w:val="ru-RU" w:eastAsia="en-US" w:bidi="ar-SA"/>
      </w:rPr>
    </w:lvl>
    <w:lvl w:ilvl="7">
      <w:numFmt w:val="bullet"/>
      <w:lvlText w:val="•"/>
      <w:lvlJc w:val="left"/>
      <w:pPr>
        <w:ind w:left="7179" w:hanging="707"/>
      </w:pPr>
      <w:rPr>
        <w:rFonts w:hint="default"/>
        <w:lang w:val="ru-RU" w:eastAsia="en-US" w:bidi="ar-SA"/>
      </w:rPr>
    </w:lvl>
    <w:lvl w:ilvl="8">
      <w:numFmt w:val="bullet"/>
      <w:lvlText w:val="•"/>
      <w:lvlJc w:val="left"/>
      <w:pPr>
        <w:ind w:left="8188" w:hanging="707"/>
      </w:pPr>
      <w:rPr>
        <w:rFonts w:hint="default"/>
        <w:lang w:val="ru-RU" w:eastAsia="en-US" w:bidi="ar-SA"/>
      </w:rPr>
    </w:lvl>
  </w:abstractNum>
  <w:abstractNum w:abstractNumId="14">
    <w:nsid w:val="5B1C0E59"/>
    <w:multiLevelType w:val="multilevel"/>
    <w:tmpl w:val="2C08B0D8"/>
    <w:lvl w:ilvl="0">
      <w:start w:val="5"/>
      <w:numFmt w:val="decimal"/>
      <w:lvlText w:val="%1"/>
      <w:lvlJc w:val="left"/>
      <w:pPr>
        <w:ind w:left="114" w:hanging="585"/>
      </w:pPr>
      <w:rPr>
        <w:rFonts w:hint="default"/>
        <w:lang w:val="ru-RU" w:eastAsia="en-US" w:bidi="ar-SA"/>
      </w:rPr>
    </w:lvl>
    <w:lvl w:ilvl="1">
      <w:start w:val="1"/>
      <w:numFmt w:val="decimal"/>
      <w:lvlText w:val="%1.%2."/>
      <w:lvlJc w:val="left"/>
      <w:pPr>
        <w:ind w:left="114" w:hanging="585"/>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37" w:hanging="585"/>
      </w:pPr>
      <w:rPr>
        <w:rFonts w:hint="default"/>
        <w:lang w:val="ru-RU" w:eastAsia="en-US" w:bidi="ar-SA"/>
      </w:rPr>
    </w:lvl>
    <w:lvl w:ilvl="3">
      <w:numFmt w:val="bullet"/>
      <w:lvlText w:val="•"/>
      <w:lvlJc w:val="left"/>
      <w:pPr>
        <w:ind w:left="3145" w:hanging="585"/>
      </w:pPr>
      <w:rPr>
        <w:rFonts w:hint="default"/>
        <w:lang w:val="ru-RU" w:eastAsia="en-US" w:bidi="ar-SA"/>
      </w:rPr>
    </w:lvl>
    <w:lvl w:ilvl="4">
      <w:numFmt w:val="bullet"/>
      <w:lvlText w:val="•"/>
      <w:lvlJc w:val="left"/>
      <w:pPr>
        <w:ind w:left="4154" w:hanging="585"/>
      </w:pPr>
      <w:rPr>
        <w:rFonts w:hint="default"/>
        <w:lang w:val="ru-RU" w:eastAsia="en-US" w:bidi="ar-SA"/>
      </w:rPr>
    </w:lvl>
    <w:lvl w:ilvl="5">
      <w:numFmt w:val="bullet"/>
      <w:lvlText w:val="•"/>
      <w:lvlJc w:val="left"/>
      <w:pPr>
        <w:ind w:left="5162" w:hanging="585"/>
      </w:pPr>
      <w:rPr>
        <w:rFonts w:hint="default"/>
        <w:lang w:val="ru-RU" w:eastAsia="en-US" w:bidi="ar-SA"/>
      </w:rPr>
    </w:lvl>
    <w:lvl w:ilvl="6">
      <w:numFmt w:val="bullet"/>
      <w:lvlText w:val="•"/>
      <w:lvlJc w:val="left"/>
      <w:pPr>
        <w:ind w:left="6171" w:hanging="585"/>
      </w:pPr>
      <w:rPr>
        <w:rFonts w:hint="default"/>
        <w:lang w:val="ru-RU" w:eastAsia="en-US" w:bidi="ar-SA"/>
      </w:rPr>
    </w:lvl>
    <w:lvl w:ilvl="7">
      <w:numFmt w:val="bullet"/>
      <w:lvlText w:val="•"/>
      <w:lvlJc w:val="left"/>
      <w:pPr>
        <w:ind w:left="7179" w:hanging="585"/>
      </w:pPr>
      <w:rPr>
        <w:rFonts w:hint="default"/>
        <w:lang w:val="ru-RU" w:eastAsia="en-US" w:bidi="ar-SA"/>
      </w:rPr>
    </w:lvl>
    <w:lvl w:ilvl="8">
      <w:numFmt w:val="bullet"/>
      <w:lvlText w:val="•"/>
      <w:lvlJc w:val="left"/>
      <w:pPr>
        <w:ind w:left="8188" w:hanging="585"/>
      </w:pPr>
      <w:rPr>
        <w:rFonts w:hint="default"/>
        <w:lang w:val="ru-RU" w:eastAsia="en-US" w:bidi="ar-SA"/>
      </w:rPr>
    </w:lvl>
  </w:abstractNum>
  <w:abstractNum w:abstractNumId="15">
    <w:nsid w:val="5C45043A"/>
    <w:multiLevelType w:val="multilevel"/>
    <w:tmpl w:val="C96A8D0A"/>
    <w:lvl w:ilvl="0">
      <w:start w:val="4"/>
      <w:numFmt w:val="decimal"/>
      <w:lvlText w:val="%1"/>
      <w:lvlJc w:val="left"/>
      <w:pPr>
        <w:ind w:left="114" w:hanging="679"/>
      </w:pPr>
      <w:rPr>
        <w:rFonts w:hint="default"/>
        <w:lang w:val="ru-RU" w:eastAsia="en-US" w:bidi="ar-SA"/>
      </w:rPr>
    </w:lvl>
    <w:lvl w:ilvl="1">
      <w:start w:val="1"/>
      <w:numFmt w:val="decimal"/>
      <w:lvlText w:val="%1.%2."/>
      <w:lvlJc w:val="left"/>
      <w:pPr>
        <w:ind w:left="114" w:hanging="679"/>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37" w:hanging="679"/>
      </w:pPr>
      <w:rPr>
        <w:rFonts w:hint="default"/>
        <w:lang w:val="ru-RU" w:eastAsia="en-US" w:bidi="ar-SA"/>
      </w:rPr>
    </w:lvl>
    <w:lvl w:ilvl="3">
      <w:numFmt w:val="bullet"/>
      <w:lvlText w:val="•"/>
      <w:lvlJc w:val="left"/>
      <w:pPr>
        <w:ind w:left="3145" w:hanging="679"/>
      </w:pPr>
      <w:rPr>
        <w:rFonts w:hint="default"/>
        <w:lang w:val="ru-RU" w:eastAsia="en-US" w:bidi="ar-SA"/>
      </w:rPr>
    </w:lvl>
    <w:lvl w:ilvl="4">
      <w:numFmt w:val="bullet"/>
      <w:lvlText w:val="•"/>
      <w:lvlJc w:val="left"/>
      <w:pPr>
        <w:ind w:left="4154" w:hanging="679"/>
      </w:pPr>
      <w:rPr>
        <w:rFonts w:hint="default"/>
        <w:lang w:val="ru-RU" w:eastAsia="en-US" w:bidi="ar-SA"/>
      </w:rPr>
    </w:lvl>
    <w:lvl w:ilvl="5">
      <w:numFmt w:val="bullet"/>
      <w:lvlText w:val="•"/>
      <w:lvlJc w:val="left"/>
      <w:pPr>
        <w:ind w:left="5162" w:hanging="679"/>
      </w:pPr>
      <w:rPr>
        <w:rFonts w:hint="default"/>
        <w:lang w:val="ru-RU" w:eastAsia="en-US" w:bidi="ar-SA"/>
      </w:rPr>
    </w:lvl>
    <w:lvl w:ilvl="6">
      <w:numFmt w:val="bullet"/>
      <w:lvlText w:val="•"/>
      <w:lvlJc w:val="left"/>
      <w:pPr>
        <w:ind w:left="6171" w:hanging="679"/>
      </w:pPr>
      <w:rPr>
        <w:rFonts w:hint="default"/>
        <w:lang w:val="ru-RU" w:eastAsia="en-US" w:bidi="ar-SA"/>
      </w:rPr>
    </w:lvl>
    <w:lvl w:ilvl="7">
      <w:numFmt w:val="bullet"/>
      <w:lvlText w:val="•"/>
      <w:lvlJc w:val="left"/>
      <w:pPr>
        <w:ind w:left="7179" w:hanging="679"/>
      </w:pPr>
      <w:rPr>
        <w:rFonts w:hint="default"/>
        <w:lang w:val="ru-RU" w:eastAsia="en-US" w:bidi="ar-SA"/>
      </w:rPr>
    </w:lvl>
    <w:lvl w:ilvl="8">
      <w:numFmt w:val="bullet"/>
      <w:lvlText w:val="•"/>
      <w:lvlJc w:val="left"/>
      <w:pPr>
        <w:ind w:left="8188" w:hanging="679"/>
      </w:pPr>
      <w:rPr>
        <w:rFonts w:hint="default"/>
        <w:lang w:val="ru-RU" w:eastAsia="en-US" w:bidi="ar-SA"/>
      </w:rPr>
    </w:lvl>
  </w:abstractNum>
  <w:abstractNum w:abstractNumId="16">
    <w:nsid w:val="5FF62350"/>
    <w:multiLevelType w:val="hybridMultilevel"/>
    <w:tmpl w:val="E5429204"/>
    <w:lvl w:ilvl="0" w:tplc="446406D4">
      <w:start w:val="1"/>
      <w:numFmt w:val="decimal"/>
      <w:lvlText w:val="%1."/>
      <w:lvlJc w:val="left"/>
      <w:pPr>
        <w:ind w:left="7732" w:hanging="360"/>
      </w:pPr>
      <w:rPr>
        <w:rFonts w:hint="default"/>
      </w:rPr>
    </w:lvl>
    <w:lvl w:ilvl="1" w:tplc="5AD406A4">
      <w:start w:val="1"/>
      <w:numFmt w:val="lowerLetter"/>
      <w:lvlText w:val="%2."/>
      <w:lvlJc w:val="left"/>
      <w:pPr>
        <w:ind w:left="8452" w:hanging="360"/>
      </w:pPr>
    </w:lvl>
    <w:lvl w:ilvl="2" w:tplc="2500D05E">
      <w:start w:val="1"/>
      <w:numFmt w:val="lowerRoman"/>
      <w:lvlText w:val="%3."/>
      <w:lvlJc w:val="right"/>
      <w:pPr>
        <w:ind w:left="9172" w:hanging="180"/>
      </w:pPr>
    </w:lvl>
    <w:lvl w:ilvl="3" w:tplc="4A643290">
      <w:start w:val="1"/>
      <w:numFmt w:val="decimal"/>
      <w:lvlText w:val="%4."/>
      <w:lvlJc w:val="left"/>
      <w:pPr>
        <w:ind w:left="9892" w:hanging="360"/>
      </w:pPr>
    </w:lvl>
    <w:lvl w:ilvl="4" w:tplc="1916B3C6">
      <w:start w:val="1"/>
      <w:numFmt w:val="lowerLetter"/>
      <w:lvlText w:val="%5."/>
      <w:lvlJc w:val="left"/>
      <w:pPr>
        <w:ind w:left="10612" w:hanging="360"/>
      </w:pPr>
    </w:lvl>
    <w:lvl w:ilvl="5" w:tplc="5DAE7AA4">
      <w:start w:val="1"/>
      <w:numFmt w:val="lowerRoman"/>
      <w:lvlText w:val="%6."/>
      <w:lvlJc w:val="right"/>
      <w:pPr>
        <w:ind w:left="11332" w:hanging="180"/>
      </w:pPr>
    </w:lvl>
    <w:lvl w:ilvl="6" w:tplc="463E3892">
      <w:start w:val="1"/>
      <w:numFmt w:val="decimal"/>
      <w:lvlText w:val="%7."/>
      <w:lvlJc w:val="left"/>
      <w:pPr>
        <w:ind w:left="12052" w:hanging="360"/>
      </w:pPr>
    </w:lvl>
    <w:lvl w:ilvl="7" w:tplc="9D508B10">
      <w:start w:val="1"/>
      <w:numFmt w:val="lowerLetter"/>
      <w:lvlText w:val="%8."/>
      <w:lvlJc w:val="left"/>
      <w:pPr>
        <w:ind w:left="12772" w:hanging="360"/>
      </w:pPr>
    </w:lvl>
    <w:lvl w:ilvl="8" w:tplc="5AA2838C">
      <w:start w:val="1"/>
      <w:numFmt w:val="lowerRoman"/>
      <w:lvlText w:val="%9."/>
      <w:lvlJc w:val="right"/>
      <w:pPr>
        <w:ind w:left="13492" w:hanging="180"/>
      </w:pPr>
    </w:lvl>
  </w:abstractNum>
  <w:abstractNum w:abstractNumId="17">
    <w:nsid w:val="62C61091"/>
    <w:multiLevelType w:val="hybridMultilevel"/>
    <w:tmpl w:val="7D48C2C6"/>
    <w:lvl w:ilvl="0" w:tplc="D4EE2C96">
      <w:start w:val="2"/>
      <w:numFmt w:val="decimal"/>
      <w:lvlText w:val="%1)"/>
      <w:lvlJc w:val="left"/>
      <w:pPr>
        <w:ind w:left="928" w:hanging="360"/>
      </w:pPr>
      <w:rPr>
        <w:rFonts w:hint="default"/>
      </w:rPr>
    </w:lvl>
    <w:lvl w:ilvl="1" w:tplc="C6AE9CF8">
      <w:start w:val="1"/>
      <w:numFmt w:val="lowerLetter"/>
      <w:lvlText w:val="%2."/>
      <w:lvlJc w:val="left"/>
      <w:pPr>
        <w:ind w:left="1648" w:hanging="360"/>
      </w:pPr>
    </w:lvl>
    <w:lvl w:ilvl="2" w:tplc="60C85FFE">
      <w:start w:val="1"/>
      <w:numFmt w:val="lowerRoman"/>
      <w:lvlText w:val="%3."/>
      <w:lvlJc w:val="right"/>
      <w:pPr>
        <w:ind w:left="2368" w:hanging="180"/>
      </w:pPr>
    </w:lvl>
    <w:lvl w:ilvl="3" w:tplc="1AA0D2FE">
      <w:start w:val="1"/>
      <w:numFmt w:val="decimal"/>
      <w:lvlText w:val="%4."/>
      <w:lvlJc w:val="left"/>
      <w:pPr>
        <w:ind w:left="3088" w:hanging="360"/>
      </w:pPr>
    </w:lvl>
    <w:lvl w:ilvl="4" w:tplc="067AE946">
      <w:start w:val="1"/>
      <w:numFmt w:val="lowerLetter"/>
      <w:lvlText w:val="%5."/>
      <w:lvlJc w:val="left"/>
      <w:pPr>
        <w:ind w:left="3808" w:hanging="360"/>
      </w:pPr>
    </w:lvl>
    <w:lvl w:ilvl="5" w:tplc="CB6C9776">
      <w:start w:val="1"/>
      <w:numFmt w:val="lowerRoman"/>
      <w:lvlText w:val="%6."/>
      <w:lvlJc w:val="right"/>
      <w:pPr>
        <w:ind w:left="4528" w:hanging="180"/>
      </w:pPr>
    </w:lvl>
    <w:lvl w:ilvl="6" w:tplc="33209C50">
      <w:start w:val="1"/>
      <w:numFmt w:val="decimal"/>
      <w:lvlText w:val="%7."/>
      <w:lvlJc w:val="left"/>
      <w:pPr>
        <w:ind w:left="5248" w:hanging="360"/>
      </w:pPr>
    </w:lvl>
    <w:lvl w:ilvl="7" w:tplc="35904C8A">
      <w:start w:val="1"/>
      <w:numFmt w:val="lowerLetter"/>
      <w:lvlText w:val="%8."/>
      <w:lvlJc w:val="left"/>
      <w:pPr>
        <w:ind w:left="5968" w:hanging="360"/>
      </w:pPr>
    </w:lvl>
    <w:lvl w:ilvl="8" w:tplc="DF66FAFC">
      <w:start w:val="1"/>
      <w:numFmt w:val="lowerRoman"/>
      <w:lvlText w:val="%9."/>
      <w:lvlJc w:val="right"/>
      <w:pPr>
        <w:ind w:left="6688" w:hanging="180"/>
      </w:pPr>
    </w:lvl>
  </w:abstractNum>
  <w:abstractNum w:abstractNumId="18">
    <w:nsid w:val="6485179E"/>
    <w:multiLevelType w:val="multilevel"/>
    <w:tmpl w:val="59045C3C"/>
    <w:lvl w:ilvl="0">
      <w:start w:val="6"/>
      <w:numFmt w:val="decimal"/>
      <w:lvlText w:val="%1"/>
      <w:lvlJc w:val="left"/>
      <w:pPr>
        <w:ind w:left="114" w:hanging="775"/>
      </w:pPr>
      <w:rPr>
        <w:rFonts w:hint="default"/>
        <w:lang w:val="ru-RU" w:eastAsia="en-US" w:bidi="ar-SA"/>
      </w:rPr>
    </w:lvl>
    <w:lvl w:ilvl="1">
      <w:start w:val="2"/>
      <w:numFmt w:val="decimal"/>
      <w:lvlText w:val="%1.%2."/>
      <w:lvlJc w:val="left"/>
      <w:pPr>
        <w:ind w:left="114" w:hanging="775"/>
      </w:pPr>
      <w:rPr>
        <w:rFonts w:ascii="Times New Roman" w:eastAsia="Times New Roman" w:hAnsi="Times New Roman" w:cs="Times New Roman" w:hint="default"/>
        <w:w w:val="100"/>
        <w:sz w:val="28"/>
        <w:szCs w:val="28"/>
        <w:lang w:val="ru-RU" w:eastAsia="en-US" w:bidi="ar-SA"/>
      </w:rPr>
    </w:lvl>
    <w:lvl w:ilvl="2">
      <w:start w:val="1"/>
      <w:numFmt w:val="decimal"/>
      <w:lvlText w:val="%3."/>
      <w:lvlJc w:val="left"/>
      <w:pPr>
        <w:ind w:left="4097" w:hanging="280"/>
        <w:jc w:val="right"/>
      </w:pPr>
      <w:rPr>
        <w:rFonts w:ascii="Times New Roman" w:eastAsia="Times New Roman" w:hAnsi="Times New Roman" w:cs="Times New Roman" w:hint="default"/>
        <w:w w:val="100"/>
        <w:sz w:val="28"/>
        <w:szCs w:val="28"/>
        <w:lang w:val="ru-RU" w:eastAsia="en-US" w:bidi="ar-SA"/>
      </w:rPr>
    </w:lvl>
    <w:lvl w:ilvl="3">
      <w:start w:val="1"/>
      <w:numFmt w:val="decimal"/>
      <w:lvlText w:val="%4."/>
      <w:lvlJc w:val="left"/>
      <w:pPr>
        <w:ind w:left="3684" w:hanging="280"/>
        <w:jc w:val="right"/>
      </w:pPr>
      <w:rPr>
        <w:rFonts w:ascii="Times New Roman" w:eastAsia="Times New Roman" w:hAnsi="Times New Roman" w:cs="Times New Roman" w:hint="default"/>
        <w:w w:val="100"/>
        <w:sz w:val="28"/>
        <w:szCs w:val="28"/>
        <w:lang w:val="ru-RU" w:eastAsia="en-US" w:bidi="ar-SA"/>
      </w:rPr>
    </w:lvl>
    <w:lvl w:ilvl="4">
      <w:start w:val="1"/>
      <w:numFmt w:val="decimal"/>
      <w:lvlText w:val="%5."/>
      <w:lvlJc w:val="left"/>
      <w:pPr>
        <w:ind w:left="3727" w:hanging="280"/>
        <w:jc w:val="right"/>
      </w:pPr>
      <w:rPr>
        <w:rFonts w:ascii="Times New Roman" w:eastAsia="Times New Roman" w:hAnsi="Times New Roman" w:cs="Times New Roman" w:hint="default"/>
        <w:w w:val="100"/>
        <w:sz w:val="28"/>
        <w:szCs w:val="28"/>
        <w:lang w:val="ru-RU" w:eastAsia="en-US" w:bidi="ar-SA"/>
      </w:rPr>
    </w:lvl>
    <w:lvl w:ilvl="5">
      <w:start w:val="1"/>
      <w:numFmt w:val="decimal"/>
      <w:lvlText w:val="%6."/>
      <w:lvlJc w:val="left"/>
      <w:pPr>
        <w:ind w:left="3737" w:hanging="280"/>
        <w:jc w:val="right"/>
      </w:pPr>
      <w:rPr>
        <w:rFonts w:ascii="Times New Roman" w:eastAsia="Times New Roman" w:hAnsi="Times New Roman" w:cs="Times New Roman" w:hint="default"/>
        <w:w w:val="100"/>
        <w:sz w:val="28"/>
        <w:szCs w:val="28"/>
        <w:lang w:val="ru-RU" w:eastAsia="en-US" w:bidi="ar-SA"/>
      </w:rPr>
    </w:lvl>
    <w:lvl w:ilvl="6">
      <w:start w:val="1"/>
      <w:numFmt w:val="decimal"/>
      <w:lvlText w:val="%7."/>
      <w:lvlJc w:val="left"/>
      <w:pPr>
        <w:ind w:left="3737" w:hanging="280"/>
        <w:jc w:val="right"/>
      </w:pPr>
      <w:rPr>
        <w:rFonts w:ascii="Times New Roman" w:eastAsia="Times New Roman" w:hAnsi="Times New Roman" w:cs="Times New Roman" w:hint="default"/>
        <w:w w:val="100"/>
        <w:sz w:val="28"/>
        <w:szCs w:val="28"/>
        <w:lang w:val="ru-RU" w:eastAsia="en-US" w:bidi="ar-SA"/>
      </w:rPr>
    </w:lvl>
    <w:lvl w:ilvl="7">
      <w:start w:val="1"/>
      <w:numFmt w:val="decimal"/>
      <w:lvlText w:val="%8."/>
      <w:lvlJc w:val="left"/>
      <w:pPr>
        <w:ind w:left="3755" w:hanging="280"/>
        <w:jc w:val="right"/>
      </w:pPr>
      <w:rPr>
        <w:rFonts w:ascii="Times New Roman" w:eastAsia="Times New Roman" w:hAnsi="Times New Roman" w:cs="Times New Roman" w:hint="default"/>
        <w:w w:val="100"/>
        <w:sz w:val="28"/>
        <w:szCs w:val="28"/>
        <w:lang w:val="ru-RU" w:eastAsia="en-US" w:bidi="ar-SA"/>
      </w:rPr>
    </w:lvl>
    <w:lvl w:ilvl="8">
      <w:start w:val="1"/>
      <w:numFmt w:val="decimal"/>
      <w:lvlText w:val="%9."/>
      <w:lvlJc w:val="left"/>
      <w:pPr>
        <w:ind w:left="3737" w:hanging="280"/>
      </w:pPr>
      <w:rPr>
        <w:rFonts w:ascii="Times New Roman" w:eastAsia="Times New Roman" w:hAnsi="Times New Roman" w:cs="Times New Roman" w:hint="default"/>
        <w:w w:val="100"/>
        <w:sz w:val="28"/>
        <w:szCs w:val="28"/>
        <w:lang w:val="ru-RU" w:eastAsia="en-US" w:bidi="ar-SA"/>
      </w:rPr>
    </w:lvl>
  </w:abstractNum>
  <w:abstractNum w:abstractNumId="19">
    <w:nsid w:val="66425038"/>
    <w:multiLevelType w:val="hybridMultilevel"/>
    <w:tmpl w:val="5782AB90"/>
    <w:lvl w:ilvl="0" w:tplc="3F4C9390">
      <w:start w:val="1"/>
      <w:numFmt w:val="decimal"/>
      <w:lvlText w:val="%1)"/>
      <w:lvlJc w:val="left"/>
      <w:pPr>
        <w:ind w:left="900" w:hanging="360"/>
      </w:pPr>
      <w:rPr>
        <w:rFonts w:hint="default"/>
      </w:rPr>
    </w:lvl>
    <w:lvl w:ilvl="1" w:tplc="99887804">
      <w:start w:val="1"/>
      <w:numFmt w:val="lowerLetter"/>
      <w:lvlText w:val="%2."/>
      <w:lvlJc w:val="left"/>
      <w:pPr>
        <w:ind w:left="1620" w:hanging="360"/>
      </w:pPr>
    </w:lvl>
    <w:lvl w:ilvl="2" w:tplc="D6C26F68">
      <w:start w:val="1"/>
      <w:numFmt w:val="lowerRoman"/>
      <w:lvlText w:val="%3."/>
      <w:lvlJc w:val="right"/>
      <w:pPr>
        <w:ind w:left="2340" w:hanging="180"/>
      </w:pPr>
    </w:lvl>
    <w:lvl w:ilvl="3" w:tplc="70609F42">
      <w:start w:val="1"/>
      <w:numFmt w:val="decimal"/>
      <w:lvlText w:val="%4."/>
      <w:lvlJc w:val="left"/>
      <w:pPr>
        <w:ind w:left="3060" w:hanging="360"/>
      </w:pPr>
    </w:lvl>
    <w:lvl w:ilvl="4" w:tplc="2EC238BC">
      <w:start w:val="1"/>
      <w:numFmt w:val="lowerLetter"/>
      <w:lvlText w:val="%5."/>
      <w:lvlJc w:val="left"/>
      <w:pPr>
        <w:ind w:left="3780" w:hanging="360"/>
      </w:pPr>
    </w:lvl>
    <w:lvl w:ilvl="5" w:tplc="08EC8848">
      <w:start w:val="1"/>
      <w:numFmt w:val="lowerRoman"/>
      <w:lvlText w:val="%6."/>
      <w:lvlJc w:val="right"/>
      <w:pPr>
        <w:ind w:left="4500" w:hanging="180"/>
      </w:pPr>
    </w:lvl>
    <w:lvl w:ilvl="6" w:tplc="BCF0F1E8">
      <w:start w:val="1"/>
      <w:numFmt w:val="decimal"/>
      <w:lvlText w:val="%7."/>
      <w:lvlJc w:val="left"/>
      <w:pPr>
        <w:ind w:left="5220" w:hanging="360"/>
      </w:pPr>
    </w:lvl>
    <w:lvl w:ilvl="7" w:tplc="EDE2B68C">
      <w:start w:val="1"/>
      <w:numFmt w:val="lowerLetter"/>
      <w:lvlText w:val="%8."/>
      <w:lvlJc w:val="left"/>
      <w:pPr>
        <w:ind w:left="5940" w:hanging="360"/>
      </w:pPr>
    </w:lvl>
    <w:lvl w:ilvl="8" w:tplc="85CEBCC0">
      <w:start w:val="1"/>
      <w:numFmt w:val="lowerRoman"/>
      <w:lvlText w:val="%9."/>
      <w:lvlJc w:val="right"/>
      <w:pPr>
        <w:ind w:left="6660" w:hanging="180"/>
      </w:pPr>
    </w:lvl>
  </w:abstractNum>
  <w:abstractNum w:abstractNumId="20">
    <w:nsid w:val="682B7BB8"/>
    <w:multiLevelType w:val="hybridMultilevel"/>
    <w:tmpl w:val="14E28942"/>
    <w:lvl w:ilvl="0" w:tplc="1144CA36">
      <w:start w:val="1"/>
      <w:numFmt w:val="decimal"/>
      <w:lvlText w:val="%1."/>
      <w:lvlJc w:val="left"/>
      <w:pPr>
        <w:ind w:left="915" w:hanging="375"/>
      </w:pPr>
      <w:rPr>
        <w:rFonts w:hint="default"/>
        <w:b w:val="0"/>
      </w:rPr>
    </w:lvl>
    <w:lvl w:ilvl="1" w:tplc="FA204F0E">
      <w:start w:val="1"/>
      <w:numFmt w:val="lowerLetter"/>
      <w:lvlText w:val="%2."/>
      <w:lvlJc w:val="left"/>
      <w:pPr>
        <w:ind w:left="1620" w:hanging="360"/>
      </w:pPr>
    </w:lvl>
    <w:lvl w:ilvl="2" w:tplc="2F005F94">
      <w:start w:val="1"/>
      <w:numFmt w:val="lowerRoman"/>
      <w:lvlText w:val="%3."/>
      <w:lvlJc w:val="right"/>
      <w:pPr>
        <w:ind w:left="2340" w:hanging="180"/>
      </w:pPr>
    </w:lvl>
    <w:lvl w:ilvl="3" w:tplc="10EA3238">
      <w:start w:val="1"/>
      <w:numFmt w:val="decimal"/>
      <w:lvlText w:val="%4."/>
      <w:lvlJc w:val="left"/>
      <w:pPr>
        <w:ind w:left="3060" w:hanging="360"/>
      </w:pPr>
    </w:lvl>
    <w:lvl w:ilvl="4" w:tplc="203611C2">
      <w:start w:val="1"/>
      <w:numFmt w:val="lowerLetter"/>
      <w:lvlText w:val="%5."/>
      <w:lvlJc w:val="left"/>
      <w:pPr>
        <w:ind w:left="3780" w:hanging="360"/>
      </w:pPr>
    </w:lvl>
    <w:lvl w:ilvl="5" w:tplc="9CC854B2">
      <w:start w:val="1"/>
      <w:numFmt w:val="lowerRoman"/>
      <w:lvlText w:val="%6."/>
      <w:lvlJc w:val="right"/>
      <w:pPr>
        <w:ind w:left="4500" w:hanging="180"/>
      </w:pPr>
    </w:lvl>
    <w:lvl w:ilvl="6" w:tplc="A612A816">
      <w:start w:val="1"/>
      <w:numFmt w:val="decimal"/>
      <w:lvlText w:val="%7."/>
      <w:lvlJc w:val="left"/>
      <w:pPr>
        <w:ind w:left="5220" w:hanging="360"/>
      </w:pPr>
    </w:lvl>
    <w:lvl w:ilvl="7" w:tplc="DC3C69B2">
      <w:start w:val="1"/>
      <w:numFmt w:val="lowerLetter"/>
      <w:lvlText w:val="%8."/>
      <w:lvlJc w:val="left"/>
      <w:pPr>
        <w:ind w:left="5940" w:hanging="360"/>
      </w:pPr>
    </w:lvl>
    <w:lvl w:ilvl="8" w:tplc="6E68F5DE">
      <w:start w:val="1"/>
      <w:numFmt w:val="lowerRoman"/>
      <w:lvlText w:val="%9."/>
      <w:lvlJc w:val="right"/>
      <w:pPr>
        <w:ind w:left="6660" w:hanging="180"/>
      </w:pPr>
    </w:lvl>
  </w:abstractNum>
  <w:abstractNum w:abstractNumId="21">
    <w:nsid w:val="6B5145BE"/>
    <w:multiLevelType w:val="multilevel"/>
    <w:tmpl w:val="D1F09CA0"/>
    <w:lvl w:ilvl="0">
      <w:start w:val="1"/>
      <w:numFmt w:val="decimal"/>
      <w:lvlText w:val="%1."/>
      <w:lvlJc w:val="left"/>
      <w:pPr>
        <w:ind w:left="720" w:hanging="360"/>
      </w:pPr>
      <w:rPr>
        <w:rFonts w:hint="default"/>
        <w:b w:val="0"/>
        <w:sz w:val="24"/>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2">
    <w:nsid w:val="70634EC0"/>
    <w:multiLevelType w:val="hybridMultilevel"/>
    <w:tmpl w:val="DD9AFDB6"/>
    <w:lvl w:ilvl="0" w:tplc="B92EA30C">
      <w:start w:val="1"/>
      <w:numFmt w:val="decimal"/>
      <w:lvlText w:val="%1."/>
      <w:lvlJc w:val="left"/>
      <w:pPr>
        <w:ind w:left="1211" w:hanging="360"/>
      </w:pPr>
      <w:rPr>
        <w:rFonts w:hint="default"/>
      </w:rPr>
    </w:lvl>
    <w:lvl w:ilvl="1" w:tplc="83CCBA3A">
      <w:start w:val="1"/>
      <w:numFmt w:val="lowerLetter"/>
      <w:lvlText w:val="%2."/>
      <w:lvlJc w:val="left"/>
      <w:pPr>
        <w:ind w:left="1931" w:hanging="360"/>
      </w:pPr>
    </w:lvl>
    <w:lvl w:ilvl="2" w:tplc="E05821DC">
      <w:start w:val="1"/>
      <w:numFmt w:val="lowerRoman"/>
      <w:lvlText w:val="%3."/>
      <w:lvlJc w:val="right"/>
      <w:pPr>
        <w:ind w:left="2651" w:hanging="180"/>
      </w:pPr>
    </w:lvl>
    <w:lvl w:ilvl="3" w:tplc="4BEC0504">
      <w:start w:val="1"/>
      <w:numFmt w:val="decimal"/>
      <w:lvlText w:val="%4."/>
      <w:lvlJc w:val="left"/>
      <w:pPr>
        <w:ind w:left="3371" w:hanging="360"/>
      </w:pPr>
    </w:lvl>
    <w:lvl w:ilvl="4" w:tplc="B8ECE83E">
      <w:start w:val="1"/>
      <w:numFmt w:val="lowerLetter"/>
      <w:lvlText w:val="%5."/>
      <w:lvlJc w:val="left"/>
      <w:pPr>
        <w:ind w:left="4091" w:hanging="360"/>
      </w:pPr>
    </w:lvl>
    <w:lvl w:ilvl="5" w:tplc="23861788">
      <w:start w:val="1"/>
      <w:numFmt w:val="lowerRoman"/>
      <w:lvlText w:val="%6."/>
      <w:lvlJc w:val="right"/>
      <w:pPr>
        <w:ind w:left="4811" w:hanging="180"/>
      </w:pPr>
    </w:lvl>
    <w:lvl w:ilvl="6" w:tplc="0908F5BE">
      <w:start w:val="1"/>
      <w:numFmt w:val="decimal"/>
      <w:lvlText w:val="%7."/>
      <w:lvlJc w:val="left"/>
      <w:pPr>
        <w:ind w:left="5531" w:hanging="360"/>
      </w:pPr>
    </w:lvl>
    <w:lvl w:ilvl="7" w:tplc="294EF576">
      <w:start w:val="1"/>
      <w:numFmt w:val="lowerLetter"/>
      <w:lvlText w:val="%8."/>
      <w:lvlJc w:val="left"/>
      <w:pPr>
        <w:ind w:left="6251" w:hanging="360"/>
      </w:pPr>
    </w:lvl>
    <w:lvl w:ilvl="8" w:tplc="3C96CC08">
      <w:start w:val="1"/>
      <w:numFmt w:val="lowerRoman"/>
      <w:lvlText w:val="%9."/>
      <w:lvlJc w:val="right"/>
      <w:pPr>
        <w:ind w:left="6971" w:hanging="180"/>
      </w:pPr>
    </w:lvl>
  </w:abstractNum>
  <w:abstractNum w:abstractNumId="23">
    <w:nsid w:val="731E25B9"/>
    <w:multiLevelType w:val="hybridMultilevel"/>
    <w:tmpl w:val="55C249AA"/>
    <w:lvl w:ilvl="0" w:tplc="9564C8B0">
      <w:start w:val="1"/>
      <w:numFmt w:val="decimal"/>
      <w:lvlText w:val="%1)"/>
      <w:lvlJc w:val="left"/>
      <w:pPr>
        <w:ind w:left="1069" w:hanging="360"/>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754A656C"/>
    <w:multiLevelType w:val="multilevel"/>
    <w:tmpl w:val="342A9D56"/>
    <w:lvl w:ilvl="0">
      <w:start w:val="1"/>
      <w:numFmt w:val="decimal"/>
      <w:lvlText w:val="%1."/>
      <w:lvlJc w:val="left"/>
      <w:pPr>
        <w:ind w:left="915" w:hanging="375"/>
      </w:pPr>
      <w:rPr>
        <w:rFonts w:hint="default"/>
        <w:b w:val="0"/>
      </w:rPr>
    </w:lvl>
    <w:lvl w:ilvl="1">
      <w:start w:val="1"/>
      <w:numFmt w:val="decimal"/>
      <w:isLgl/>
      <w:lvlText w:val="%1.%2."/>
      <w:lvlJc w:val="left"/>
      <w:pPr>
        <w:ind w:left="1035" w:hanging="495"/>
      </w:pPr>
      <w:rPr>
        <w:rFonts w:hint="default"/>
      </w:rPr>
    </w:lvl>
    <w:lvl w:ilvl="2">
      <w:start w:val="2"/>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1980" w:hanging="1440"/>
      </w:pPr>
      <w:rPr>
        <w:rFonts w:hint="default"/>
      </w:rPr>
    </w:lvl>
  </w:abstractNum>
  <w:abstractNum w:abstractNumId="25">
    <w:nsid w:val="7CEF3D66"/>
    <w:multiLevelType w:val="multilevel"/>
    <w:tmpl w:val="C01EB5C6"/>
    <w:lvl w:ilvl="0">
      <w:start w:val="2"/>
      <w:numFmt w:val="decimal"/>
      <w:lvlText w:val="%1"/>
      <w:lvlJc w:val="left"/>
      <w:pPr>
        <w:ind w:left="113" w:hanging="708"/>
      </w:pPr>
      <w:rPr>
        <w:rFonts w:hint="default"/>
        <w:lang w:val="ru-RU" w:eastAsia="en-US" w:bidi="ar-SA"/>
      </w:rPr>
    </w:lvl>
    <w:lvl w:ilvl="1">
      <w:start w:val="1"/>
      <w:numFmt w:val="decimal"/>
      <w:lvlText w:val="%1.%2."/>
      <w:lvlJc w:val="left"/>
      <w:pPr>
        <w:ind w:left="1276" w:hanging="708"/>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114" w:hanging="879"/>
      </w:pPr>
      <w:rPr>
        <w:rFonts w:ascii="Times New Roman" w:eastAsia="Times New Roman" w:hAnsi="Times New Roman" w:cs="Times New Roman" w:hint="default"/>
        <w:w w:val="100"/>
        <w:sz w:val="28"/>
        <w:szCs w:val="28"/>
        <w:lang w:val="ru-RU" w:eastAsia="en-US" w:bidi="ar-SA"/>
      </w:rPr>
    </w:lvl>
    <w:lvl w:ilvl="3">
      <w:numFmt w:val="bullet"/>
      <w:lvlText w:val="•"/>
      <w:lvlJc w:val="left"/>
      <w:pPr>
        <w:ind w:left="3145" w:hanging="879"/>
      </w:pPr>
      <w:rPr>
        <w:rFonts w:hint="default"/>
        <w:lang w:val="ru-RU" w:eastAsia="en-US" w:bidi="ar-SA"/>
      </w:rPr>
    </w:lvl>
    <w:lvl w:ilvl="4">
      <w:numFmt w:val="bullet"/>
      <w:lvlText w:val="•"/>
      <w:lvlJc w:val="left"/>
      <w:pPr>
        <w:ind w:left="4154" w:hanging="879"/>
      </w:pPr>
      <w:rPr>
        <w:rFonts w:hint="default"/>
        <w:lang w:val="ru-RU" w:eastAsia="en-US" w:bidi="ar-SA"/>
      </w:rPr>
    </w:lvl>
    <w:lvl w:ilvl="5">
      <w:numFmt w:val="bullet"/>
      <w:lvlText w:val="•"/>
      <w:lvlJc w:val="left"/>
      <w:pPr>
        <w:ind w:left="5162" w:hanging="879"/>
      </w:pPr>
      <w:rPr>
        <w:rFonts w:hint="default"/>
        <w:lang w:val="ru-RU" w:eastAsia="en-US" w:bidi="ar-SA"/>
      </w:rPr>
    </w:lvl>
    <w:lvl w:ilvl="6">
      <w:numFmt w:val="bullet"/>
      <w:lvlText w:val="•"/>
      <w:lvlJc w:val="left"/>
      <w:pPr>
        <w:ind w:left="6171" w:hanging="879"/>
      </w:pPr>
      <w:rPr>
        <w:rFonts w:hint="default"/>
        <w:lang w:val="ru-RU" w:eastAsia="en-US" w:bidi="ar-SA"/>
      </w:rPr>
    </w:lvl>
    <w:lvl w:ilvl="7">
      <w:numFmt w:val="bullet"/>
      <w:lvlText w:val="•"/>
      <w:lvlJc w:val="left"/>
      <w:pPr>
        <w:ind w:left="7179" w:hanging="879"/>
      </w:pPr>
      <w:rPr>
        <w:rFonts w:hint="default"/>
        <w:lang w:val="ru-RU" w:eastAsia="en-US" w:bidi="ar-SA"/>
      </w:rPr>
    </w:lvl>
    <w:lvl w:ilvl="8">
      <w:numFmt w:val="bullet"/>
      <w:lvlText w:val="•"/>
      <w:lvlJc w:val="left"/>
      <w:pPr>
        <w:ind w:left="8188" w:hanging="879"/>
      </w:pPr>
      <w:rPr>
        <w:rFonts w:hint="default"/>
        <w:lang w:val="ru-RU" w:eastAsia="en-US" w:bidi="ar-SA"/>
      </w:rPr>
    </w:lvl>
  </w:abstractNum>
  <w:num w:numId="1">
    <w:abstractNumId w:val="18"/>
  </w:num>
  <w:num w:numId="2">
    <w:abstractNumId w:val="14"/>
  </w:num>
  <w:num w:numId="3">
    <w:abstractNumId w:val="10"/>
  </w:num>
  <w:num w:numId="4">
    <w:abstractNumId w:val="15"/>
  </w:num>
  <w:num w:numId="5">
    <w:abstractNumId w:val="12"/>
  </w:num>
  <w:num w:numId="6">
    <w:abstractNumId w:val="2"/>
  </w:num>
  <w:num w:numId="7">
    <w:abstractNumId w:val="25"/>
  </w:num>
  <w:num w:numId="8">
    <w:abstractNumId w:val="3"/>
  </w:num>
  <w:num w:numId="9">
    <w:abstractNumId w:val="13"/>
  </w:num>
  <w:num w:numId="10">
    <w:abstractNumId w:val="0"/>
    <w:lvlOverride w:ilvl="0">
      <w:startOverride w:val="5"/>
    </w:lvlOverride>
    <w:lvlOverride w:ilvl="1">
      <w:startOverride w:val="1"/>
    </w:lvlOverride>
    <w:lvlOverride w:ilvl="2"/>
    <w:lvlOverride w:ilvl="3"/>
    <w:lvlOverride w:ilvl="4"/>
    <w:lvlOverride w:ilvl="5"/>
    <w:lvlOverride w:ilvl="6"/>
    <w:lvlOverride w:ilvl="7"/>
    <w:lvlOverride w:ilvl="8"/>
  </w:num>
  <w:num w:numId="11">
    <w:abstractNumId w:val="23"/>
  </w:num>
  <w:num w:numId="12">
    <w:abstractNumId w:val="9"/>
  </w:num>
  <w:num w:numId="13">
    <w:abstractNumId w:val="1"/>
  </w:num>
  <w:num w:numId="14">
    <w:abstractNumId w:val="19"/>
  </w:num>
  <w:num w:numId="15">
    <w:abstractNumId w:val="4"/>
  </w:num>
  <w:num w:numId="16">
    <w:abstractNumId w:val="5"/>
  </w:num>
  <w:num w:numId="17">
    <w:abstractNumId w:val="17"/>
  </w:num>
  <w:num w:numId="18">
    <w:abstractNumId w:val="22"/>
  </w:num>
  <w:num w:numId="19">
    <w:abstractNumId w:val="16"/>
  </w:num>
  <w:num w:numId="20">
    <w:abstractNumId w:val="7"/>
  </w:num>
  <w:num w:numId="21">
    <w:abstractNumId w:val="24"/>
  </w:num>
  <w:num w:numId="22">
    <w:abstractNumId w:val="20"/>
  </w:num>
  <w:num w:numId="23">
    <w:abstractNumId w:val="11"/>
  </w:num>
  <w:num w:numId="24">
    <w:abstractNumId w:val="8"/>
  </w:num>
  <w:num w:numId="25">
    <w:abstractNumId w:val="21"/>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536DC"/>
    <w:rsid w:val="00066173"/>
    <w:rsid w:val="00092EEA"/>
    <w:rsid w:val="000A2090"/>
    <w:rsid w:val="000A3A1A"/>
    <w:rsid w:val="000B7EA2"/>
    <w:rsid w:val="000C1CCF"/>
    <w:rsid w:val="000C77DE"/>
    <w:rsid w:val="000E6AE5"/>
    <w:rsid w:val="00117292"/>
    <w:rsid w:val="00152B57"/>
    <w:rsid w:val="0019040C"/>
    <w:rsid w:val="001965FB"/>
    <w:rsid w:val="001B6B11"/>
    <w:rsid w:val="001D15F8"/>
    <w:rsid w:val="002050A6"/>
    <w:rsid w:val="00224DB3"/>
    <w:rsid w:val="00235588"/>
    <w:rsid w:val="00235C73"/>
    <w:rsid w:val="002663F0"/>
    <w:rsid w:val="002715CF"/>
    <w:rsid w:val="00274446"/>
    <w:rsid w:val="002A6B25"/>
    <w:rsid w:val="002B76E7"/>
    <w:rsid w:val="002C20A0"/>
    <w:rsid w:val="002D245A"/>
    <w:rsid w:val="002D4EFA"/>
    <w:rsid w:val="002E0AA8"/>
    <w:rsid w:val="002F2D3C"/>
    <w:rsid w:val="00344EA9"/>
    <w:rsid w:val="00351AFA"/>
    <w:rsid w:val="00364A35"/>
    <w:rsid w:val="00384180"/>
    <w:rsid w:val="003C5BA2"/>
    <w:rsid w:val="004103FF"/>
    <w:rsid w:val="00430509"/>
    <w:rsid w:val="00447E65"/>
    <w:rsid w:val="004C5F52"/>
    <w:rsid w:val="004E519C"/>
    <w:rsid w:val="00507F9F"/>
    <w:rsid w:val="00547F81"/>
    <w:rsid w:val="005536DC"/>
    <w:rsid w:val="00554916"/>
    <w:rsid w:val="00594B13"/>
    <w:rsid w:val="00634F8E"/>
    <w:rsid w:val="00637D49"/>
    <w:rsid w:val="00644592"/>
    <w:rsid w:val="006457A4"/>
    <w:rsid w:val="00673A73"/>
    <w:rsid w:val="006820D0"/>
    <w:rsid w:val="006834C0"/>
    <w:rsid w:val="006A26AF"/>
    <w:rsid w:val="006B4D14"/>
    <w:rsid w:val="006B5D45"/>
    <w:rsid w:val="007141AF"/>
    <w:rsid w:val="0073432C"/>
    <w:rsid w:val="00742C1B"/>
    <w:rsid w:val="00742DED"/>
    <w:rsid w:val="00766A04"/>
    <w:rsid w:val="007A2333"/>
    <w:rsid w:val="007A3297"/>
    <w:rsid w:val="007E00C3"/>
    <w:rsid w:val="007E7D53"/>
    <w:rsid w:val="007F6759"/>
    <w:rsid w:val="00803D6C"/>
    <w:rsid w:val="008161E4"/>
    <w:rsid w:val="00826B0F"/>
    <w:rsid w:val="00845B34"/>
    <w:rsid w:val="008819B2"/>
    <w:rsid w:val="00887A67"/>
    <w:rsid w:val="00892388"/>
    <w:rsid w:val="008A1045"/>
    <w:rsid w:val="008B5777"/>
    <w:rsid w:val="008C5458"/>
    <w:rsid w:val="008C77A0"/>
    <w:rsid w:val="008E254B"/>
    <w:rsid w:val="00932436"/>
    <w:rsid w:val="0095479F"/>
    <w:rsid w:val="009621ED"/>
    <w:rsid w:val="009639AB"/>
    <w:rsid w:val="00975200"/>
    <w:rsid w:val="00982A90"/>
    <w:rsid w:val="009A6432"/>
    <w:rsid w:val="009B0E27"/>
    <w:rsid w:val="009B3698"/>
    <w:rsid w:val="009C6888"/>
    <w:rsid w:val="009D3B7C"/>
    <w:rsid w:val="00A00E5C"/>
    <w:rsid w:val="00A240D8"/>
    <w:rsid w:val="00A738C8"/>
    <w:rsid w:val="00A750BA"/>
    <w:rsid w:val="00A879FB"/>
    <w:rsid w:val="00AC7CC6"/>
    <w:rsid w:val="00B3335C"/>
    <w:rsid w:val="00B62D8E"/>
    <w:rsid w:val="00B6485A"/>
    <w:rsid w:val="00B71258"/>
    <w:rsid w:val="00B74C7F"/>
    <w:rsid w:val="00B75B32"/>
    <w:rsid w:val="00B82212"/>
    <w:rsid w:val="00B836BC"/>
    <w:rsid w:val="00B84443"/>
    <w:rsid w:val="00BB7AEF"/>
    <w:rsid w:val="00BC255E"/>
    <w:rsid w:val="00BE2CD6"/>
    <w:rsid w:val="00BE709A"/>
    <w:rsid w:val="00BF6A21"/>
    <w:rsid w:val="00C00890"/>
    <w:rsid w:val="00C0450A"/>
    <w:rsid w:val="00C07759"/>
    <w:rsid w:val="00C26CAF"/>
    <w:rsid w:val="00C50790"/>
    <w:rsid w:val="00C8773A"/>
    <w:rsid w:val="00C95D2A"/>
    <w:rsid w:val="00CE6133"/>
    <w:rsid w:val="00CF00DF"/>
    <w:rsid w:val="00D04C0B"/>
    <w:rsid w:val="00D12940"/>
    <w:rsid w:val="00D54B42"/>
    <w:rsid w:val="00DC41A7"/>
    <w:rsid w:val="00E00057"/>
    <w:rsid w:val="00E007AC"/>
    <w:rsid w:val="00E00993"/>
    <w:rsid w:val="00E00FF2"/>
    <w:rsid w:val="00E14A2A"/>
    <w:rsid w:val="00E24AED"/>
    <w:rsid w:val="00E40FDB"/>
    <w:rsid w:val="00E41E54"/>
    <w:rsid w:val="00E4349F"/>
    <w:rsid w:val="00E679C9"/>
    <w:rsid w:val="00E70299"/>
    <w:rsid w:val="00E751EF"/>
    <w:rsid w:val="00E800A4"/>
    <w:rsid w:val="00E937A9"/>
    <w:rsid w:val="00EE6070"/>
    <w:rsid w:val="00F114C1"/>
    <w:rsid w:val="00F301F2"/>
    <w:rsid w:val="00F51A43"/>
    <w:rsid w:val="00F717C0"/>
    <w:rsid w:val="00FA31A0"/>
    <w:rsid w:val="00FB09E2"/>
    <w:rsid w:val="00FD4ABB"/>
    <w:rsid w:val="00FE2CFE"/>
    <w:rsid w:val="00FE49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index heading" w:uiPriority="0"/>
    <w:lsdException w:name="caption" w:uiPriority="0" w:qFormat="1"/>
    <w:lsdException w:name="annotation reference" w:qFormat="1"/>
    <w:lsdException w:name="endnote text" w:qFormat="1"/>
    <w:lsdException w:name="List"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Document Map" w:qFormat="1"/>
    <w:lsdException w:name="Normal (Web)" w:qFormat="1"/>
    <w:lsdException w:name="annotation subject" w:qFormat="1"/>
    <w:lsdException w:name="Balloon Text"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5536DC"/>
    <w:pPr>
      <w:widowControl w:val="0"/>
      <w:autoSpaceDE w:val="0"/>
      <w:autoSpaceDN w:val="0"/>
    </w:pPr>
    <w:rPr>
      <w:rFonts w:ascii="Times New Roman" w:eastAsia="Times New Roman" w:hAnsi="Times New Roman"/>
      <w:sz w:val="22"/>
      <w:szCs w:val="22"/>
      <w:lang w:eastAsia="en-US"/>
    </w:rPr>
  </w:style>
  <w:style w:type="paragraph" w:styleId="1">
    <w:name w:val="heading 1"/>
    <w:basedOn w:val="a"/>
    <w:next w:val="a"/>
    <w:link w:val="10"/>
    <w:uiPriority w:val="9"/>
    <w:qFormat/>
    <w:rsid w:val="00FE2CFE"/>
    <w:pPr>
      <w:keepNext/>
      <w:keepLines/>
      <w:widowControl/>
      <w:autoSpaceDE/>
      <w:autoSpaceDN/>
      <w:spacing w:before="240" w:line="259" w:lineRule="auto"/>
      <w:outlineLvl w:val="0"/>
    </w:pPr>
    <w:rPr>
      <w:rFonts w:ascii="Calibri Light" w:eastAsia="Arial" w:hAnsi="Calibri Light"/>
      <w:color w:val="2E74B5"/>
      <w:sz w:val="32"/>
      <w:szCs w:val="32"/>
    </w:rPr>
  </w:style>
  <w:style w:type="paragraph" w:styleId="2">
    <w:name w:val="heading 2"/>
    <w:basedOn w:val="a"/>
    <w:next w:val="a"/>
    <w:link w:val="20"/>
    <w:uiPriority w:val="9"/>
    <w:semiHidden/>
    <w:unhideWhenUsed/>
    <w:qFormat/>
    <w:rsid w:val="00FE2CFE"/>
    <w:pPr>
      <w:keepNext/>
      <w:keepLines/>
      <w:widowControl/>
      <w:autoSpaceDE/>
      <w:autoSpaceDN/>
      <w:spacing w:before="40" w:line="259" w:lineRule="auto"/>
      <w:outlineLvl w:val="1"/>
    </w:pPr>
    <w:rPr>
      <w:rFonts w:ascii="Calibri Light" w:eastAsia="Arial" w:hAnsi="Calibri Light"/>
      <w:color w:val="2E74B5"/>
      <w:sz w:val="28"/>
      <w:szCs w:val="28"/>
    </w:rPr>
  </w:style>
  <w:style w:type="paragraph" w:styleId="3">
    <w:name w:val="heading 3"/>
    <w:basedOn w:val="a"/>
    <w:next w:val="a"/>
    <w:link w:val="30"/>
    <w:uiPriority w:val="9"/>
    <w:semiHidden/>
    <w:unhideWhenUsed/>
    <w:qFormat/>
    <w:rsid w:val="00FE2CFE"/>
    <w:pPr>
      <w:keepNext/>
      <w:keepLines/>
      <w:widowControl/>
      <w:autoSpaceDE/>
      <w:autoSpaceDN/>
      <w:spacing w:before="40" w:line="259" w:lineRule="auto"/>
      <w:outlineLvl w:val="2"/>
    </w:pPr>
    <w:rPr>
      <w:rFonts w:ascii="Calibri Light" w:eastAsia="Arial" w:hAnsi="Calibri Light"/>
      <w:color w:val="1F4E79"/>
      <w:sz w:val="24"/>
      <w:szCs w:val="24"/>
    </w:rPr>
  </w:style>
  <w:style w:type="paragraph" w:styleId="4">
    <w:name w:val="heading 4"/>
    <w:basedOn w:val="a"/>
    <w:next w:val="a"/>
    <w:link w:val="40"/>
    <w:uiPriority w:val="9"/>
    <w:semiHidden/>
    <w:unhideWhenUsed/>
    <w:qFormat/>
    <w:rsid w:val="00FE2CFE"/>
    <w:pPr>
      <w:keepNext/>
      <w:keepLines/>
      <w:widowControl/>
      <w:autoSpaceDE/>
      <w:autoSpaceDN/>
      <w:spacing w:before="40" w:line="259" w:lineRule="auto"/>
      <w:outlineLvl w:val="3"/>
    </w:pPr>
    <w:rPr>
      <w:rFonts w:ascii="Calibri Light" w:eastAsia="Arial" w:hAnsi="Calibri Light"/>
      <w:i/>
      <w:iCs/>
      <w:color w:val="2E74B5"/>
    </w:rPr>
  </w:style>
  <w:style w:type="paragraph" w:styleId="5">
    <w:name w:val="heading 5"/>
    <w:basedOn w:val="a"/>
    <w:next w:val="a"/>
    <w:link w:val="50"/>
    <w:uiPriority w:val="9"/>
    <w:semiHidden/>
    <w:unhideWhenUsed/>
    <w:qFormat/>
    <w:rsid w:val="00FE2CFE"/>
    <w:pPr>
      <w:keepNext/>
      <w:keepLines/>
      <w:widowControl/>
      <w:autoSpaceDE/>
      <w:autoSpaceDN/>
      <w:spacing w:before="40" w:line="259" w:lineRule="auto"/>
      <w:outlineLvl w:val="4"/>
    </w:pPr>
    <w:rPr>
      <w:rFonts w:ascii="Calibri Light" w:eastAsia="Arial" w:hAnsi="Calibri Light"/>
      <w:color w:val="2E74B5"/>
    </w:rPr>
  </w:style>
  <w:style w:type="paragraph" w:styleId="6">
    <w:name w:val="heading 6"/>
    <w:basedOn w:val="a"/>
    <w:next w:val="a"/>
    <w:link w:val="60"/>
    <w:uiPriority w:val="9"/>
    <w:semiHidden/>
    <w:unhideWhenUsed/>
    <w:qFormat/>
    <w:rsid w:val="00FE2CFE"/>
    <w:pPr>
      <w:keepNext/>
      <w:keepLines/>
      <w:widowControl/>
      <w:autoSpaceDE/>
      <w:autoSpaceDN/>
      <w:spacing w:before="40" w:line="259" w:lineRule="auto"/>
      <w:outlineLvl w:val="5"/>
    </w:pPr>
    <w:rPr>
      <w:rFonts w:ascii="Calibri Light" w:eastAsia="Arial" w:hAnsi="Calibri Light"/>
      <w:color w:val="1F4E79"/>
    </w:rPr>
  </w:style>
  <w:style w:type="paragraph" w:styleId="7">
    <w:name w:val="heading 7"/>
    <w:basedOn w:val="a"/>
    <w:next w:val="a"/>
    <w:link w:val="70"/>
    <w:uiPriority w:val="9"/>
    <w:semiHidden/>
    <w:unhideWhenUsed/>
    <w:qFormat/>
    <w:rsid w:val="00FE2CFE"/>
    <w:pPr>
      <w:keepNext/>
      <w:keepLines/>
      <w:widowControl/>
      <w:autoSpaceDE/>
      <w:autoSpaceDN/>
      <w:spacing w:before="40" w:line="259" w:lineRule="auto"/>
      <w:outlineLvl w:val="6"/>
    </w:pPr>
    <w:rPr>
      <w:rFonts w:ascii="Calibri Light" w:eastAsia="Arial" w:hAnsi="Calibri Light"/>
      <w:i/>
      <w:iCs/>
      <w:color w:val="1F4E79"/>
    </w:rPr>
  </w:style>
  <w:style w:type="paragraph" w:styleId="8">
    <w:name w:val="heading 8"/>
    <w:basedOn w:val="a"/>
    <w:next w:val="a"/>
    <w:link w:val="80"/>
    <w:uiPriority w:val="9"/>
    <w:semiHidden/>
    <w:unhideWhenUsed/>
    <w:qFormat/>
    <w:rsid w:val="00FE2CFE"/>
    <w:pPr>
      <w:keepNext/>
      <w:keepLines/>
      <w:widowControl/>
      <w:autoSpaceDE/>
      <w:autoSpaceDN/>
      <w:spacing w:before="40" w:line="259" w:lineRule="auto"/>
      <w:outlineLvl w:val="7"/>
    </w:pPr>
    <w:rPr>
      <w:rFonts w:ascii="Calibri Light" w:eastAsia="Arial" w:hAnsi="Calibri Light"/>
      <w:color w:val="262626"/>
      <w:sz w:val="21"/>
      <w:szCs w:val="21"/>
    </w:rPr>
  </w:style>
  <w:style w:type="paragraph" w:styleId="9">
    <w:name w:val="heading 9"/>
    <w:basedOn w:val="a"/>
    <w:next w:val="a"/>
    <w:link w:val="90"/>
    <w:uiPriority w:val="9"/>
    <w:semiHidden/>
    <w:unhideWhenUsed/>
    <w:qFormat/>
    <w:rsid w:val="00FE2CFE"/>
    <w:pPr>
      <w:keepNext/>
      <w:keepLines/>
      <w:widowControl/>
      <w:autoSpaceDE/>
      <w:autoSpaceDN/>
      <w:spacing w:before="40" w:line="259" w:lineRule="auto"/>
      <w:outlineLvl w:val="8"/>
    </w:pPr>
    <w:rPr>
      <w:rFonts w:ascii="Calibri Light" w:eastAsia="Arial" w:hAnsi="Calibri Light"/>
      <w:i/>
      <w:iCs/>
      <w:color w:val="262626"/>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3">
    <w:name w:val="Table Normal3"/>
    <w:uiPriority w:val="2"/>
    <w:semiHidden/>
    <w:unhideWhenUsed/>
    <w:qFormat/>
    <w:rsid w:val="005536DC"/>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TOC11">
    <w:name w:val="TOC 11"/>
    <w:basedOn w:val="a"/>
    <w:uiPriority w:val="1"/>
    <w:qFormat/>
    <w:rsid w:val="005536DC"/>
    <w:pPr>
      <w:ind w:left="221"/>
      <w:jc w:val="both"/>
    </w:pPr>
    <w:rPr>
      <w:sz w:val="28"/>
      <w:szCs w:val="28"/>
    </w:rPr>
  </w:style>
  <w:style w:type="paragraph" w:customStyle="1" w:styleId="TOC21">
    <w:name w:val="TOC 21"/>
    <w:basedOn w:val="a"/>
    <w:uiPriority w:val="1"/>
    <w:qFormat/>
    <w:rsid w:val="005536DC"/>
    <w:pPr>
      <w:ind w:left="826"/>
    </w:pPr>
    <w:rPr>
      <w:sz w:val="28"/>
      <w:szCs w:val="28"/>
    </w:rPr>
  </w:style>
  <w:style w:type="paragraph" w:styleId="a3">
    <w:name w:val="Body Text"/>
    <w:basedOn w:val="a"/>
    <w:link w:val="a4"/>
    <w:qFormat/>
    <w:rsid w:val="005536DC"/>
    <w:rPr>
      <w:sz w:val="28"/>
      <w:szCs w:val="28"/>
    </w:rPr>
  </w:style>
  <w:style w:type="paragraph" w:customStyle="1" w:styleId="Heading11">
    <w:name w:val="Heading 11"/>
    <w:basedOn w:val="a"/>
    <w:uiPriority w:val="1"/>
    <w:qFormat/>
    <w:rsid w:val="005536DC"/>
    <w:pPr>
      <w:ind w:left="213" w:right="220"/>
      <w:jc w:val="center"/>
      <w:outlineLvl w:val="1"/>
    </w:pPr>
    <w:rPr>
      <w:b/>
      <w:bCs/>
      <w:sz w:val="28"/>
      <w:szCs w:val="28"/>
    </w:rPr>
  </w:style>
  <w:style w:type="paragraph" w:styleId="a5">
    <w:name w:val="List Paragraph"/>
    <w:basedOn w:val="a"/>
    <w:uiPriority w:val="34"/>
    <w:qFormat/>
    <w:rsid w:val="005536DC"/>
    <w:pPr>
      <w:ind w:left="114" w:right="169" w:firstLine="709"/>
      <w:jc w:val="both"/>
    </w:pPr>
  </w:style>
  <w:style w:type="paragraph" w:customStyle="1" w:styleId="TableParagraph">
    <w:name w:val="Table Paragraph"/>
    <w:basedOn w:val="a"/>
    <w:uiPriority w:val="1"/>
    <w:qFormat/>
    <w:rsid w:val="005536DC"/>
  </w:style>
  <w:style w:type="paragraph" w:styleId="a6">
    <w:name w:val="Balloon Text"/>
    <w:basedOn w:val="a"/>
    <w:link w:val="a7"/>
    <w:uiPriority w:val="99"/>
    <w:semiHidden/>
    <w:unhideWhenUsed/>
    <w:qFormat/>
    <w:rsid w:val="004103FF"/>
    <w:rPr>
      <w:rFonts w:ascii="Tahoma" w:hAnsi="Tahoma" w:cs="Tahoma"/>
      <w:sz w:val="16"/>
      <w:szCs w:val="16"/>
    </w:rPr>
  </w:style>
  <w:style w:type="character" w:customStyle="1" w:styleId="a7">
    <w:name w:val="Текст выноски Знак"/>
    <w:link w:val="a6"/>
    <w:uiPriority w:val="99"/>
    <w:semiHidden/>
    <w:qFormat/>
    <w:rsid w:val="004103FF"/>
    <w:rPr>
      <w:rFonts w:ascii="Tahoma" w:eastAsia="Times New Roman" w:hAnsi="Tahoma" w:cs="Tahoma"/>
      <w:sz w:val="16"/>
      <w:szCs w:val="16"/>
      <w:lang w:val="ru-RU"/>
    </w:rPr>
  </w:style>
  <w:style w:type="character" w:styleId="a8">
    <w:name w:val="Hyperlink"/>
    <w:uiPriority w:val="99"/>
    <w:unhideWhenUsed/>
    <w:rsid w:val="00D12940"/>
    <w:rPr>
      <w:color w:val="0000FF"/>
      <w:u w:val="single"/>
    </w:rPr>
  </w:style>
  <w:style w:type="paragraph" w:styleId="a9">
    <w:name w:val="Normal (Web)"/>
    <w:basedOn w:val="a"/>
    <w:uiPriority w:val="99"/>
    <w:unhideWhenUsed/>
    <w:qFormat/>
    <w:rsid w:val="00982A90"/>
    <w:pPr>
      <w:widowControl/>
      <w:autoSpaceDE/>
      <w:autoSpaceDN/>
      <w:spacing w:before="100" w:beforeAutospacing="1" w:after="100" w:afterAutospacing="1"/>
    </w:pPr>
    <w:rPr>
      <w:sz w:val="24"/>
      <w:szCs w:val="24"/>
      <w:lang w:eastAsia="ru-RU"/>
    </w:rPr>
  </w:style>
  <w:style w:type="paragraph" w:customStyle="1" w:styleId="ConsPlusNormal">
    <w:name w:val="ConsPlusNormal"/>
    <w:qFormat/>
    <w:rsid w:val="00C8773A"/>
    <w:pPr>
      <w:widowControl w:val="0"/>
    </w:pPr>
    <w:rPr>
      <w:rFonts w:eastAsia="Times New Roman" w:cs="Calibri"/>
      <w:sz w:val="22"/>
    </w:rPr>
  </w:style>
  <w:style w:type="paragraph" w:customStyle="1" w:styleId="ConsPlusTitle">
    <w:name w:val="ConsPlusTitle"/>
    <w:uiPriority w:val="99"/>
    <w:qFormat/>
    <w:rsid w:val="00066173"/>
    <w:pPr>
      <w:widowControl w:val="0"/>
    </w:pPr>
    <w:rPr>
      <w:rFonts w:eastAsia="Times New Roman" w:cs="Calibri"/>
      <w:b/>
      <w:sz w:val="22"/>
    </w:rPr>
  </w:style>
  <w:style w:type="character" w:customStyle="1" w:styleId="10">
    <w:name w:val="Заголовок 1 Знак"/>
    <w:link w:val="1"/>
    <w:uiPriority w:val="9"/>
    <w:qFormat/>
    <w:rsid w:val="00FE2CFE"/>
    <w:rPr>
      <w:rFonts w:ascii="Calibri Light" w:eastAsia="Arial" w:hAnsi="Calibri Light"/>
      <w:color w:val="2E74B5"/>
      <w:sz w:val="32"/>
      <w:szCs w:val="32"/>
      <w:lang w:eastAsia="en-US"/>
    </w:rPr>
  </w:style>
  <w:style w:type="character" w:customStyle="1" w:styleId="20">
    <w:name w:val="Заголовок 2 Знак"/>
    <w:link w:val="2"/>
    <w:uiPriority w:val="9"/>
    <w:semiHidden/>
    <w:rsid w:val="00FE2CFE"/>
    <w:rPr>
      <w:rFonts w:ascii="Calibri Light" w:eastAsia="Arial" w:hAnsi="Calibri Light"/>
      <w:color w:val="2E74B5"/>
      <w:sz w:val="28"/>
      <w:szCs w:val="28"/>
      <w:lang w:eastAsia="en-US"/>
    </w:rPr>
  </w:style>
  <w:style w:type="character" w:customStyle="1" w:styleId="30">
    <w:name w:val="Заголовок 3 Знак"/>
    <w:link w:val="3"/>
    <w:uiPriority w:val="9"/>
    <w:semiHidden/>
    <w:rsid w:val="00FE2CFE"/>
    <w:rPr>
      <w:rFonts w:ascii="Calibri Light" w:eastAsia="Arial" w:hAnsi="Calibri Light"/>
      <w:color w:val="1F4E79"/>
      <w:sz w:val="24"/>
      <w:szCs w:val="24"/>
      <w:lang w:eastAsia="en-US"/>
    </w:rPr>
  </w:style>
  <w:style w:type="character" w:customStyle="1" w:styleId="40">
    <w:name w:val="Заголовок 4 Знак"/>
    <w:link w:val="4"/>
    <w:uiPriority w:val="9"/>
    <w:semiHidden/>
    <w:rsid w:val="00FE2CFE"/>
    <w:rPr>
      <w:rFonts w:ascii="Calibri Light" w:eastAsia="Arial" w:hAnsi="Calibri Light"/>
      <w:i/>
      <w:iCs/>
      <w:color w:val="2E74B5"/>
      <w:sz w:val="22"/>
      <w:szCs w:val="22"/>
      <w:lang w:eastAsia="en-US"/>
    </w:rPr>
  </w:style>
  <w:style w:type="character" w:customStyle="1" w:styleId="50">
    <w:name w:val="Заголовок 5 Знак"/>
    <w:link w:val="5"/>
    <w:uiPriority w:val="9"/>
    <w:semiHidden/>
    <w:rsid w:val="00FE2CFE"/>
    <w:rPr>
      <w:rFonts w:ascii="Calibri Light" w:eastAsia="Arial" w:hAnsi="Calibri Light"/>
      <w:color w:val="2E74B5"/>
      <w:sz w:val="22"/>
      <w:szCs w:val="22"/>
      <w:lang w:eastAsia="en-US"/>
    </w:rPr>
  </w:style>
  <w:style w:type="character" w:customStyle="1" w:styleId="60">
    <w:name w:val="Заголовок 6 Знак"/>
    <w:link w:val="6"/>
    <w:uiPriority w:val="9"/>
    <w:semiHidden/>
    <w:rsid w:val="00FE2CFE"/>
    <w:rPr>
      <w:rFonts w:ascii="Calibri Light" w:eastAsia="Arial" w:hAnsi="Calibri Light"/>
      <w:color w:val="1F4E79"/>
      <w:sz w:val="22"/>
      <w:szCs w:val="22"/>
      <w:lang w:eastAsia="en-US"/>
    </w:rPr>
  </w:style>
  <w:style w:type="character" w:customStyle="1" w:styleId="70">
    <w:name w:val="Заголовок 7 Знак"/>
    <w:link w:val="7"/>
    <w:uiPriority w:val="9"/>
    <w:semiHidden/>
    <w:rsid w:val="00FE2CFE"/>
    <w:rPr>
      <w:rFonts w:ascii="Calibri Light" w:eastAsia="Arial" w:hAnsi="Calibri Light"/>
      <w:i/>
      <w:iCs/>
      <w:color w:val="1F4E79"/>
      <w:sz w:val="22"/>
      <w:szCs w:val="22"/>
      <w:lang w:eastAsia="en-US"/>
    </w:rPr>
  </w:style>
  <w:style w:type="character" w:customStyle="1" w:styleId="80">
    <w:name w:val="Заголовок 8 Знак"/>
    <w:link w:val="8"/>
    <w:uiPriority w:val="9"/>
    <w:semiHidden/>
    <w:rsid w:val="00FE2CFE"/>
    <w:rPr>
      <w:rFonts w:ascii="Calibri Light" w:eastAsia="Arial" w:hAnsi="Calibri Light"/>
      <w:color w:val="262626"/>
      <w:sz w:val="21"/>
      <w:szCs w:val="21"/>
      <w:lang w:eastAsia="en-US"/>
    </w:rPr>
  </w:style>
  <w:style w:type="character" w:customStyle="1" w:styleId="90">
    <w:name w:val="Заголовок 9 Знак"/>
    <w:link w:val="9"/>
    <w:uiPriority w:val="9"/>
    <w:semiHidden/>
    <w:rsid w:val="00FE2CFE"/>
    <w:rPr>
      <w:rFonts w:ascii="Calibri Light" w:eastAsia="Arial" w:hAnsi="Calibri Light"/>
      <w:i/>
      <w:iCs/>
      <w:color w:val="262626"/>
      <w:sz w:val="21"/>
      <w:szCs w:val="21"/>
      <w:lang w:eastAsia="en-US"/>
    </w:rPr>
  </w:style>
  <w:style w:type="character" w:customStyle="1" w:styleId="Heading1Char">
    <w:name w:val="Heading 1 Char"/>
    <w:uiPriority w:val="9"/>
    <w:rsid w:val="00FE2CFE"/>
    <w:rPr>
      <w:rFonts w:ascii="Arial" w:eastAsia="Arial" w:hAnsi="Arial" w:cs="Arial"/>
      <w:sz w:val="40"/>
      <w:szCs w:val="40"/>
    </w:rPr>
  </w:style>
  <w:style w:type="character" w:customStyle="1" w:styleId="Heading2Char">
    <w:name w:val="Heading 2 Char"/>
    <w:uiPriority w:val="9"/>
    <w:rsid w:val="00FE2CFE"/>
    <w:rPr>
      <w:rFonts w:ascii="Arial" w:eastAsia="Arial" w:hAnsi="Arial" w:cs="Arial"/>
      <w:sz w:val="34"/>
    </w:rPr>
  </w:style>
  <w:style w:type="character" w:customStyle="1" w:styleId="Heading3Char">
    <w:name w:val="Heading 3 Char"/>
    <w:uiPriority w:val="9"/>
    <w:rsid w:val="00FE2CFE"/>
    <w:rPr>
      <w:rFonts w:ascii="Arial" w:eastAsia="Arial" w:hAnsi="Arial" w:cs="Arial"/>
      <w:sz w:val="30"/>
      <w:szCs w:val="30"/>
    </w:rPr>
  </w:style>
  <w:style w:type="character" w:customStyle="1" w:styleId="Heading4Char">
    <w:name w:val="Heading 4 Char"/>
    <w:uiPriority w:val="9"/>
    <w:rsid w:val="00FE2CFE"/>
    <w:rPr>
      <w:rFonts w:ascii="Arial" w:eastAsia="Arial" w:hAnsi="Arial" w:cs="Arial"/>
      <w:b/>
      <w:bCs/>
      <w:sz w:val="26"/>
      <w:szCs w:val="26"/>
    </w:rPr>
  </w:style>
  <w:style w:type="character" w:customStyle="1" w:styleId="Heading5Char">
    <w:name w:val="Heading 5 Char"/>
    <w:uiPriority w:val="9"/>
    <w:rsid w:val="00FE2CFE"/>
    <w:rPr>
      <w:rFonts w:ascii="Arial" w:eastAsia="Arial" w:hAnsi="Arial" w:cs="Arial"/>
      <w:b/>
      <w:bCs/>
      <w:sz w:val="24"/>
      <w:szCs w:val="24"/>
    </w:rPr>
  </w:style>
  <w:style w:type="character" w:customStyle="1" w:styleId="Heading6Char">
    <w:name w:val="Heading 6 Char"/>
    <w:uiPriority w:val="9"/>
    <w:rsid w:val="00FE2CFE"/>
    <w:rPr>
      <w:rFonts w:ascii="Arial" w:eastAsia="Arial" w:hAnsi="Arial" w:cs="Arial"/>
      <w:b/>
      <w:bCs/>
      <w:sz w:val="22"/>
      <w:szCs w:val="22"/>
    </w:rPr>
  </w:style>
  <w:style w:type="character" w:customStyle="1" w:styleId="Heading7Char">
    <w:name w:val="Heading 7 Char"/>
    <w:uiPriority w:val="9"/>
    <w:rsid w:val="00FE2CFE"/>
    <w:rPr>
      <w:rFonts w:ascii="Arial" w:eastAsia="Arial" w:hAnsi="Arial" w:cs="Arial"/>
      <w:b/>
      <w:bCs/>
      <w:i/>
      <w:iCs/>
      <w:sz w:val="22"/>
      <w:szCs w:val="22"/>
    </w:rPr>
  </w:style>
  <w:style w:type="character" w:customStyle="1" w:styleId="Heading8Char">
    <w:name w:val="Heading 8 Char"/>
    <w:uiPriority w:val="9"/>
    <w:rsid w:val="00FE2CFE"/>
    <w:rPr>
      <w:rFonts w:ascii="Arial" w:eastAsia="Arial" w:hAnsi="Arial" w:cs="Arial"/>
      <w:i/>
      <w:iCs/>
      <w:sz w:val="22"/>
      <w:szCs w:val="22"/>
    </w:rPr>
  </w:style>
  <w:style w:type="character" w:customStyle="1" w:styleId="Heading9Char">
    <w:name w:val="Heading 9 Char"/>
    <w:uiPriority w:val="9"/>
    <w:rsid w:val="00FE2CFE"/>
    <w:rPr>
      <w:rFonts w:ascii="Arial" w:eastAsia="Arial" w:hAnsi="Arial" w:cs="Arial"/>
      <w:i/>
      <w:iCs/>
      <w:sz w:val="21"/>
      <w:szCs w:val="21"/>
    </w:rPr>
  </w:style>
  <w:style w:type="character" w:customStyle="1" w:styleId="TitleChar">
    <w:name w:val="Title Char"/>
    <w:uiPriority w:val="10"/>
    <w:rsid w:val="00FE2CFE"/>
    <w:rPr>
      <w:sz w:val="48"/>
      <w:szCs w:val="48"/>
    </w:rPr>
  </w:style>
  <w:style w:type="character" w:customStyle="1" w:styleId="SubtitleChar">
    <w:name w:val="Subtitle Char"/>
    <w:uiPriority w:val="11"/>
    <w:rsid w:val="00FE2CFE"/>
    <w:rPr>
      <w:sz w:val="24"/>
      <w:szCs w:val="24"/>
    </w:rPr>
  </w:style>
  <w:style w:type="character" w:customStyle="1" w:styleId="QuoteChar">
    <w:name w:val="Quote Char"/>
    <w:uiPriority w:val="29"/>
    <w:rsid w:val="00FE2CFE"/>
    <w:rPr>
      <w:i/>
    </w:rPr>
  </w:style>
  <w:style w:type="character" w:customStyle="1" w:styleId="IntenseQuoteChar">
    <w:name w:val="Intense Quote Char"/>
    <w:uiPriority w:val="30"/>
    <w:rsid w:val="00FE2CFE"/>
    <w:rPr>
      <w:i/>
    </w:rPr>
  </w:style>
  <w:style w:type="character" w:customStyle="1" w:styleId="HeaderChar">
    <w:name w:val="Header Char"/>
    <w:uiPriority w:val="99"/>
    <w:rsid w:val="00FE2CFE"/>
  </w:style>
  <w:style w:type="character" w:customStyle="1" w:styleId="FooterChar">
    <w:name w:val="Footer Char"/>
    <w:uiPriority w:val="99"/>
    <w:rsid w:val="00FE2CFE"/>
  </w:style>
  <w:style w:type="character" w:customStyle="1" w:styleId="CaptionChar">
    <w:name w:val="Caption Char"/>
    <w:uiPriority w:val="99"/>
    <w:rsid w:val="00FE2CFE"/>
  </w:style>
  <w:style w:type="table" w:styleId="aa">
    <w:name w:val="Table Grid"/>
    <w:basedOn w:val="a1"/>
    <w:uiPriority w:val="99"/>
    <w:rsid w:val="00FE2CFE"/>
    <w:rPr>
      <w:rFonts w:eastAsia="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GridTableLight">
    <w:name w:val="Grid Table Light"/>
    <w:basedOn w:val="a1"/>
    <w:uiPriority w:val="59"/>
    <w:rsid w:val="00FE2CFE"/>
    <w:rPr>
      <w:rFonts w:eastAsia="Arial"/>
      <w:sz w:val="22"/>
      <w:szCs w:val="22"/>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1">
    <w:name w:val="Plain Table 1"/>
    <w:basedOn w:val="a1"/>
    <w:uiPriority w:val="59"/>
    <w:rsid w:val="00FE2CFE"/>
    <w:rPr>
      <w:rFonts w:eastAsia="Arial"/>
      <w:sz w:val="22"/>
      <w:szCs w:val="22"/>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PlainTable2">
    <w:name w:val="Plain Table 2"/>
    <w:basedOn w:val="a1"/>
    <w:uiPriority w:val="59"/>
    <w:rsid w:val="00FE2CFE"/>
    <w:rPr>
      <w:rFonts w:eastAsia="Arial"/>
      <w:sz w:val="22"/>
      <w:szCs w:val="22"/>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PlainTable3">
    <w:name w:val="Plain Table 3"/>
    <w:basedOn w:val="a1"/>
    <w:uiPriority w:val="99"/>
    <w:rsid w:val="00FE2CFE"/>
    <w:rPr>
      <w:rFonts w:eastAsia="Arial"/>
      <w:sz w:val="22"/>
      <w:szCs w:val="22"/>
    </w:r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PlainTable4">
    <w:name w:val="Plain Table 4"/>
    <w:basedOn w:val="a1"/>
    <w:uiPriority w:val="99"/>
    <w:rsid w:val="00FE2CFE"/>
    <w:rPr>
      <w:rFonts w:eastAsia="Arial"/>
      <w:sz w:val="22"/>
      <w:szCs w:val="22"/>
    </w:r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PlainTable5">
    <w:name w:val="Plain Table 5"/>
    <w:basedOn w:val="a1"/>
    <w:uiPriority w:val="99"/>
    <w:rsid w:val="00FE2CFE"/>
    <w:rPr>
      <w:rFonts w:eastAsia="Arial"/>
      <w:sz w:val="22"/>
      <w:szCs w:val="22"/>
    </w:r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GridTable1Light">
    <w:name w:val="Grid Table 1 Light"/>
    <w:basedOn w:val="a1"/>
    <w:uiPriority w:val="99"/>
    <w:rsid w:val="00FE2CFE"/>
    <w:rPr>
      <w:rFonts w:eastAsia="Arial"/>
      <w:sz w:val="22"/>
      <w:szCs w:val="22"/>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Accent 1"/>
    <w:basedOn w:val="a1"/>
    <w:uiPriority w:val="99"/>
    <w:rsid w:val="00FE2CFE"/>
    <w:rPr>
      <w:rFonts w:eastAsia="Arial"/>
      <w:sz w:val="22"/>
      <w:szCs w:val="22"/>
    </w:rPr>
    <w:tblPr>
      <w:tblStyleRowBandSize w:val="1"/>
      <w:tblStyleColBandSize w:val="1"/>
      <w:tblInd w:w="0" w:type="dxa"/>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CellMar>
        <w:top w:w="0" w:type="dxa"/>
        <w:left w:w="108" w:type="dxa"/>
        <w:bottom w:w="0" w:type="dxa"/>
        <w:right w:w="108" w:type="dxa"/>
      </w:tblCellMar>
    </w:tblPr>
    <w:tblStylePr w:type="firstRow">
      <w:rPr>
        <w:b/>
        <w:color w:val="404040"/>
      </w:rPr>
      <w:tblPr/>
      <w:tcPr>
        <w:tcBorders>
          <w:bottom w:val="single" w:sz="12" w:space="0" w:color="9EC4E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GridTable1LightAccent2">
    <w:name w:val="Grid Table 1 Light Accent 2"/>
    <w:basedOn w:val="a1"/>
    <w:uiPriority w:val="99"/>
    <w:rsid w:val="00FE2CFE"/>
    <w:rPr>
      <w:rFonts w:eastAsia="Arial"/>
      <w:sz w:val="22"/>
      <w:szCs w:val="22"/>
    </w:rPr>
    <w:tblPr>
      <w:tblStyleRowBandSize w:val="1"/>
      <w:tblStyleColBandSize w:val="1"/>
      <w:tblInd w:w="0" w:type="dxa"/>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CellMar>
        <w:top w:w="0" w:type="dxa"/>
        <w:left w:w="108" w:type="dxa"/>
        <w:bottom w:w="0" w:type="dxa"/>
        <w:right w:w="108" w:type="dxa"/>
      </w:tblCellMar>
    </w:tblPr>
    <w:tblStylePr w:type="firstRow">
      <w:rPr>
        <w:b/>
        <w:color w:val="404040"/>
      </w:rPr>
      <w:tblPr/>
      <w:tcPr>
        <w:tcBorders>
          <w:bottom w:val="single" w:sz="12" w:space="0" w:color="F4B28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GridTable1LightAccent3">
    <w:name w:val="Grid Table 1 Light Accent 3"/>
    <w:basedOn w:val="a1"/>
    <w:uiPriority w:val="99"/>
    <w:rsid w:val="00FE2CFE"/>
    <w:rPr>
      <w:rFonts w:eastAsia="Arial"/>
      <w:sz w:val="22"/>
      <w:szCs w:val="22"/>
    </w:rPr>
    <w:tblPr>
      <w:tblStyleRowBandSize w:val="1"/>
      <w:tblStyleColBandSize w:val="1"/>
      <w:tblInd w:w="0" w:type="dxa"/>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CellMar>
        <w:top w:w="0" w:type="dxa"/>
        <w:left w:w="108" w:type="dxa"/>
        <w:bottom w:w="0" w:type="dxa"/>
        <w:right w:w="108" w:type="dxa"/>
      </w:tblCellMar>
    </w:tblPr>
    <w:tblStylePr w:type="firstRow">
      <w:rPr>
        <w:b/>
        <w:color w:val="404040"/>
      </w:rPr>
      <w:tblPr/>
      <w:tcPr>
        <w:tcBorders>
          <w:bottom w:val="single" w:sz="12" w:space="0" w:color="CACAC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GridTable1LightAccent4">
    <w:name w:val="Grid Table 1 Light Accent 4"/>
    <w:basedOn w:val="a1"/>
    <w:uiPriority w:val="99"/>
    <w:rsid w:val="00FE2CFE"/>
    <w:rPr>
      <w:rFonts w:eastAsia="Arial"/>
      <w:sz w:val="22"/>
      <w:szCs w:val="22"/>
    </w:rPr>
    <w:tblPr>
      <w:tblStyleRowBandSize w:val="1"/>
      <w:tblStyleColBandSize w:val="1"/>
      <w:tblInd w:w="0" w:type="dxa"/>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CellMar>
        <w:top w:w="0" w:type="dxa"/>
        <w:left w:w="108" w:type="dxa"/>
        <w:bottom w:w="0" w:type="dxa"/>
        <w:right w:w="108" w:type="dxa"/>
      </w:tblCellMar>
    </w:tblPr>
    <w:tblStylePr w:type="firstRow">
      <w:rPr>
        <w:b/>
        <w:color w:val="404040"/>
      </w:rPr>
      <w:tblPr/>
      <w:tcPr>
        <w:tcBorders>
          <w:bottom w:val="single" w:sz="12" w:space="0" w:color="FFD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GridTable1LightAccent5">
    <w:name w:val="Grid Table 1 Light Accent 5"/>
    <w:basedOn w:val="a1"/>
    <w:uiPriority w:val="99"/>
    <w:rsid w:val="00FE2CFE"/>
    <w:rPr>
      <w:rFonts w:eastAsia="Arial"/>
      <w:sz w:val="22"/>
      <w:szCs w:val="22"/>
    </w:rPr>
    <w:tblPr>
      <w:tblStyleRowBandSize w:val="1"/>
      <w:tblStyleColBandSize w:val="1"/>
      <w:tblInd w:w="0" w:type="dxa"/>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CellMar>
        <w:top w:w="0" w:type="dxa"/>
        <w:left w:w="108" w:type="dxa"/>
        <w:bottom w:w="0" w:type="dxa"/>
        <w:right w:w="108" w:type="dxa"/>
      </w:tblCellMar>
    </w:tblPr>
    <w:tblStylePr w:type="firstRow">
      <w:rPr>
        <w:b/>
        <w:color w:val="404040"/>
      </w:rPr>
      <w:tblPr/>
      <w:tcPr>
        <w:tcBorders>
          <w:bottom w:val="single" w:sz="12" w:space="0" w:color="91ACDC"/>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GridTable1LightAccent6">
    <w:name w:val="Grid Table 1 Light Accent 6"/>
    <w:basedOn w:val="a1"/>
    <w:uiPriority w:val="99"/>
    <w:rsid w:val="00FE2CFE"/>
    <w:rPr>
      <w:rFonts w:eastAsia="Arial"/>
      <w:sz w:val="22"/>
      <w:szCs w:val="22"/>
    </w:rPr>
    <w:tblPr>
      <w:tblStyleRowBandSize w:val="1"/>
      <w:tblStyleColBandSize w:val="1"/>
      <w:tblInd w:w="0" w:type="dxa"/>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CellMar>
        <w:top w:w="0" w:type="dxa"/>
        <w:left w:w="108" w:type="dxa"/>
        <w:bottom w:w="0" w:type="dxa"/>
        <w:right w:w="108" w:type="dxa"/>
      </w:tblCellMar>
    </w:tblPr>
    <w:tblStylePr w:type="firstRow">
      <w:rPr>
        <w:b/>
        <w:color w:val="404040"/>
      </w:rPr>
      <w:tblPr/>
      <w:tcPr>
        <w:tcBorders>
          <w:bottom w:val="single" w:sz="12" w:space="0" w:color="AAD19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GridTable2">
    <w:name w:val="Grid Table 2"/>
    <w:basedOn w:val="a1"/>
    <w:uiPriority w:val="99"/>
    <w:rsid w:val="00FE2CFE"/>
    <w:rPr>
      <w:rFonts w:eastAsia="Arial"/>
      <w:sz w:val="22"/>
      <w:szCs w:val="22"/>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
    <w:name w:val="Grid Table 2 Accent 1"/>
    <w:basedOn w:val="a1"/>
    <w:uiPriority w:val="99"/>
    <w:rsid w:val="00FE2CFE"/>
    <w:rPr>
      <w:rFonts w:eastAsia="Arial"/>
      <w:sz w:val="22"/>
      <w:szCs w:val="22"/>
    </w:rPr>
    <w:tblPr>
      <w:tblStyleRowBandSize w:val="1"/>
      <w:tblStyleColBandSize w:val="1"/>
      <w:tblInd w:w="0" w:type="dxa"/>
      <w:tblBorders>
        <w:bottom w:val="single" w:sz="4" w:space="0" w:color="68A2D8"/>
        <w:insideH w:val="single" w:sz="4" w:space="0" w:color="68A2D8"/>
        <w:insideV w:val="single" w:sz="4" w:space="0" w:color="68A2D8"/>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right w:val="none" w:sz="4" w:space="0" w:color="000000"/>
        </w:tcBorders>
        <w:shd w:val="clear" w:color="FFFFFF" w:fill="auto"/>
      </w:tcPr>
    </w:tblStylePr>
    <w:tblStylePr w:type="lastRow">
      <w:rPr>
        <w:b/>
        <w:color w:val="404040"/>
      </w:rPr>
      <w:tblPr/>
      <w:tcPr>
        <w:tcBorders>
          <w:top w:val="single" w:sz="4" w:space="0" w:color="68A2D8"/>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2Accent2">
    <w:name w:val="Grid Table 2 Accent 2"/>
    <w:basedOn w:val="a1"/>
    <w:uiPriority w:val="99"/>
    <w:rsid w:val="00FE2CFE"/>
    <w:rPr>
      <w:rFonts w:eastAsia="Arial"/>
      <w:sz w:val="22"/>
      <w:szCs w:val="22"/>
    </w:rPr>
    <w:tblPr>
      <w:tblStyleRowBandSize w:val="1"/>
      <w:tblStyleColBandSize w:val="1"/>
      <w:tblInd w:w="0" w:type="dxa"/>
      <w:tblBorders>
        <w:bottom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right w:val="none" w:sz="4" w:space="0" w:color="000000"/>
        </w:tcBorders>
        <w:shd w:val="clear" w:color="FFFFFF" w:fill="auto"/>
      </w:tcPr>
    </w:tblStylePr>
    <w:tblStylePr w:type="lastRow">
      <w:rPr>
        <w:b/>
        <w:color w:val="404040"/>
      </w:rPr>
      <w:tblPr/>
      <w:tcPr>
        <w:tcBorders>
          <w:top w:val="single" w:sz="4" w:space="0" w:color="F4B18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2Accent3">
    <w:name w:val="Grid Table 2 Accent 3"/>
    <w:basedOn w:val="a1"/>
    <w:uiPriority w:val="99"/>
    <w:rsid w:val="00FE2CFE"/>
    <w:rPr>
      <w:rFonts w:eastAsia="Arial"/>
      <w:sz w:val="22"/>
      <w:szCs w:val="22"/>
    </w:rPr>
    <w:tblPr>
      <w:tblStyleRowBandSize w:val="1"/>
      <w:tblStyleColBandSize w:val="1"/>
      <w:tblInd w:w="0" w:type="dxa"/>
      <w:tblBorders>
        <w:bottom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right w:val="none" w:sz="4" w:space="0" w:color="000000"/>
        </w:tcBorders>
        <w:shd w:val="clear" w:color="FFFFFF" w:fill="auto"/>
      </w:tcPr>
    </w:tblStylePr>
    <w:tblStylePr w:type="lastRow">
      <w:rPr>
        <w:b/>
        <w:color w:val="404040"/>
      </w:rPr>
      <w:tblPr/>
      <w:tcPr>
        <w:tcBorders>
          <w:top w:val="single" w:sz="4" w:space="0" w:color="A5A5A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2Accent4">
    <w:name w:val="Grid Table 2 Accent 4"/>
    <w:basedOn w:val="a1"/>
    <w:uiPriority w:val="99"/>
    <w:rsid w:val="00FE2CFE"/>
    <w:rPr>
      <w:rFonts w:eastAsia="Arial"/>
      <w:sz w:val="22"/>
      <w:szCs w:val="22"/>
    </w:rPr>
    <w:tblPr>
      <w:tblStyleRowBandSize w:val="1"/>
      <w:tblStyleColBandSize w:val="1"/>
      <w:tblInd w:w="0" w:type="dxa"/>
      <w:tblBorders>
        <w:bottom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right w:val="none" w:sz="4" w:space="0" w:color="000000"/>
        </w:tcBorders>
        <w:shd w:val="clear" w:color="FFFFFF" w:fill="auto"/>
      </w:tcPr>
    </w:tblStylePr>
    <w:tblStylePr w:type="lastRow">
      <w:rPr>
        <w:b/>
        <w:color w:val="404040"/>
      </w:rPr>
      <w:tblPr/>
      <w:tcPr>
        <w:tcBorders>
          <w:top w:val="single" w:sz="4" w:space="0" w:color="FFD86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2Accent5">
    <w:name w:val="Grid Table 2 Accent 5"/>
    <w:basedOn w:val="a1"/>
    <w:uiPriority w:val="99"/>
    <w:rsid w:val="00FE2CFE"/>
    <w:rPr>
      <w:rFonts w:eastAsia="Arial"/>
      <w:sz w:val="22"/>
      <w:szCs w:val="22"/>
    </w:rPr>
    <w:tblPr>
      <w:tblStyleRowBandSize w:val="1"/>
      <w:tblStyleColBandSize w:val="1"/>
      <w:tblInd w:w="0" w:type="dxa"/>
      <w:tblBorders>
        <w:bottom w:val="single" w:sz="4" w:space="0" w:color="4472C4"/>
        <w:insideH w:val="single" w:sz="4" w:space="0" w:color="4472C4"/>
        <w:insideV w:val="single" w:sz="4" w:space="0" w:color="4472C4"/>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right w:val="none" w:sz="4" w:space="0" w:color="000000"/>
        </w:tcBorders>
        <w:shd w:val="clear" w:color="FFFFFF" w:fill="auto"/>
      </w:tcPr>
    </w:tblStylePr>
    <w:tblStylePr w:type="lastRow">
      <w:rPr>
        <w:b/>
        <w:color w:val="404040"/>
      </w:rPr>
      <w:tblPr/>
      <w:tcPr>
        <w:tcBorders>
          <w:top w:val="single" w:sz="4" w:space="0" w:color="4472C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2Accent6">
    <w:name w:val="Grid Table 2 Accent 6"/>
    <w:basedOn w:val="a1"/>
    <w:uiPriority w:val="99"/>
    <w:rsid w:val="00FE2CFE"/>
    <w:rPr>
      <w:rFonts w:eastAsia="Arial"/>
      <w:sz w:val="22"/>
      <w:szCs w:val="22"/>
    </w:rPr>
    <w:tblPr>
      <w:tblStyleRowBandSize w:val="1"/>
      <w:tblStyleColBandSize w:val="1"/>
      <w:tblInd w:w="0" w:type="dxa"/>
      <w:tblBorders>
        <w:bottom w:val="single" w:sz="4" w:space="0" w:color="70AD47"/>
        <w:insideH w:val="single" w:sz="4" w:space="0" w:color="70AD47"/>
        <w:insideV w:val="single" w:sz="4" w:space="0" w:color="70AD4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right w:val="none" w:sz="4" w:space="0" w:color="000000"/>
        </w:tcBorders>
        <w:shd w:val="clear" w:color="FFFFFF" w:fill="auto"/>
      </w:tcPr>
    </w:tblStylePr>
    <w:tblStylePr w:type="lastRow">
      <w:rPr>
        <w:b/>
        <w:color w:val="404040"/>
      </w:rPr>
      <w:tblPr/>
      <w:tcPr>
        <w:tcBorders>
          <w:top w:val="single" w:sz="4" w:space="0" w:color="70AD4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GridTable3">
    <w:name w:val="Grid Table 3"/>
    <w:basedOn w:val="a1"/>
    <w:uiPriority w:val="99"/>
    <w:rsid w:val="00FE2CFE"/>
    <w:rPr>
      <w:rFonts w:eastAsia="Arial"/>
      <w:sz w:val="22"/>
      <w:szCs w:val="22"/>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
    <w:name w:val="Grid Table 3 Accent 1"/>
    <w:basedOn w:val="a1"/>
    <w:uiPriority w:val="99"/>
    <w:rsid w:val="00FE2CFE"/>
    <w:rPr>
      <w:rFonts w:eastAsia="Arial"/>
      <w:sz w:val="22"/>
      <w:szCs w:val="22"/>
    </w:rPr>
    <w:tblPr>
      <w:tblStyleRowBandSize w:val="1"/>
      <w:tblStyleColBandSize w:val="1"/>
      <w:tblInd w:w="0" w:type="dxa"/>
      <w:tblBorders>
        <w:bottom w:val="single" w:sz="4" w:space="0" w:color="68A2D8"/>
        <w:insideH w:val="single" w:sz="4" w:space="0" w:color="68A2D8"/>
        <w:insideV w:val="single" w:sz="4" w:space="0" w:color="68A2D8"/>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3Accent2">
    <w:name w:val="Grid Table 3 Accent 2"/>
    <w:basedOn w:val="a1"/>
    <w:uiPriority w:val="99"/>
    <w:rsid w:val="00FE2CFE"/>
    <w:rPr>
      <w:rFonts w:eastAsia="Arial"/>
      <w:sz w:val="22"/>
      <w:szCs w:val="22"/>
    </w:rPr>
    <w:tblPr>
      <w:tblStyleRowBandSize w:val="1"/>
      <w:tblStyleColBandSize w:val="1"/>
      <w:tblInd w:w="0" w:type="dxa"/>
      <w:tblBorders>
        <w:bottom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3Accent3">
    <w:name w:val="Grid Table 3 Accent 3"/>
    <w:basedOn w:val="a1"/>
    <w:uiPriority w:val="99"/>
    <w:rsid w:val="00FE2CFE"/>
    <w:rPr>
      <w:rFonts w:eastAsia="Arial"/>
      <w:sz w:val="22"/>
      <w:szCs w:val="22"/>
    </w:rPr>
    <w:tblPr>
      <w:tblStyleRowBandSize w:val="1"/>
      <w:tblStyleColBandSize w:val="1"/>
      <w:tblInd w:w="0" w:type="dxa"/>
      <w:tblBorders>
        <w:bottom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3Accent4">
    <w:name w:val="Grid Table 3 Accent 4"/>
    <w:basedOn w:val="a1"/>
    <w:uiPriority w:val="99"/>
    <w:rsid w:val="00FE2CFE"/>
    <w:rPr>
      <w:rFonts w:eastAsia="Arial"/>
      <w:sz w:val="22"/>
      <w:szCs w:val="22"/>
    </w:rPr>
    <w:tblPr>
      <w:tblStyleRowBandSize w:val="1"/>
      <w:tblStyleColBandSize w:val="1"/>
      <w:tblInd w:w="0" w:type="dxa"/>
      <w:tblBorders>
        <w:bottom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3Accent5">
    <w:name w:val="Grid Table 3 Accent 5"/>
    <w:basedOn w:val="a1"/>
    <w:uiPriority w:val="99"/>
    <w:rsid w:val="00FE2CFE"/>
    <w:rPr>
      <w:rFonts w:eastAsia="Arial"/>
      <w:sz w:val="22"/>
      <w:szCs w:val="22"/>
    </w:rPr>
    <w:tblPr>
      <w:tblStyleRowBandSize w:val="1"/>
      <w:tblStyleColBandSize w:val="1"/>
      <w:tblInd w:w="0" w:type="dxa"/>
      <w:tblBorders>
        <w:bottom w:val="single" w:sz="4" w:space="0" w:color="4472C4"/>
        <w:insideH w:val="single" w:sz="4" w:space="0" w:color="4472C4"/>
        <w:insideV w:val="single" w:sz="4" w:space="0" w:color="4472C4"/>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3Accent6">
    <w:name w:val="Grid Table 3 Accent 6"/>
    <w:basedOn w:val="a1"/>
    <w:uiPriority w:val="99"/>
    <w:rsid w:val="00FE2CFE"/>
    <w:rPr>
      <w:rFonts w:eastAsia="Arial"/>
      <w:sz w:val="22"/>
      <w:szCs w:val="22"/>
    </w:rPr>
    <w:tblPr>
      <w:tblStyleRowBandSize w:val="1"/>
      <w:tblStyleColBandSize w:val="1"/>
      <w:tblInd w:w="0" w:type="dxa"/>
      <w:tblBorders>
        <w:bottom w:val="single" w:sz="4" w:space="0" w:color="70AD47"/>
        <w:insideH w:val="single" w:sz="4" w:space="0" w:color="70AD47"/>
        <w:insideV w:val="single" w:sz="4" w:space="0" w:color="70AD4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GridTable4">
    <w:name w:val="Grid Table 4"/>
    <w:basedOn w:val="a1"/>
    <w:uiPriority w:val="59"/>
    <w:rsid w:val="00FE2CFE"/>
    <w:rPr>
      <w:rFonts w:eastAsia="Arial"/>
      <w:sz w:val="22"/>
      <w:szCs w:val="22"/>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
    <w:name w:val="Grid Table 4 Accent 1"/>
    <w:basedOn w:val="a1"/>
    <w:uiPriority w:val="59"/>
    <w:rsid w:val="00FE2CFE"/>
    <w:rPr>
      <w:rFonts w:eastAsia="Arial"/>
      <w:sz w:val="22"/>
      <w:szCs w:val="22"/>
    </w:rPr>
    <w:tblPr>
      <w:tblStyleRowBandSize w:val="1"/>
      <w:tblStyleColBandSize w:val="1"/>
      <w:tblInd w:w="0" w:type="dxa"/>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left w:val="single" w:sz="4" w:space="0" w:color="68A2D8"/>
          <w:bottom w:val="single" w:sz="4" w:space="0" w:color="68A2D8"/>
          <w:right w:val="single" w:sz="4" w:space="0" w:color="68A2D8"/>
        </w:tcBorders>
        <w:shd w:val="clear" w:color="68A2D8" w:fill="68A2D8"/>
      </w:tcPr>
    </w:tblStylePr>
    <w:tblStylePr w:type="lastRow">
      <w:rPr>
        <w:b/>
        <w:color w:val="404040"/>
      </w:rPr>
      <w:tblPr/>
      <w:tcPr>
        <w:tcBorders>
          <w:top w:val="single" w:sz="4" w:space="0" w:color="68A2D8"/>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fill="DEEBF6"/>
      </w:tcPr>
    </w:tblStylePr>
    <w:tblStylePr w:type="band1Horz">
      <w:rPr>
        <w:rFonts w:ascii="Arial" w:hAnsi="Arial"/>
        <w:color w:val="404040"/>
        <w:sz w:val="22"/>
      </w:rPr>
      <w:tblPr/>
      <w:tcPr>
        <w:shd w:val="clear" w:color="DEEBF6" w:fill="DEEBF6"/>
      </w:tcPr>
    </w:tblStylePr>
  </w:style>
  <w:style w:type="table" w:customStyle="1" w:styleId="GridTable4Accent2">
    <w:name w:val="Grid Table 4 Accent 2"/>
    <w:basedOn w:val="a1"/>
    <w:uiPriority w:val="59"/>
    <w:rsid w:val="00FE2CFE"/>
    <w:rPr>
      <w:rFonts w:eastAsia="Arial"/>
      <w:sz w:val="22"/>
      <w:szCs w:val="22"/>
    </w:rPr>
    <w:tblPr>
      <w:tblStyleRowBandSize w:val="1"/>
      <w:tblStyleColBandSize w:val="1"/>
      <w:tblInd w:w="0" w:type="dxa"/>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left w:val="single" w:sz="4" w:space="0" w:color="F4B184"/>
          <w:bottom w:val="single" w:sz="4" w:space="0" w:color="F4B184"/>
          <w:right w:val="single" w:sz="4" w:space="0" w:color="F4B184"/>
        </w:tcBorders>
        <w:shd w:val="clear" w:color="F4B184" w:fill="F4B184"/>
      </w:tcPr>
    </w:tblStylePr>
    <w:tblStylePr w:type="lastRow">
      <w:rPr>
        <w:b/>
        <w:color w:val="404040"/>
      </w:rPr>
      <w:tblPr/>
      <w:tcPr>
        <w:tcBorders>
          <w:top w:val="single" w:sz="4" w:space="0" w:color="F4B184"/>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4Accent3">
    <w:name w:val="Grid Table 4 Accent 3"/>
    <w:basedOn w:val="a1"/>
    <w:uiPriority w:val="59"/>
    <w:rsid w:val="00FE2CFE"/>
    <w:rPr>
      <w:rFonts w:eastAsia="Arial"/>
      <w:sz w:val="22"/>
      <w:szCs w:val="22"/>
    </w:rPr>
    <w:tblPr>
      <w:tblStyleRowBandSize w:val="1"/>
      <w:tblStyleColBandSize w:val="1"/>
      <w:tblInd w:w="0" w:type="dxa"/>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left w:val="single" w:sz="4" w:space="0" w:color="A5A5A5"/>
          <w:bottom w:val="single" w:sz="4" w:space="0" w:color="A5A5A5"/>
          <w:right w:val="single" w:sz="4" w:space="0" w:color="A5A5A5"/>
        </w:tcBorders>
        <w:shd w:val="clear" w:color="A5A5A5" w:fill="A5A5A5"/>
      </w:tcPr>
    </w:tblStylePr>
    <w:tblStylePr w:type="lastRow">
      <w:rPr>
        <w:b/>
        <w:color w:val="404040"/>
      </w:rPr>
      <w:tblPr/>
      <w:tcPr>
        <w:tcBorders>
          <w:top w:val="single" w:sz="4" w:space="0" w:color="A5A5A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4Accent4">
    <w:name w:val="Grid Table 4 Accent 4"/>
    <w:basedOn w:val="a1"/>
    <w:uiPriority w:val="59"/>
    <w:rsid w:val="00FE2CFE"/>
    <w:rPr>
      <w:rFonts w:eastAsia="Arial"/>
      <w:sz w:val="22"/>
      <w:szCs w:val="22"/>
    </w:rPr>
    <w:tblPr>
      <w:tblStyleRowBandSize w:val="1"/>
      <w:tblStyleColBandSize w:val="1"/>
      <w:tblInd w:w="0" w:type="dxa"/>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left w:val="single" w:sz="4" w:space="0" w:color="FFD865"/>
          <w:bottom w:val="single" w:sz="4" w:space="0" w:color="FFD865"/>
          <w:right w:val="single" w:sz="4" w:space="0" w:color="FFD865"/>
        </w:tcBorders>
        <w:shd w:val="clear" w:color="FFD865" w:fill="FFD865"/>
      </w:tcPr>
    </w:tblStylePr>
    <w:tblStylePr w:type="lastRow">
      <w:rPr>
        <w:b/>
        <w:color w:val="404040"/>
      </w:rPr>
      <w:tblPr/>
      <w:tcPr>
        <w:tcBorders>
          <w:top w:val="single" w:sz="4" w:space="0" w:color="FFD86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4Accent5">
    <w:name w:val="Grid Table 4 Accent 5"/>
    <w:basedOn w:val="a1"/>
    <w:uiPriority w:val="59"/>
    <w:rsid w:val="00FE2CFE"/>
    <w:rPr>
      <w:rFonts w:eastAsia="Arial"/>
      <w:sz w:val="22"/>
      <w:szCs w:val="22"/>
    </w:rPr>
    <w:tblPr>
      <w:tblStyleRowBandSize w:val="1"/>
      <w:tblStyleColBandSize w:val="1"/>
      <w:tblInd w:w="0" w:type="dxa"/>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left w:val="single" w:sz="4" w:space="0" w:color="4472C4"/>
          <w:bottom w:val="single" w:sz="4" w:space="0" w:color="4472C4"/>
          <w:right w:val="single" w:sz="4" w:space="0" w:color="4472C4"/>
        </w:tcBorders>
        <w:shd w:val="clear" w:color="4472C4" w:fill="4472C4"/>
      </w:tcPr>
    </w:tblStylePr>
    <w:tblStylePr w:type="lastRow">
      <w:rPr>
        <w:b/>
        <w:color w:val="404040"/>
      </w:rPr>
      <w:tblPr/>
      <w:tcPr>
        <w:tcBorders>
          <w:top w:val="single" w:sz="4" w:space="0" w:color="4472C4"/>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4Accent6">
    <w:name w:val="Grid Table 4 Accent 6"/>
    <w:basedOn w:val="a1"/>
    <w:uiPriority w:val="59"/>
    <w:rsid w:val="00FE2CFE"/>
    <w:rPr>
      <w:rFonts w:eastAsia="Arial"/>
      <w:sz w:val="22"/>
      <w:szCs w:val="22"/>
    </w:rPr>
    <w:tblPr>
      <w:tblStyleRowBandSize w:val="1"/>
      <w:tblStyleColBandSize w:val="1"/>
      <w:tblInd w:w="0" w:type="dxa"/>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left w:val="single" w:sz="4" w:space="0" w:color="70AD47"/>
          <w:bottom w:val="single" w:sz="4" w:space="0" w:color="70AD47"/>
          <w:right w:val="single" w:sz="4" w:space="0" w:color="70AD47"/>
        </w:tcBorders>
        <w:shd w:val="clear" w:color="70AD47" w:fill="70AD47"/>
      </w:tcPr>
    </w:tblStylePr>
    <w:tblStylePr w:type="lastRow">
      <w:rPr>
        <w:b/>
        <w:color w:val="404040"/>
      </w:rPr>
      <w:tblPr/>
      <w:tcPr>
        <w:tcBorders>
          <w:top w:val="single" w:sz="4" w:space="0" w:color="70AD4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GridTable5Dark">
    <w:name w:val="Grid Table 5 Dark"/>
    <w:basedOn w:val="a1"/>
    <w:uiPriority w:val="99"/>
    <w:rsid w:val="00FE2CFE"/>
    <w:rPr>
      <w:rFonts w:eastAsia="Arial"/>
      <w:sz w:val="22"/>
      <w:szCs w:val="22"/>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basedOn w:val="a1"/>
    <w:uiPriority w:val="99"/>
    <w:rsid w:val="00FE2CFE"/>
    <w:rPr>
      <w:rFonts w:eastAsia="Arial"/>
      <w:sz w:val="22"/>
      <w:szCs w:val="22"/>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DEAF6" w:fill="DDEAF6"/>
      <w:tblCellMar>
        <w:top w:w="0" w:type="dxa"/>
        <w:left w:w="108" w:type="dxa"/>
        <w:bottom w:w="0" w:type="dxa"/>
        <w:right w:w="108" w:type="dxa"/>
      </w:tblCellMar>
    </w:tblPr>
    <w:tblStylePr w:type="firstRow">
      <w:rPr>
        <w:rFonts w:ascii="Arial" w:hAnsi="Arial"/>
        <w:b/>
        <w:color w:val="FFFFFF"/>
        <w:sz w:val="22"/>
      </w:rPr>
      <w:tblPr/>
      <w:tcPr>
        <w:shd w:val="clear" w:color="5B9BD5" w:fill="5B9BD5"/>
      </w:tcPr>
    </w:tblStylePr>
    <w:tblStylePr w:type="lastRow">
      <w:rPr>
        <w:rFonts w:ascii="Arial" w:hAnsi="Arial"/>
        <w:b/>
        <w:color w:val="FFFFFF"/>
        <w:sz w:val="22"/>
      </w:rPr>
      <w:tblPr/>
      <w:tcPr>
        <w:tcBorders>
          <w:top w:val="single" w:sz="4" w:space="0" w:color="FFFFFF"/>
        </w:tcBorders>
        <w:shd w:val="clear" w:color="5B9BD5" w:fill="5B9BD5"/>
      </w:tcPr>
    </w:tblStylePr>
    <w:tblStylePr w:type="firstCol">
      <w:rPr>
        <w:rFonts w:ascii="Arial" w:hAnsi="Arial"/>
        <w:b/>
        <w:color w:val="FFFFFF"/>
        <w:sz w:val="22"/>
      </w:rPr>
      <w:tblPr/>
      <w:tcPr>
        <w:shd w:val="clear" w:color="5B9BD5" w:fill="5B9BD5"/>
      </w:tcPr>
    </w:tblStylePr>
    <w:tblStylePr w:type="lastCol">
      <w:rPr>
        <w:rFonts w:ascii="Arial" w:hAnsi="Arial"/>
        <w:b/>
        <w:color w:val="FFFFFF"/>
        <w:sz w:val="22"/>
      </w:rPr>
      <w:tblPr/>
      <w:tcPr>
        <w:shd w:val="clear" w:color="5B9BD5" w:fill="5B9BD5"/>
      </w:tcPr>
    </w:tblStylePr>
    <w:tblStylePr w:type="band1Vert">
      <w:tblPr/>
      <w:tcPr>
        <w:shd w:val="clear" w:color="B3D0EB" w:fill="B3D0EB"/>
      </w:tcPr>
    </w:tblStylePr>
    <w:tblStylePr w:type="band1Horz">
      <w:tblPr/>
      <w:tcPr>
        <w:shd w:val="clear" w:color="B3D0EB" w:fill="B3D0EB"/>
      </w:tcPr>
    </w:tblStylePr>
  </w:style>
  <w:style w:type="table" w:customStyle="1" w:styleId="GridTable5DarkAccent2">
    <w:name w:val="Grid Table 5 Dark Accent 2"/>
    <w:basedOn w:val="a1"/>
    <w:uiPriority w:val="99"/>
    <w:rsid w:val="00FE2CFE"/>
    <w:rPr>
      <w:rFonts w:eastAsia="Arial"/>
      <w:sz w:val="22"/>
      <w:szCs w:val="22"/>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BE5D6" w:fill="FBE5D6"/>
      <w:tblCellMar>
        <w:top w:w="0" w:type="dxa"/>
        <w:left w:w="108" w:type="dxa"/>
        <w:bottom w:w="0" w:type="dxa"/>
        <w:right w:w="108" w:type="dxa"/>
      </w:tblCellMar>
    </w:tblPr>
    <w:tblStylePr w:type="firstRow">
      <w:rPr>
        <w:rFonts w:ascii="Arial" w:hAnsi="Arial"/>
        <w:b/>
        <w:color w:val="FFFFFF"/>
        <w:sz w:val="22"/>
      </w:rPr>
      <w:tblPr/>
      <w:tcPr>
        <w:shd w:val="clear" w:color="ED7D31" w:fill="ED7D31"/>
      </w:tcPr>
    </w:tblStylePr>
    <w:tblStylePr w:type="lastRow">
      <w:rPr>
        <w:rFonts w:ascii="Arial" w:hAnsi="Arial"/>
        <w:b/>
        <w:color w:val="FFFFFF"/>
        <w:sz w:val="22"/>
      </w:rPr>
      <w:tblPr/>
      <w:tcPr>
        <w:tcBorders>
          <w:top w:val="single" w:sz="4" w:space="0" w:color="FFFFFF"/>
        </w:tcBorders>
        <w:shd w:val="clear" w:color="ED7D31" w:fill="ED7D31"/>
      </w:tcPr>
    </w:tblStylePr>
    <w:tblStylePr w:type="firstCol">
      <w:rPr>
        <w:rFonts w:ascii="Arial" w:hAnsi="Arial"/>
        <w:b/>
        <w:color w:val="FFFFFF"/>
        <w:sz w:val="22"/>
      </w:rPr>
      <w:tblPr/>
      <w:tcPr>
        <w:shd w:val="clear" w:color="ED7D31" w:fill="ED7D31"/>
      </w:tcPr>
    </w:tblStylePr>
    <w:tblStylePr w:type="lastCol">
      <w:rPr>
        <w:rFonts w:ascii="Arial" w:hAnsi="Arial"/>
        <w:b/>
        <w:color w:val="FFFFFF"/>
        <w:sz w:val="22"/>
      </w:rPr>
      <w:tblPr/>
      <w:tcPr>
        <w:shd w:val="clear" w:color="ED7D31" w:fill="ED7D31"/>
      </w:tcPr>
    </w:tblStylePr>
    <w:tblStylePr w:type="band1Vert">
      <w:tblPr/>
      <w:tcPr>
        <w:shd w:val="clear" w:color="F6C3A0" w:fill="F6C3A0"/>
      </w:tcPr>
    </w:tblStylePr>
    <w:tblStylePr w:type="band1Horz">
      <w:tblPr/>
      <w:tcPr>
        <w:shd w:val="clear" w:color="F6C3A0" w:fill="F6C3A0"/>
      </w:tcPr>
    </w:tblStylePr>
  </w:style>
  <w:style w:type="table" w:customStyle="1" w:styleId="GridTable5DarkAccent3">
    <w:name w:val="Grid Table 5 Dark Accent 3"/>
    <w:basedOn w:val="a1"/>
    <w:uiPriority w:val="99"/>
    <w:rsid w:val="00FE2CFE"/>
    <w:rPr>
      <w:rFonts w:eastAsia="Arial"/>
      <w:sz w:val="22"/>
      <w:szCs w:val="22"/>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CECEC" w:fill="ECECEC"/>
      <w:tblCellMar>
        <w:top w:w="0" w:type="dxa"/>
        <w:left w:w="108" w:type="dxa"/>
        <w:bottom w:w="0" w:type="dxa"/>
        <w:right w:w="108" w:type="dxa"/>
      </w:tblCellMar>
    </w:tblPr>
    <w:tblStylePr w:type="firstRow">
      <w:rPr>
        <w:rFonts w:ascii="Arial" w:hAnsi="Arial"/>
        <w:b/>
        <w:color w:val="FFFFFF"/>
        <w:sz w:val="22"/>
      </w:rPr>
      <w:tblPr/>
      <w:tcPr>
        <w:shd w:val="clear" w:color="A5A5A5" w:fill="A5A5A5"/>
      </w:tcPr>
    </w:tblStylePr>
    <w:tblStylePr w:type="lastRow">
      <w:rPr>
        <w:rFonts w:ascii="Arial" w:hAnsi="Arial"/>
        <w:b/>
        <w:color w:val="FFFFFF"/>
        <w:sz w:val="22"/>
      </w:rPr>
      <w:tblPr/>
      <w:tcPr>
        <w:tcBorders>
          <w:top w:val="single" w:sz="4" w:space="0" w:color="FFFFFF"/>
        </w:tcBorders>
        <w:shd w:val="clear" w:color="A5A5A5" w:fill="A5A5A5"/>
      </w:tcPr>
    </w:tblStylePr>
    <w:tblStylePr w:type="firstCol">
      <w:rPr>
        <w:rFonts w:ascii="Arial" w:hAnsi="Arial"/>
        <w:b/>
        <w:color w:val="FFFFFF"/>
        <w:sz w:val="22"/>
      </w:rPr>
      <w:tblPr/>
      <w:tcPr>
        <w:shd w:val="clear" w:color="A5A5A5" w:fill="A5A5A5"/>
      </w:tcPr>
    </w:tblStylePr>
    <w:tblStylePr w:type="lastCol">
      <w:rPr>
        <w:rFonts w:ascii="Arial" w:hAnsi="Arial"/>
        <w:b/>
        <w:color w:val="FFFFFF"/>
        <w:sz w:val="22"/>
      </w:rPr>
      <w:tblPr/>
      <w:tcPr>
        <w:shd w:val="clear" w:color="A5A5A5" w:fill="A5A5A5"/>
      </w:tcPr>
    </w:tblStylePr>
    <w:tblStylePr w:type="band1Vert">
      <w:tblPr/>
      <w:tcPr>
        <w:shd w:val="clear" w:color="D5D5D5" w:fill="D5D5D5"/>
      </w:tcPr>
    </w:tblStylePr>
    <w:tblStylePr w:type="band1Horz">
      <w:tblPr/>
      <w:tcPr>
        <w:shd w:val="clear" w:color="D5D5D5" w:fill="D5D5D5"/>
      </w:tcPr>
    </w:tblStylePr>
  </w:style>
  <w:style w:type="table" w:customStyle="1" w:styleId="GridTable5Dark-Accent4">
    <w:name w:val="Grid Table 5 Dark- Accent 4"/>
    <w:basedOn w:val="a1"/>
    <w:uiPriority w:val="99"/>
    <w:rsid w:val="00FE2CFE"/>
    <w:rPr>
      <w:rFonts w:eastAsia="Arial"/>
      <w:sz w:val="22"/>
      <w:szCs w:val="22"/>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2CB" w:fill="FFF2CB"/>
      <w:tblCellMar>
        <w:top w:w="0" w:type="dxa"/>
        <w:left w:w="108" w:type="dxa"/>
        <w:bottom w:w="0" w:type="dxa"/>
        <w:right w:w="108" w:type="dxa"/>
      </w:tblCellMar>
    </w:tblPr>
    <w:tblStylePr w:type="firstRow">
      <w:rPr>
        <w:rFonts w:ascii="Arial" w:hAnsi="Arial"/>
        <w:b/>
        <w:color w:val="FFFFFF"/>
        <w:sz w:val="22"/>
      </w:rPr>
      <w:tblPr/>
      <w:tcPr>
        <w:shd w:val="clear" w:color="FFC000" w:fill="FFC000"/>
      </w:tcPr>
    </w:tblStylePr>
    <w:tblStylePr w:type="lastRow">
      <w:rPr>
        <w:rFonts w:ascii="Arial" w:hAnsi="Arial"/>
        <w:b/>
        <w:color w:val="FFFFFF"/>
        <w:sz w:val="22"/>
      </w:rPr>
      <w:tblPr/>
      <w:tcPr>
        <w:tcBorders>
          <w:top w:val="single" w:sz="4" w:space="0" w:color="FFFFFF"/>
        </w:tcBorders>
        <w:shd w:val="clear" w:color="FFC000" w:fill="FFC000"/>
      </w:tcPr>
    </w:tblStylePr>
    <w:tblStylePr w:type="firstCol">
      <w:rPr>
        <w:rFonts w:ascii="Arial" w:hAnsi="Arial"/>
        <w:b/>
        <w:color w:val="FFFFFF"/>
        <w:sz w:val="22"/>
      </w:rPr>
      <w:tblPr/>
      <w:tcPr>
        <w:shd w:val="clear" w:color="FFC000" w:fill="FFC000"/>
      </w:tcPr>
    </w:tblStylePr>
    <w:tblStylePr w:type="lastCol">
      <w:rPr>
        <w:rFonts w:ascii="Arial" w:hAnsi="Arial"/>
        <w:b/>
        <w:color w:val="FFFFFF"/>
        <w:sz w:val="22"/>
      </w:rPr>
      <w:tblPr/>
      <w:tcPr>
        <w:shd w:val="clear" w:color="FFC000" w:fill="FFC000"/>
      </w:tcPr>
    </w:tblStylePr>
    <w:tblStylePr w:type="band1Vert">
      <w:tblPr/>
      <w:tcPr>
        <w:shd w:val="clear" w:color="FFE28A" w:fill="FFE28A"/>
      </w:tcPr>
    </w:tblStylePr>
    <w:tblStylePr w:type="band1Horz">
      <w:tblPr/>
      <w:tcPr>
        <w:shd w:val="clear" w:color="FFE28A" w:fill="FFE28A"/>
      </w:tcPr>
    </w:tblStylePr>
  </w:style>
  <w:style w:type="table" w:customStyle="1" w:styleId="GridTable5DarkAccent5">
    <w:name w:val="Grid Table 5 Dark Accent 5"/>
    <w:basedOn w:val="a1"/>
    <w:uiPriority w:val="99"/>
    <w:rsid w:val="00FE2CFE"/>
    <w:rPr>
      <w:rFonts w:eastAsia="Arial"/>
      <w:sz w:val="22"/>
      <w:szCs w:val="22"/>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8E2F3" w:fill="D8E2F3"/>
      <w:tblCellMar>
        <w:top w:w="0" w:type="dxa"/>
        <w:left w:w="108" w:type="dxa"/>
        <w:bottom w:w="0" w:type="dxa"/>
        <w:right w:w="108" w:type="dxa"/>
      </w:tblCellMar>
    </w:tblPr>
    <w:tblStylePr w:type="firstRow">
      <w:rPr>
        <w:rFonts w:ascii="Arial" w:hAnsi="Arial"/>
        <w:b/>
        <w:color w:val="FFFFFF"/>
        <w:sz w:val="22"/>
      </w:rPr>
      <w:tblPr/>
      <w:tcPr>
        <w:shd w:val="clear" w:color="4472C4" w:fill="4472C4"/>
      </w:tcPr>
    </w:tblStylePr>
    <w:tblStylePr w:type="lastRow">
      <w:rPr>
        <w:rFonts w:ascii="Arial" w:hAnsi="Arial"/>
        <w:b/>
        <w:color w:val="FFFFFF"/>
        <w:sz w:val="22"/>
      </w:rPr>
      <w:tblPr/>
      <w:tcPr>
        <w:tcBorders>
          <w:top w:val="single" w:sz="4" w:space="0" w:color="FFFFFF"/>
        </w:tcBorders>
        <w:shd w:val="clear" w:color="4472C4" w:fill="4472C4"/>
      </w:tcPr>
    </w:tblStylePr>
    <w:tblStylePr w:type="firstCol">
      <w:rPr>
        <w:rFonts w:ascii="Arial" w:hAnsi="Arial"/>
        <w:b/>
        <w:color w:val="FFFFFF"/>
        <w:sz w:val="22"/>
      </w:rPr>
      <w:tblPr/>
      <w:tcPr>
        <w:shd w:val="clear" w:color="4472C4" w:fill="4472C4"/>
      </w:tcPr>
    </w:tblStylePr>
    <w:tblStylePr w:type="lastCol">
      <w:rPr>
        <w:rFonts w:ascii="Arial" w:hAnsi="Arial"/>
        <w:b/>
        <w:color w:val="FFFFFF"/>
        <w:sz w:val="22"/>
      </w:rPr>
      <w:tblPr/>
      <w:tcPr>
        <w:shd w:val="clear" w:color="4472C4" w:fill="4472C4"/>
      </w:tcPr>
    </w:tblStylePr>
    <w:tblStylePr w:type="band1Vert">
      <w:tblPr/>
      <w:tcPr>
        <w:shd w:val="clear" w:color="A9BEE4" w:fill="A9BEE4"/>
      </w:tcPr>
    </w:tblStylePr>
    <w:tblStylePr w:type="band1Horz">
      <w:tblPr/>
      <w:tcPr>
        <w:shd w:val="clear" w:color="A9BEE4" w:fill="A9BEE4"/>
      </w:tcPr>
    </w:tblStylePr>
  </w:style>
  <w:style w:type="table" w:customStyle="1" w:styleId="GridTable5DarkAccent6">
    <w:name w:val="Grid Table 5 Dark Accent 6"/>
    <w:basedOn w:val="a1"/>
    <w:uiPriority w:val="99"/>
    <w:rsid w:val="00FE2CFE"/>
    <w:rPr>
      <w:rFonts w:eastAsia="Arial"/>
      <w:sz w:val="22"/>
      <w:szCs w:val="22"/>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1EFD8" w:fill="E1EFD8"/>
      <w:tblCellMar>
        <w:top w:w="0" w:type="dxa"/>
        <w:left w:w="108" w:type="dxa"/>
        <w:bottom w:w="0" w:type="dxa"/>
        <w:right w:w="108" w:type="dxa"/>
      </w:tblCellMar>
    </w:tblPr>
    <w:tblStylePr w:type="firstRow">
      <w:rPr>
        <w:rFonts w:ascii="Arial" w:hAnsi="Arial"/>
        <w:b/>
        <w:color w:val="FFFFFF"/>
        <w:sz w:val="22"/>
      </w:rPr>
      <w:tblPr/>
      <w:tcPr>
        <w:shd w:val="clear" w:color="70AD47" w:fill="70AD47"/>
      </w:tcPr>
    </w:tblStylePr>
    <w:tblStylePr w:type="lastRow">
      <w:rPr>
        <w:rFonts w:ascii="Arial" w:hAnsi="Arial"/>
        <w:b/>
        <w:color w:val="FFFFFF"/>
        <w:sz w:val="22"/>
      </w:rPr>
      <w:tblPr/>
      <w:tcPr>
        <w:tcBorders>
          <w:top w:val="single" w:sz="4" w:space="0" w:color="FFFFFF"/>
        </w:tcBorders>
        <w:shd w:val="clear" w:color="70AD47" w:fill="70AD47"/>
      </w:tcPr>
    </w:tblStylePr>
    <w:tblStylePr w:type="firstCol">
      <w:rPr>
        <w:rFonts w:ascii="Arial" w:hAnsi="Arial"/>
        <w:b/>
        <w:color w:val="FFFFFF"/>
        <w:sz w:val="22"/>
      </w:rPr>
      <w:tblPr/>
      <w:tcPr>
        <w:shd w:val="clear" w:color="70AD47" w:fill="70AD47"/>
      </w:tcPr>
    </w:tblStylePr>
    <w:tblStylePr w:type="lastCol">
      <w:rPr>
        <w:rFonts w:ascii="Arial" w:hAnsi="Arial"/>
        <w:b/>
        <w:color w:val="FFFFFF"/>
        <w:sz w:val="22"/>
      </w:rPr>
      <w:tblPr/>
      <w:tcPr>
        <w:shd w:val="clear" w:color="70AD47" w:fill="70AD47"/>
      </w:tcPr>
    </w:tblStylePr>
    <w:tblStylePr w:type="band1Vert">
      <w:tblPr/>
      <w:tcPr>
        <w:shd w:val="clear" w:color="BCDBA8" w:fill="BCDBA8"/>
      </w:tcPr>
    </w:tblStylePr>
    <w:tblStylePr w:type="band1Horz">
      <w:tblPr/>
      <w:tcPr>
        <w:shd w:val="clear" w:color="BCDBA8" w:fill="BCDBA8"/>
      </w:tcPr>
    </w:tblStylePr>
  </w:style>
  <w:style w:type="table" w:customStyle="1" w:styleId="GridTable6Colorful">
    <w:name w:val="Grid Table 6 Colorful"/>
    <w:basedOn w:val="a1"/>
    <w:uiPriority w:val="99"/>
    <w:rsid w:val="00FE2CFE"/>
    <w:rPr>
      <w:rFonts w:eastAsia="Arial"/>
      <w:sz w:val="22"/>
      <w:szCs w:val="22"/>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
    <w:name w:val="Grid Table 6 Colorful Accent 1"/>
    <w:basedOn w:val="a1"/>
    <w:uiPriority w:val="99"/>
    <w:rsid w:val="00FE2CFE"/>
    <w:rPr>
      <w:rFonts w:eastAsia="Arial"/>
      <w:sz w:val="22"/>
      <w:szCs w:val="22"/>
    </w:rPr>
    <w:tblPr>
      <w:tblStyleRowBandSize w:val="1"/>
      <w:tblStyleColBandSize w:val="1"/>
      <w:tblInd w:w="0" w:type="dxa"/>
      <w:tblBorders>
        <w:top w:val="single" w:sz="4" w:space="0" w:color="ACCCEA"/>
        <w:left w:val="single" w:sz="4" w:space="0" w:color="ACCCEA"/>
        <w:bottom w:val="single" w:sz="4" w:space="0" w:color="ACCCEA"/>
        <w:right w:val="single" w:sz="4" w:space="0" w:color="ACCCEA"/>
        <w:insideH w:val="single" w:sz="4" w:space="0" w:color="ACCCEA"/>
        <w:insideV w:val="single" w:sz="4" w:space="0" w:color="ACCCEA"/>
      </w:tblBorders>
      <w:tblCellMar>
        <w:top w:w="0" w:type="dxa"/>
        <w:left w:w="108" w:type="dxa"/>
        <w:bottom w:w="0" w:type="dxa"/>
        <w:right w:w="108" w:type="dxa"/>
      </w:tblCellMar>
    </w:tblPr>
    <w:tblStylePr w:type="firstRow">
      <w:rPr>
        <w:b/>
        <w:color w:val="ACCCEA"/>
      </w:rPr>
      <w:tblPr/>
      <w:tcPr>
        <w:tcBorders>
          <w:bottom w:val="single" w:sz="12" w:space="0" w:color="ACCCEA"/>
        </w:tcBorders>
      </w:tcPr>
    </w:tblStylePr>
    <w:tblStylePr w:type="lastRow">
      <w:rPr>
        <w:b/>
        <w:color w:val="ACCCEA"/>
      </w:rPr>
    </w:tblStylePr>
    <w:tblStylePr w:type="firstCol">
      <w:rPr>
        <w:b/>
        <w:color w:val="ACCCEA"/>
      </w:rPr>
    </w:tblStylePr>
    <w:tblStylePr w:type="lastCol">
      <w:rPr>
        <w:b/>
        <w:color w:val="ACCCEA"/>
      </w:rPr>
    </w:tblStylePr>
    <w:tblStylePr w:type="band1Vert">
      <w:tblPr/>
      <w:tcPr>
        <w:shd w:val="clear" w:color="DDEAF6" w:fill="DDEAF6"/>
      </w:tcPr>
    </w:tblStylePr>
    <w:tblStylePr w:type="band1Horz">
      <w:rPr>
        <w:rFonts w:ascii="Arial" w:hAnsi="Arial"/>
        <w:color w:val="ACCCEA"/>
        <w:sz w:val="22"/>
      </w:rPr>
      <w:tblPr/>
      <w:tcPr>
        <w:shd w:val="clear" w:color="DDEAF6" w:fill="DDEAF6"/>
      </w:tcPr>
    </w:tblStylePr>
    <w:tblStylePr w:type="band2Horz">
      <w:rPr>
        <w:rFonts w:ascii="Arial" w:hAnsi="Arial"/>
        <w:color w:val="ACCCEA"/>
        <w:sz w:val="22"/>
      </w:rPr>
    </w:tblStylePr>
  </w:style>
  <w:style w:type="table" w:customStyle="1" w:styleId="GridTable6ColorfulAccent2">
    <w:name w:val="Grid Table 6 Colorful Accent 2"/>
    <w:basedOn w:val="a1"/>
    <w:uiPriority w:val="99"/>
    <w:rsid w:val="00FE2CFE"/>
    <w:rPr>
      <w:rFonts w:eastAsia="Arial"/>
      <w:sz w:val="22"/>
      <w:szCs w:val="22"/>
    </w:rPr>
    <w:tblPr>
      <w:tblStyleRowBandSize w:val="1"/>
      <w:tblStyleColBandSize w:val="1"/>
      <w:tblInd w:w="0" w:type="dxa"/>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b/>
        <w:color w:val="F4B184"/>
      </w:rPr>
      <w:tblPr/>
      <w:tcPr>
        <w:tcBorders>
          <w:bottom w:val="single" w:sz="12" w:space="0" w:color="F4B184"/>
        </w:tcBorders>
      </w:tcPr>
    </w:tblStylePr>
    <w:tblStylePr w:type="lastRow">
      <w:rPr>
        <w:b/>
        <w:color w:val="F4B184"/>
      </w:rPr>
    </w:tblStylePr>
    <w:tblStylePr w:type="firstCol">
      <w:rPr>
        <w:b/>
        <w:color w:val="F4B184"/>
      </w:rPr>
    </w:tblStylePr>
    <w:tblStylePr w:type="lastCol">
      <w:rPr>
        <w:b/>
        <w:color w:val="F4B184"/>
      </w:r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6ColorfulAccent3">
    <w:name w:val="Grid Table 6 Colorful Accent 3"/>
    <w:basedOn w:val="a1"/>
    <w:uiPriority w:val="99"/>
    <w:rsid w:val="00FE2CFE"/>
    <w:rPr>
      <w:rFonts w:eastAsia="Arial"/>
      <w:sz w:val="22"/>
      <w:szCs w:val="22"/>
    </w:rPr>
    <w:tblPr>
      <w:tblStyleRowBandSize w:val="1"/>
      <w:tblStyleColBandSize w:val="1"/>
      <w:tblInd w:w="0" w:type="dxa"/>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b/>
        <w:color w:val="A5A5A5"/>
      </w:rPr>
      <w:tblPr/>
      <w:tcPr>
        <w:tcBorders>
          <w:bottom w:val="single" w:sz="12" w:space="0" w:color="A5A5A5"/>
        </w:tcBorders>
      </w:tcPr>
    </w:tblStylePr>
    <w:tblStylePr w:type="lastRow">
      <w:rPr>
        <w:b/>
        <w:color w:val="A5A5A5"/>
      </w:rPr>
    </w:tblStylePr>
    <w:tblStylePr w:type="firstCol">
      <w:rPr>
        <w:b/>
        <w:color w:val="A5A5A5"/>
      </w:rPr>
    </w:tblStylePr>
    <w:tblStylePr w:type="lastCol">
      <w:rPr>
        <w:b/>
        <w:color w:val="A5A5A5"/>
      </w:r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6ColorfulAccent4">
    <w:name w:val="Grid Table 6 Colorful Accent 4"/>
    <w:basedOn w:val="a1"/>
    <w:uiPriority w:val="99"/>
    <w:rsid w:val="00FE2CFE"/>
    <w:rPr>
      <w:rFonts w:eastAsia="Arial"/>
      <w:sz w:val="22"/>
      <w:szCs w:val="22"/>
    </w:rPr>
    <w:tblPr>
      <w:tblStyleRowBandSize w:val="1"/>
      <w:tblStyleColBandSize w:val="1"/>
      <w:tblInd w:w="0" w:type="dxa"/>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b/>
        <w:color w:val="FFD865"/>
      </w:rPr>
      <w:tblPr/>
      <w:tcPr>
        <w:tcBorders>
          <w:bottom w:val="single" w:sz="12" w:space="0" w:color="FFD865"/>
        </w:tcBorders>
      </w:tcPr>
    </w:tblStylePr>
    <w:tblStylePr w:type="lastRow">
      <w:rPr>
        <w:b/>
        <w:color w:val="FFD865"/>
      </w:rPr>
    </w:tblStylePr>
    <w:tblStylePr w:type="firstCol">
      <w:rPr>
        <w:b/>
        <w:color w:val="FFD865"/>
      </w:rPr>
    </w:tblStylePr>
    <w:tblStylePr w:type="lastCol">
      <w:rPr>
        <w:b/>
        <w:color w:val="FFD865"/>
      </w:r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6ColorfulAccent5">
    <w:name w:val="Grid Table 6 Colorful Accent 5"/>
    <w:basedOn w:val="a1"/>
    <w:uiPriority w:val="99"/>
    <w:rsid w:val="00FE2CFE"/>
    <w:rPr>
      <w:rFonts w:eastAsia="Arial"/>
      <w:sz w:val="22"/>
      <w:szCs w:val="22"/>
    </w:rPr>
    <w:tblPr>
      <w:tblStyleRowBandSize w:val="1"/>
      <w:tblStyleColBandSize w:val="1"/>
      <w:tblInd w:w="0" w:type="dxa"/>
      <w:tblBorders>
        <w:top w:val="single" w:sz="4" w:space="0" w:color="4472C4"/>
        <w:left w:val="single" w:sz="4" w:space="0" w:color="4472C4"/>
        <w:bottom w:val="single" w:sz="4" w:space="0" w:color="4472C4"/>
        <w:right w:val="single" w:sz="4" w:space="0" w:color="4472C4"/>
        <w:insideH w:val="single" w:sz="4" w:space="0" w:color="4472C4"/>
        <w:insideV w:val="single" w:sz="4" w:space="0" w:color="4472C4"/>
      </w:tblBorders>
      <w:tblCellMar>
        <w:top w:w="0" w:type="dxa"/>
        <w:left w:w="108" w:type="dxa"/>
        <w:bottom w:w="0" w:type="dxa"/>
        <w:right w:w="108" w:type="dxa"/>
      </w:tblCellMar>
    </w:tblPr>
    <w:tblStylePr w:type="firstRow">
      <w:rPr>
        <w:b/>
        <w:color w:val="254175"/>
      </w:rPr>
      <w:tblPr/>
      <w:tcPr>
        <w:tcBorders>
          <w:bottom w:val="single" w:sz="12" w:space="0" w:color="4472C4"/>
        </w:tcBorders>
      </w:tcPr>
    </w:tblStylePr>
    <w:tblStylePr w:type="lastRow">
      <w:rPr>
        <w:b/>
        <w:color w:val="254175"/>
      </w:rPr>
    </w:tblStylePr>
    <w:tblStylePr w:type="firstCol">
      <w:rPr>
        <w:b/>
        <w:color w:val="254175"/>
      </w:rPr>
    </w:tblStylePr>
    <w:tblStylePr w:type="lastCol">
      <w:rPr>
        <w:b/>
        <w:color w:val="254175"/>
      </w:rPr>
    </w:tblStylePr>
    <w:tblStylePr w:type="band1Vert">
      <w:tblPr/>
      <w:tcPr>
        <w:shd w:val="clear" w:color="D8E2F3" w:fill="D8E2F3"/>
      </w:tcPr>
    </w:tblStylePr>
    <w:tblStylePr w:type="band1Horz">
      <w:rPr>
        <w:rFonts w:ascii="Arial" w:hAnsi="Arial"/>
        <w:color w:val="254175"/>
        <w:sz w:val="22"/>
      </w:rPr>
      <w:tblPr/>
      <w:tcPr>
        <w:shd w:val="clear" w:color="D8E2F3" w:fill="D8E2F3"/>
      </w:tcPr>
    </w:tblStylePr>
    <w:tblStylePr w:type="band2Horz">
      <w:rPr>
        <w:rFonts w:ascii="Arial" w:hAnsi="Arial"/>
        <w:color w:val="254175"/>
        <w:sz w:val="22"/>
      </w:rPr>
    </w:tblStylePr>
  </w:style>
  <w:style w:type="table" w:customStyle="1" w:styleId="GridTable6ColorfulAccent6">
    <w:name w:val="Grid Table 6 Colorful Accent 6"/>
    <w:basedOn w:val="a1"/>
    <w:uiPriority w:val="99"/>
    <w:rsid w:val="00FE2CFE"/>
    <w:rPr>
      <w:rFonts w:eastAsia="Arial"/>
      <w:sz w:val="22"/>
      <w:szCs w:val="22"/>
    </w:rPr>
    <w:tblPr>
      <w:tblStyleRowBandSize w:val="1"/>
      <w:tblStyleColBandSize w:val="1"/>
      <w:tblInd w:w="0" w:type="dxa"/>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CellMar>
        <w:top w:w="0" w:type="dxa"/>
        <w:left w:w="108" w:type="dxa"/>
        <w:bottom w:w="0" w:type="dxa"/>
        <w:right w:w="108" w:type="dxa"/>
      </w:tblCellMar>
    </w:tblPr>
    <w:tblStylePr w:type="firstRow">
      <w:rPr>
        <w:b/>
        <w:color w:val="254175"/>
      </w:rPr>
      <w:tblPr/>
      <w:tcPr>
        <w:tcBorders>
          <w:bottom w:val="single" w:sz="12" w:space="0" w:color="70AD47"/>
        </w:tcBorders>
      </w:tcPr>
    </w:tblStylePr>
    <w:tblStylePr w:type="lastRow">
      <w:rPr>
        <w:b/>
        <w:color w:val="254175"/>
      </w:rPr>
    </w:tblStylePr>
    <w:tblStylePr w:type="firstCol">
      <w:rPr>
        <w:b/>
        <w:color w:val="254175"/>
      </w:rPr>
    </w:tblStylePr>
    <w:tblStylePr w:type="lastCol">
      <w:rPr>
        <w:b/>
        <w:color w:val="254175"/>
      </w:rPr>
    </w:tblStylePr>
    <w:tblStylePr w:type="band1Vert">
      <w:tblPr/>
      <w:tcPr>
        <w:shd w:val="clear" w:color="E1EFD8" w:fill="E1EFD8"/>
      </w:tcPr>
    </w:tblStylePr>
    <w:tblStylePr w:type="band1Horz">
      <w:rPr>
        <w:rFonts w:ascii="Arial" w:hAnsi="Arial"/>
        <w:color w:val="254175"/>
        <w:sz w:val="22"/>
      </w:rPr>
      <w:tblPr/>
      <w:tcPr>
        <w:shd w:val="clear" w:color="E1EFD8" w:fill="E1EFD8"/>
      </w:tcPr>
    </w:tblStylePr>
    <w:tblStylePr w:type="band2Horz">
      <w:rPr>
        <w:rFonts w:ascii="Arial" w:hAnsi="Arial"/>
        <w:color w:val="254175"/>
        <w:sz w:val="22"/>
      </w:rPr>
    </w:tblStylePr>
  </w:style>
  <w:style w:type="table" w:customStyle="1" w:styleId="GridTable7Colorful">
    <w:name w:val="Grid Table 7 Colorful"/>
    <w:basedOn w:val="a1"/>
    <w:uiPriority w:val="99"/>
    <w:rsid w:val="00FE2CFE"/>
    <w:rPr>
      <w:rFonts w:eastAsia="Arial"/>
      <w:sz w:val="22"/>
      <w:szCs w:val="22"/>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
    <w:name w:val="Grid Table 7 Colorful Accent 1"/>
    <w:basedOn w:val="a1"/>
    <w:uiPriority w:val="99"/>
    <w:rsid w:val="00FE2CFE"/>
    <w:rPr>
      <w:rFonts w:eastAsia="Arial"/>
      <w:sz w:val="22"/>
      <w:szCs w:val="22"/>
    </w:rPr>
    <w:tblPr>
      <w:tblStyleRowBandSize w:val="1"/>
      <w:tblStyleColBandSize w:val="1"/>
      <w:tblInd w:w="0" w:type="dxa"/>
      <w:tblBorders>
        <w:bottom w:val="single" w:sz="4" w:space="0" w:color="ACCCEA"/>
        <w:right w:val="single" w:sz="4" w:space="0" w:color="ACCCEA"/>
        <w:insideH w:val="single" w:sz="4" w:space="0" w:color="ACCCEA"/>
        <w:insideV w:val="single" w:sz="4" w:space="0" w:color="ACCCEA"/>
      </w:tblBorders>
      <w:tblCellMar>
        <w:top w:w="0" w:type="dxa"/>
        <w:left w:w="108" w:type="dxa"/>
        <w:bottom w:w="0" w:type="dxa"/>
        <w:right w:w="108" w:type="dxa"/>
      </w:tblCellMar>
    </w:tblPr>
    <w:tblStylePr w:type="firstRow">
      <w:rPr>
        <w:rFonts w:ascii="Arial" w:hAnsi="Arial"/>
        <w:b/>
        <w:color w:val="ACCCEA"/>
        <w:sz w:val="22"/>
      </w:rPr>
      <w:tblPr/>
      <w:tcPr>
        <w:tcBorders>
          <w:top w:val="none" w:sz="4" w:space="0" w:color="000000"/>
          <w:left w:val="none" w:sz="4" w:space="0" w:color="000000"/>
          <w:bottom w:val="single" w:sz="4" w:space="0" w:color="ACCCEA"/>
          <w:right w:val="none" w:sz="4" w:space="0" w:color="000000"/>
        </w:tcBorders>
        <w:shd w:val="clear" w:color="FFFFFF" w:fill="FFFFFF"/>
      </w:tcPr>
    </w:tblStylePr>
    <w:tblStylePr w:type="lastRow">
      <w:rPr>
        <w:rFonts w:ascii="Arial" w:hAnsi="Arial"/>
        <w:b/>
        <w:color w:val="ACCCEA"/>
        <w:sz w:val="22"/>
      </w:rPr>
      <w:tblPr/>
      <w:tcPr>
        <w:tcBorders>
          <w:top w:val="single" w:sz="4" w:space="0" w:color="ACCCEA"/>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CCCEA"/>
        <w:sz w:val="22"/>
      </w:rPr>
      <w:tblPr/>
      <w:tcPr>
        <w:tcBorders>
          <w:top w:val="none" w:sz="4" w:space="0" w:color="000000"/>
          <w:left w:val="none" w:sz="4" w:space="0" w:color="000000"/>
          <w:bottom w:val="none" w:sz="4" w:space="0" w:color="000000"/>
          <w:right w:val="single" w:sz="4" w:space="0" w:color="ACCCEA"/>
        </w:tcBorders>
        <w:shd w:val="clear" w:color="FFFFFF" w:fill="auto"/>
      </w:tcPr>
    </w:tblStylePr>
    <w:tblStylePr w:type="lastCol">
      <w:rPr>
        <w:rFonts w:ascii="Arial" w:hAnsi="Arial"/>
        <w:i/>
        <w:color w:val="ACCCEA"/>
        <w:sz w:val="22"/>
      </w:rPr>
      <w:tblPr/>
      <w:tcPr>
        <w:tcBorders>
          <w:top w:val="none" w:sz="4" w:space="0" w:color="000000"/>
          <w:left w:val="single" w:sz="4" w:space="0" w:color="ACCCEA"/>
          <w:bottom w:val="none" w:sz="4" w:space="0" w:color="000000"/>
          <w:right w:val="none" w:sz="4" w:space="0" w:color="000000"/>
        </w:tcBorders>
        <w:shd w:val="clear" w:color="FFFFFF" w:fill="auto"/>
      </w:tcPr>
    </w:tblStylePr>
    <w:tblStylePr w:type="band1Vert">
      <w:tblPr/>
      <w:tcPr>
        <w:shd w:val="clear" w:color="DDEAF6" w:fill="DDEAF6"/>
      </w:tcPr>
    </w:tblStylePr>
    <w:tblStylePr w:type="band1Horz">
      <w:rPr>
        <w:rFonts w:ascii="Arial" w:hAnsi="Arial"/>
        <w:color w:val="ACCCEA"/>
        <w:sz w:val="22"/>
      </w:rPr>
      <w:tblPr/>
      <w:tcPr>
        <w:shd w:val="clear" w:color="DDEAF6" w:fill="DDEAF6"/>
      </w:tcPr>
    </w:tblStylePr>
    <w:tblStylePr w:type="band2Horz">
      <w:rPr>
        <w:rFonts w:ascii="Arial" w:hAnsi="Arial"/>
        <w:color w:val="ACCCEA"/>
        <w:sz w:val="22"/>
      </w:rPr>
    </w:tblStylePr>
  </w:style>
  <w:style w:type="table" w:customStyle="1" w:styleId="GridTable7ColorfulAccent2">
    <w:name w:val="Grid Table 7 Colorful Accent 2"/>
    <w:basedOn w:val="a1"/>
    <w:uiPriority w:val="99"/>
    <w:rsid w:val="00FE2CFE"/>
    <w:rPr>
      <w:rFonts w:eastAsia="Arial"/>
      <w:sz w:val="22"/>
      <w:szCs w:val="22"/>
    </w:rPr>
    <w:tblPr>
      <w:tblStyleRowBandSize w:val="1"/>
      <w:tblStyleColBandSize w:val="1"/>
      <w:tblInd w:w="0" w:type="dxa"/>
      <w:tblBorders>
        <w:bottom w:val="single" w:sz="4" w:space="0" w:color="F4B184"/>
        <w:right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rFonts w:ascii="Arial" w:hAnsi="Arial"/>
        <w:b/>
        <w:color w:val="F4B184"/>
        <w:sz w:val="22"/>
      </w:rPr>
      <w:tblPr/>
      <w:tcPr>
        <w:tcBorders>
          <w:top w:val="none" w:sz="4" w:space="0" w:color="000000"/>
          <w:left w:val="none" w:sz="4" w:space="0" w:color="000000"/>
          <w:bottom w:val="single" w:sz="4" w:space="0" w:color="F4B184"/>
          <w:right w:val="none" w:sz="4" w:space="0" w:color="000000"/>
        </w:tcBorders>
        <w:shd w:val="clear" w:color="FFFFFF" w:fill="FFFFFF"/>
      </w:tcPr>
    </w:tblStylePr>
    <w:tblStylePr w:type="lastRow">
      <w:rPr>
        <w:rFonts w:ascii="Arial" w:hAnsi="Arial"/>
        <w:b/>
        <w:color w:val="F4B184"/>
        <w:sz w:val="22"/>
      </w:rPr>
      <w:tblPr/>
      <w:tcPr>
        <w:tcBorders>
          <w:top w:val="single" w:sz="4" w:space="0" w:color="F4B184"/>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4B184"/>
        <w:sz w:val="22"/>
      </w:rPr>
      <w:tblPr/>
      <w:tcPr>
        <w:tcBorders>
          <w:top w:val="none" w:sz="4" w:space="0" w:color="000000"/>
          <w:left w:val="none" w:sz="4" w:space="0" w:color="000000"/>
          <w:bottom w:val="none" w:sz="4" w:space="0" w:color="000000"/>
          <w:right w:val="single" w:sz="4" w:space="0" w:color="F4B184"/>
        </w:tcBorders>
        <w:shd w:val="clear" w:color="FFFFFF" w:fill="auto"/>
      </w:tcPr>
    </w:tblStylePr>
    <w:tblStylePr w:type="lastCol">
      <w:rPr>
        <w:rFonts w:ascii="Arial" w:hAnsi="Arial"/>
        <w:i/>
        <w:color w:val="F4B184"/>
        <w:sz w:val="22"/>
      </w:rPr>
      <w:tblPr/>
      <w:tcPr>
        <w:tcBorders>
          <w:top w:val="none" w:sz="4" w:space="0" w:color="000000"/>
          <w:left w:val="single" w:sz="4" w:space="0" w:color="F4B184"/>
          <w:bottom w:val="none" w:sz="4" w:space="0" w:color="000000"/>
          <w:right w:val="none" w:sz="4" w:space="0" w:color="000000"/>
        </w:tcBorders>
        <w:shd w:val="clear" w:color="FFFFFF" w:fill="auto"/>
      </w:tc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7ColorfulAccent3">
    <w:name w:val="Grid Table 7 Colorful Accent 3"/>
    <w:basedOn w:val="a1"/>
    <w:uiPriority w:val="99"/>
    <w:rsid w:val="00FE2CFE"/>
    <w:rPr>
      <w:rFonts w:eastAsia="Arial"/>
      <w:sz w:val="22"/>
      <w:szCs w:val="22"/>
    </w:rPr>
    <w:tblPr>
      <w:tblStyleRowBandSize w:val="1"/>
      <w:tblStyleColBandSize w:val="1"/>
      <w:tblInd w:w="0" w:type="dxa"/>
      <w:tblBorders>
        <w:bottom w:val="single" w:sz="4" w:space="0" w:color="A5A5A5"/>
        <w:right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rFonts w:ascii="Arial" w:hAnsi="Arial"/>
        <w:b/>
        <w:color w:val="A5A5A5"/>
        <w:sz w:val="22"/>
      </w:rPr>
      <w:tblPr/>
      <w:tcPr>
        <w:tcBorders>
          <w:top w:val="none" w:sz="4" w:space="0" w:color="000000"/>
          <w:left w:val="none" w:sz="4" w:space="0" w:color="000000"/>
          <w:bottom w:val="single" w:sz="4" w:space="0" w:color="A5A5A5"/>
          <w:right w:val="none" w:sz="4" w:space="0" w:color="000000"/>
        </w:tcBorders>
        <w:shd w:val="clear" w:color="FFFFFF" w:fill="FFFFFF"/>
      </w:tcPr>
    </w:tblStylePr>
    <w:tblStylePr w:type="lastRow">
      <w:rPr>
        <w:rFonts w:ascii="Arial" w:hAnsi="Arial"/>
        <w:b/>
        <w:color w:val="A5A5A5"/>
        <w:sz w:val="22"/>
      </w:rPr>
      <w:tblPr/>
      <w:tcPr>
        <w:tcBorders>
          <w:top w:val="single" w:sz="4" w:space="0" w:color="A5A5A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5A5A5"/>
        <w:sz w:val="22"/>
      </w:rPr>
      <w:tblPr/>
      <w:tcPr>
        <w:tcBorders>
          <w:top w:val="none" w:sz="4" w:space="0" w:color="000000"/>
          <w:left w:val="none" w:sz="4" w:space="0" w:color="000000"/>
          <w:bottom w:val="none" w:sz="4" w:space="0" w:color="000000"/>
          <w:right w:val="single" w:sz="4" w:space="0" w:color="A5A5A5"/>
        </w:tcBorders>
        <w:shd w:val="clear" w:color="FFFFFF" w:fill="auto"/>
      </w:tcPr>
    </w:tblStylePr>
    <w:tblStylePr w:type="lastCol">
      <w:rPr>
        <w:rFonts w:ascii="Arial" w:hAnsi="Arial"/>
        <w:i/>
        <w:color w:val="A5A5A5"/>
        <w:sz w:val="22"/>
      </w:rPr>
      <w:tblPr/>
      <w:tcPr>
        <w:tcBorders>
          <w:top w:val="none" w:sz="4" w:space="0" w:color="000000"/>
          <w:left w:val="single" w:sz="4" w:space="0" w:color="A5A5A5"/>
          <w:bottom w:val="none" w:sz="4" w:space="0" w:color="000000"/>
          <w:right w:val="none" w:sz="4" w:space="0" w:color="000000"/>
        </w:tcBorders>
        <w:shd w:val="clear" w:color="FFFFFF" w:fill="auto"/>
      </w:tc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7ColorfulAccent4">
    <w:name w:val="Grid Table 7 Colorful Accent 4"/>
    <w:basedOn w:val="a1"/>
    <w:uiPriority w:val="99"/>
    <w:rsid w:val="00FE2CFE"/>
    <w:rPr>
      <w:rFonts w:eastAsia="Arial"/>
      <w:sz w:val="22"/>
      <w:szCs w:val="22"/>
    </w:rPr>
    <w:tblPr>
      <w:tblStyleRowBandSize w:val="1"/>
      <w:tblStyleColBandSize w:val="1"/>
      <w:tblInd w:w="0" w:type="dxa"/>
      <w:tblBorders>
        <w:bottom w:val="single" w:sz="4" w:space="0" w:color="FFD865"/>
        <w:right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rFonts w:ascii="Arial" w:hAnsi="Arial"/>
        <w:b/>
        <w:color w:val="FFD865"/>
        <w:sz w:val="22"/>
      </w:rPr>
      <w:tblPr/>
      <w:tcPr>
        <w:tcBorders>
          <w:top w:val="none" w:sz="4" w:space="0" w:color="000000"/>
          <w:left w:val="none" w:sz="4" w:space="0" w:color="000000"/>
          <w:bottom w:val="single" w:sz="4" w:space="0" w:color="FFD865"/>
          <w:right w:val="none" w:sz="4" w:space="0" w:color="000000"/>
        </w:tcBorders>
        <w:shd w:val="clear" w:color="FFFFFF" w:fill="FFFFFF"/>
      </w:tcPr>
    </w:tblStylePr>
    <w:tblStylePr w:type="lastRow">
      <w:rPr>
        <w:rFonts w:ascii="Arial" w:hAnsi="Arial"/>
        <w:b/>
        <w:color w:val="FFD865"/>
        <w:sz w:val="22"/>
      </w:rPr>
      <w:tblPr/>
      <w:tcPr>
        <w:tcBorders>
          <w:top w:val="single" w:sz="4" w:space="0" w:color="FFD86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FD865"/>
        <w:sz w:val="22"/>
      </w:rPr>
      <w:tblPr/>
      <w:tcPr>
        <w:tcBorders>
          <w:top w:val="none" w:sz="4" w:space="0" w:color="000000"/>
          <w:left w:val="none" w:sz="4" w:space="0" w:color="000000"/>
          <w:bottom w:val="none" w:sz="4" w:space="0" w:color="000000"/>
          <w:right w:val="single" w:sz="4" w:space="0" w:color="FFD865"/>
        </w:tcBorders>
        <w:shd w:val="clear" w:color="FFFFFF" w:fill="auto"/>
      </w:tcPr>
    </w:tblStylePr>
    <w:tblStylePr w:type="lastCol">
      <w:rPr>
        <w:rFonts w:ascii="Arial" w:hAnsi="Arial"/>
        <w:i/>
        <w:color w:val="FFD865"/>
        <w:sz w:val="22"/>
      </w:rPr>
      <w:tblPr/>
      <w:tcPr>
        <w:tcBorders>
          <w:top w:val="none" w:sz="4" w:space="0" w:color="000000"/>
          <w:left w:val="single" w:sz="4" w:space="0" w:color="FFD865"/>
          <w:bottom w:val="none" w:sz="4" w:space="0" w:color="000000"/>
          <w:right w:val="none" w:sz="4" w:space="0" w:color="000000"/>
        </w:tcBorders>
        <w:shd w:val="clear" w:color="FFFFFF" w:fill="auto"/>
      </w:tc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7ColorfulAccent5">
    <w:name w:val="Grid Table 7 Colorful Accent 5"/>
    <w:basedOn w:val="a1"/>
    <w:uiPriority w:val="99"/>
    <w:rsid w:val="00FE2CFE"/>
    <w:rPr>
      <w:rFonts w:eastAsia="Arial"/>
      <w:sz w:val="22"/>
      <w:szCs w:val="22"/>
    </w:rPr>
    <w:tblPr>
      <w:tblStyleRowBandSize w:val="1"/>
      <w:tblStyleColBandSize w:val="1"/>
      <w:tblInd w:w="0" w:type="dxa"/>
      <w:tblBorders>
        <w:bottom w:val="single" w:sz="4" w:space="0" w:color="95AFDD"/>
        <w:right w:val="single" w:sz="4" w:space="0" w:color="95AFDD"/>
        <w:insideH w:val="single" w:sz="4" w:space="0" w:color="95AFDD"/>
        <w:insideV w:val="single" w:sz="4" w:space="0" w:color="95AFDD"/>
      </w:tblBorders>
      <w:tblCellMar>
        <w:top w:w="0" w:type="dxa"/>
        <w:left w:w="108" w:type="dxa"/>
        <w:bottom w:w="0" w:type="dxa"/>
        <w:right w:w="108" w:type="dxa"/>
      </w:tblCellMar>
    </w:tblPr>
    <w:tblStylePr w:type="firstRow">
      <w:rPr>
        <w:rFonts w:ascii="Arial" w:hAnsi="Arial"/>
        <w:b/>
        <w:color w:val="254175"/>
        <w:sz w:val="22"/>
      </w:rPr>
      <w:tblPr/>
      <w:tcPr>
        <w:tcBorders>
          <w:top w:val="none" w:sz="4" w:space="0" w:color="000000"/>
          <w:left w:val="none" w:sz="4" w:space="0" w:color="000000"/>
          <w:bottom w:val="single" w:sz="4" w:space="0" w:color="95AFDD"/>
          <w:right w:val="none" w:sz="4" w:space="0" w:color="000000"/>
        </w:tcBorders>
        <w:shd w:val="clear" w:color="FFFFFF" w:fill="FFFFFF"/>
      </w:tcPr>
    </w:tblStylePr>
    <w:tblStylePr w:type="lastRow">
      <w:rPr>
        <w:rFonts w:ascii="Arial" w:hAnsi="Arial"/>
        <w:b/>
        <w:color w:val="254175"/>
        <w:sz w:val="22"/>
      </w:rPr>
      <w:tblPr/>
      <w:tcPr>
        <w:tcBorders>
          <w:top w:val="single" w:sz="4" w:space="0" w:color="95A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54175"/>
        <w:sz w:val="22"/>
      </w:rPr>
      <w:tblPr/>
      <w:tcPr>
        <w:tcBorders>
          <w:top w:val="none" w:sz="4" w:space="0" w:color="000000"/>
          <w:left w:val="none" w:sz="4" w:space="0" w:color="000000"/>
          <w:bottom w:val="none" w:sz="4" w:space="0" w:color="000000"/>
          <w:right w:val="single" w:sz="4" w:space="0" w:color="95AFDD"/>
        </w:tcBorders>
        <w:shd w:val="clear" w:color="FFFFFF" w:fill="auto"/>
      </w:tcPr>
    </w:tblStylePr>
    <w:tblStylePr w:type="lastCol">
      <w:rPr>
        <w:rFonts w:ascii="Arial" w:hAnsi="Arial"/>
        <w:i/>
        <w:color w:val="254175"/>
        <w:sz w:val="22"/>
      </w:rPr>
      <w:tblPr/>
      <w:tcPr>
        <w:tcBorders>
          <w:top w:val="none" w:sz="4" w:space="0" w:color="000000"/>
          <w:left w:val="single" w:sz="4" w:space="0" w:color="95AFDD"/>
          <w:bottom w:val="none" w:sz="4" w:space="0" w:color="000000"/>
          <w:right w:val="none" w:sz="4" w:space="0" w:color="000000"/>
        </w:tcBorders>
        <w:shd w:val="clear" w:color="FFFFFF" w:fill="auto"/>
      </w:tcPr>
    </w:tblStylePr>
    <w:tblStylePr w:type="band1Vert">
      <w:tblPr/>
      <w:tcPr>
        <w:shd w:val="clear" w:color="D8E2F3" w:fill="D8E2F3"/>
      </w:tcPr>
    </w:tblStylePr>
    <w:tblStylePr w:type="band1Horz">
      <w:rPr>
        <w:rFonts w:ascii="Arial" w:hAnsi="Arial"/>
        <w:color w:val="254175"/>
        <w:sz w:val="22"/>
      </w:rPr>
      <w:tblPr/>
      <w:tcPr>
        <w:shd w:val="clear" w:color="D8E2F3" w:fill="D8E2F3"/>
      </w:tcPr>
    </w:tblStylePr>
    <w:tblStylePr w:type="band2Horz">
      <w:rPr>
        <w:rFonts w:ascii="Arial" w:hAnsi="Arial"/>
        <w:color w:val="254175"/>
        <w:sz w:val="22"/>
      </w:rPr>
    </w:tblStylePr>
  </w:style>
  <w:style w:type="table" w:customStyle="1" w:styleId="GridTable7ColorfulAccent6">
    <w:name w:val="Grid Table 7 Colorful Accent 6"/>
    <w:basedOn w:val="a1"/>
    <w:uiPriority w:val="99"/>
    <w:rsid w:val="00FE2CFE"/>
    <w:rPr>
      <w:rFonts w:eastAsia="Arial"/>
      <w:sz w:val="22"/>
      <w:szCs w:val="22"/>
    </w:rPr>
    <w:tblPr>
      <w:tblStyleRowBandSize w:val="1"/>
      <w:tblStyleColBandSize w:val="1"/>
      <w:tblInd w:w="0" w:type="dxa"/>
      <w:tblBorders>
        <w:bottom w:val="single" w:sz="4" w:space="0" w:color="ADD394"/>
        <w:right w:val="single" w:sz="4" w:space="0" w:color="ADD394"/>
        <w:insideH w:val="single" w:sz="4" w:space="0" w:color="ADD394"/>
        <w:insideV w:val="single" w:sz="4" w:space="0" w:color="ADD394"/>
      </w:tblBorders>
      <w:tblCellMar>
        <w:top w:w="0" w:type="dxa"/>
        <w:left w:w="108" w:type="dxa"/>
        <w:bottom w:w="0" w:type="dxa"/>
        <w:right w:w="108" w:type="dxa"/>
      </w:tblCellMar>
    </w:tblPr>
    <w:tblStylePr w:type="firstRow">
      <w:rPr>
        <w:rFonts w:ascii="Arial" w:hAnsi="Arial"/>
        <w:b/>
        <w:color w:val="416429"/>
        <w:sz w:val="22"/>
      </w:rPr>
      <w:tblPr/>
      <w:tcPr>
        <w:tcBorders>
          <w:top w:val="none" w:sz="4" w:space="0" w:color="000000"/>
          <w:left w:val="none" w:sz="4" w:space="0" w:color="000000"/>
          <w:bottom w:val="single" w:sz="4" w:space="0" w:color="ADD394"/>
          <w:right w:val="none" w:sz="4" w:space="0" w:color="000000"/>
        </w:tcBorders>
        <w:shd w:val="clear" w:color="FFFFFF" w:fill="FFFFFF"/>
      </w:tcPr>
    </w:tblStylePr>
    <w:tblStylePr w:type="lastRow">
      <w:rPr>
        <w:rFonts w:ascii="Arial" w:hAnsi="Arial"/>
        <w:b/>
        <w:color w:val="416429"/>
        <w:sz w:val="22"/>
      </w:rPr>
      <w:tblPr/>
      <w:tcPr>
        <w:tcBorders>
          <w:top w:val="single" w:sz="4" w:space="0" w:color="ADD394"/>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416429"/>
        <w:sz w:val="22"/>
      </w:rPr>
      <w:tblPr/>
      <w:tcPr>
        <w:tcBorders>
          <w:top w:val="none" w:sz="4" w:space="0" w:color="000000"/>
          <w:left w:val="none" w:sz="4" w:space="0" w:color="000000"/>
          <w:bottom w:val="none" w:sz="4" w:space="0" w:color="000000"/>
          <w:right w:val="single" w:sz="4" w:space="0" w:color="ADD394"/>
        </w:tcBorders>
        <w:shd w:val="clear" w:color="FFFFFF" w:fill="auto"/>
      </w:tcPr>
    </w:tblStylePr>
    <w:tblStylePr w:type="lastCol">
      <w:rPr>
        <w:rFonts w:ascii="Arial" w:hAnsi="Arial"/>
        <w:i/>
        <w:color w:val="416429"/>
        <w:sz w:val="22"/>
      </w:rPr>
      <w:tblPr/>
      <w:tcPr>
        <w:tcBorders>
          <w:top w:val="none" w:sz="4" w:space="0" w:color="000000"/>
          <w:left w:val="single" w:sz="4" w:space="0" w:color="ADD394"/>
          <w:bottom w:val="none" w:sz="4" w:space="0" w:color="000000"/>
          <w:right w:val="none" w:sz="4" w:space="0" w:color="000000"/>
        </w:tcBorders>
        <w:shd w:val="clear" w:color="FFFFFF" w:fill="auto"/>
      </w:tcPr>
    </w:tblStylePr>
    <w:tblStylePr w:type="band1Vert">
      <w:tblPr/>
      <w:tcPr>
        <w:shd w:val="clear" w:color="E1EFD8" w:fill="E1EFD8"/>
      </w:tcPr>
    </w:tblStylePr>
    <w:tblStylePr w:type="band1Horz">
      <w:rPr>
        <w:rFonts w:ascii="Arial" w:hAnsi="Arial"/>
        <w:color w:val="416429"/>
        <w:sz w:val="22"/>
      </w:rPr>
      <w:tblPr/>
      <w:tcPr>
        <w:shd w:val="clear" w:color="E1EFD8" w:fill="E1EFD8"/>
      </w:tcPr>
    </w:tblStylePr>
    <w:tblStylePr w:type="band2Horz">
      <w:rPr>
        <w:rFonts w:ascii="Arial" w:hAnsi="Arial"/>
        <w:color w:val="416429"/>
        <w:sz w:val="22"/>
      </w:rPr>
    </w:tblStylePr>
  </w:style>
  <w:style w:type="table" w:customStyle="1" w:styleId="ListTable1Light">
    <w:name w:val="List Table 1 Light"/>
    <w:basedOn w:val="a1"/>
    <w:uiPriority w:val="99"/>
    <w:rsid w:val="00FE2CFE"/>
    <w:rPr>
      <w:rFonts w:eastAsia="Arial"/>
      <w:sz w:val="22"/>
      <w:szCs w:val="22"/>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Accent 1"/>
    <w:basedOn w:val="a1"/>
    <w:uiPriority w:val="99"/>
    <w:rsid w:val="00FE2CFE"/>
    <w:rPr>
      <w:rFonts w:eastAsia="Arial"/>
      <w:sz w:val="22"/>
      <w:szCs w:val="22"/>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right w:val="none" w:sz="4" w:space="0" w:color="000000"/>
        </w:tcBorders>
      </w:tcPr>
    </w:tblStylePr>
    <w:tblStylePr w:type="lastRow">
      <w:rPr>
        <w:b/>
        <w:color w:val="404040"/>
      </w:rPr>
      <w:tblPr/>
      <w:tcPr>
        <w:tcBorders>
          <w:top w:val="single" w:sz="4" w:space="0" w:color="5B9BD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D5E5F4"/>
      </w:tcPr>
    </w:tblStylePr>
    <w:tblStylePr w:type="band1Horz">
      <w:tblPr/>
      <w:tcPr>
        <w:shd w:val="clear" w:color="D5E5F4" w:fill="D5E5F4"/>
      </w:tcPr>
    </w:tblStylePr>
  </w:style>
  <w:style w:type="table" w:customStyle="1" w:styleId="ListTable1LightAccent2">
    <w:name w:val="List Table 1 Light Accent 2"/>
    <w:basedOn w:val="a1"/>
    <w:uiPriority w:val="99"/>
    <w:rsid w:val="00FE2CFE"/>
    <w:rPr>
      <w:rFonts w:eastAsia="Arial"/>
      <w:sz w:val="22"/>
      <w:szCs w:val="22"/>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right w:val="none" w:sz="4" w:space="0" w:color="000000"/>
        </w:tcBorders>
      </w:tcPr>
    </w:tblStylePr>
    <w:tblStylePr w:type="lastRow">
      <w:rPr>
        <w:b/>
        <w:color w:val="404040"/>
      </w:rPr>
      <w:tblPr/>
      <w:tcPr>
        <w:tcBorders>
          <w:top w:val="single" w:sz="4" w:space="0" w:color="ED7D3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FADECB"/>
      </w:tcPr>
    </w:tblStylePr>
    <w:tblStylePr w:type="band1Horz">
      <w:tblPr/>
      <w:tcPr>
        <w:shd w:val="clear" w:color="FADECB" w:fill="FADECB"/>
      </w:tcPr>
    </w:tblStylePr>
  </w:style>
  <w:style w:type="table" w:customStyle="1" w:styleId="ListTable1LightAccent3">
    <w:name w:val="List Table 1 Light Accent 3"/>
    <w:basedOn w:val="a1"/>
    <w:uiPriority w:val="99"/>
    <w:rsid w:val="00FE2CFE"/>
    <w:rPr>
      <w:rFonts w:eastAsia="Arial"/>
      <w:sz w:val="22"/>
      <w:szCs w:val="22"/>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right w:val="none" w:sz="4" w:space="0" w:color="000000"/>
        </w:tcBorders>
      </w:tcPr>
    </w:tblStylePr>
    <w:tblStylePr w:type="lastRow">
      <w:rPr>
        <w:b/>
        <w:color w:val="404040"/>
      </w:rPr>
      <w:tblPr/>
      <w:tcPr>
        <w:tcBorders>
          <w:top w:val="single" w:sz="4" w:space="0" w:color="A5A5A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E8E8E8"/>
      </w:tcPr>
    </w:tblStylePr>
    <w:tblStylePr w:type="band1Horz">
      <w:tblPr/>
      <w:tcPr>
        <w:shd w:val="clear" w:color="E8E8E8" w:fill="E8E8E8"/>
      </w:tcPr>
    </w:tblStylePr>
  </w:style>
  <w:style w:type="table" w:customStyle="1" w:styleId="ListTable1LightAccent4">
    <w:name w:val="List Table 1 Light Accent 4"/>
    <w:basedOn w:val="a1"/>
    <w:uiPriority w:val="99"/>
    <w:rsid w:val="00FE2CFE"/>
    <w:rPr>
      <w:rFonts w:eastAsia="Arial"/>
      <w:sz w:val="22"/>
      <w:szCs w:val="22"/>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right w:val="none" w:sz="4" w:space="0" w:color="000000"/>
        </w:tcBorders>
      </w:tcPr>
    </w:tblStylePr>
    <w:tblStylePr w:type="lastRow">
      <w:rPr>
        <w:b/>
        <w:color w:val="404040"/>
      </w:rPr>
      <w:tblPr/>
      <w:tcPr>
        <w:tcBorders>
          <w:top w:val="single" w:sz="4" w:space="0" w:color="FFC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FFEFBF"/>
      </w:tcPr>
    </w:tblStylePr>
    <w:tblStylePr w:type="band1Horz">
      <w:tblPr/>
      <w:tcPr>
        <w:shd w:val="clear" w:color="FFEFBF" w:fill="FFEFBF"/>
      </w:tcPr>
    </w:tblStylePr>
  </w:style>
  <w:style w:type="table" w:customStyle="1" w:styleId="ListTable1LightAccent5">
    <w:name w:val="List Table 1 Light Accent 5"/>
    <w:basedOn w:val="a1"/>
    <w:uiPriority w:val="99"/>
    <w:rsid w:val="00FE2CFE"/>
    <w:rPr>
      <w:rFonts w:eastAsia="Arial"/>
      <w:sz w:val="22"/>
      <w:szCs w:val="22"/>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right w:val="none" w:sz="4" w:space="0" w:color="000000"/>
        </w:tcBorders>
      </w:tcPr>
    </w:tblStylePr>
    <w:tblStylePr w:type="lastRow">
      <w:rPr>
        <w:b/>
        <w:color w:val="404040"/>
      </w:rPr>
      <w:tblPr/>
      <w:tcPr>
        <w:tcBorders>
          <w:top w:val="single" w:sz="4" w:space="0" w:color="4472C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CFDBF0"/>
      </w:tcPr>
    </w:tblStylePr>
    <w:tblStylePr w:type="band1Horz">
      <w:tblPr/>
      <w:tcPr>
        <w:shd w:val="clear" w:color="CFDBF0" w:fill="CFDBF0"/>
      </w:tcPr>
    </w:tblStylePr>
  </w:style>
  <w:style w:type="table" w:customStyle="1" w:styleId="ListTable1LightAccent6">
    <w:name w:val="List Table 1 Light Accent 6"/>
    <w:basedOn w:val="a1"/>
    <w:uiPriority w:val="99"/>
    <w:rsid w:val="00FE2CFE"/>
    <w:rPr>
      <w:rFonts w:eastAsia="Arial"/>
      <w:sz w:val="22"/>
      <w:szCs w:val="22"/>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right w:val="none" w:sz="4" w:space="0" w:color="000000"/>
        </w:tcBorders>
      </w:tcPr>
    </w:tblStylePr>
    <w:tblStylePr w:type="lastRow">
      <w:rPr>
        <w:b/>
        <w:color w:val="404040"/>
      </w:rPr>
      <w:tblPr/>
      <w:tcPr>
        <w:tcBorders>
          <w:top w:val="single" w:sz="4" w:space="0" w:color="70AD47"/>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DAEBCF"/>
      </w:tcPr>
    </w:tblStylePr>
    <w:tblStylePr w:type="band1Horz">
      <w:tblPr/>
      <w:tcPr>
        <w:shd w:val="clear" w:color="DAEBCF" w:fill="DAEBCF"/>
      </w:tcPr>
    </w:tblStylePr>
  </w:style>
  <w:style w:type="table" w:customStyle="1" w:styleId="ListTable2">
    <w:name w:val="List Table 2"/>
    <w:basedOn w:val="a1"/>
    <w:uiPriority w:val="99"/>
    <w:rsid w:val="00FE2CFE"/>
    <w:rPr>
      <w:rFonts w:eastAsia="Arial"/>
      <w:sz w:val="22"/>
      <w:szCs w:val="22"/>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
    <w:name w:val="List Table 2 Accent 1"/>
    <w:basedOn w:val="a1"/>
    <w:uiPriority w:val="99"/>
    <w:rsid w:val="00FE2CFE"/>
    <w:rPr>
      <w:rFonts w:eastAsia="Arial"/>
      <w:sz w:val="22"/>
      <w:szCs w:val="22"/>
    </w:rPr>
    <w:tblPr>
      <w:tblStyleRowBandSize w:val="1"/>
      <w:tblStyleColBandSize w:val="1"/>
      <w:tblInd w:w="0" w:type="dxa"/>
      <w:tblBorders>
        <w:top w:val="single" w:sz="4" w:space="0" w:color="A2C6E7"/>
        <w:bottom w:val="single" w:sz="4" w:space="0" w:color="A2C6E7"/>
        <w:insideH w:val="single" w:sz="4" w:space="0" w:color="A2C6E7"/>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la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2Accent2">
    <w:name w:val="List Table 2 Accent 2"/>
    <w:basedOn w:val="a1"/>
    <w:uiPriority w:val="99"/>
    <w:rsid w:val="00FE2CFE"/>
    <w:rPr>
      <w:rFonts w:eastAsia="Arial"/>
      <w:sz w:val="22"/>
      <w:szCs w:val="22"/>
    </w:rPr>
    <w:tblPr>
      <w:tblStyleRowBandSize w:val="1"/>
      <w:tblStyleColBandSize w:val="1"/>
      <w:tblInd w:w="0" w:type="dxa"/>
      <w:tblBorders>
        <w:top w:val="single" w:sz="4" w:space="0" w:color="F4B58A"/>
        <w:bottom w:val="single" w:sz="4" w:space="0" w:color="F4B58A"/>
        <w:insideH w:val="single" w:sz="4" w:space="0" w:color="F4B58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la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2Accent3">
    <w:name w:val="List Table 2 Accent 3"/>
    <w:basedOn w:val="a1"/>
    <w:uiPriority w:val="99"/>
    <w:rsid w:val="00FE2CFE"/>
    <w:rPr>
      <w:rFonts w:eastAsia="Arial"/>
      <w:sz w:val="22"/>
      <w:szCs w:val="22"/>
    </w:rPr>
    <w:tblPr>
      <w:tblStyleRowBandSize w:val="1"/>
      <w:tblStyleColBandSize w:val="1"/>
      <w:tblInd w:w="0" w:type="dxa"/>
      <w:tblBorders>
        <w:top w:val="single" w:sz="4" w:space="0" w:color="CCCCCC"/>
        <w:bottom w:val="single" w:sz="4" w:space="0" w:color="CCCCCC"/>
        <w:insideH w:val="single" w:sz="4" w:space="0" w:color="CCCCCC"/>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la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2Accent4">
    <w:name w:val="List Table 2 Accent 4"/>
    <w:basedOn w:val="a1"/>
    <w:uiPriority w:val="99"/>
    <w:rsid w:val="00FE2CFE"/>
    <w:rPr>
      <w:rFonts w:eastAsia="Arial"/>
      <w:sz w:val="22"/>
      <w:szCs w:val="22"/>
    </w:rPr>
    <w:tblPr>
      <w:tblStyleRowBandSize w:val="1"/>
      <w:tblStyleColBandSize w:val="1"/>
      <w:tblInd w:w="0" w:type="dxa"/>
      <w:tblBorders>
        <w:top w:val="single" w:sz="4" w:space="0" w:color="FFDB6F"/>
        <w:bottom w:val="single" w:sz="4" w:space="0" w:color="FFDB6F"/>
        <w:insideH w:val="single" w:sz="4" w:space="0" w:color="FFDB6F"/>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la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2Accent5">
    <w:name w:val="List Table 2 Accent 5"/>
    <w:basedOn w:val="a1"/>
    <w:uiPriority w:val="99"/>
    <w:rsid w:val="00FE2CFE"/>
    <w:rPr>
      <w:rFonts w:eastAsia="Arial"/>
      <w:sz w:val="22"/>
      <w:szCs w:val="22"/>
    </w:rPr>
    <w:tblPr>
      <w:tblStyleRowBandSize w:val="1"/>
      <w:tblStyleColBandSize w:val="1"/>
      <w:tblInd w:w="0" w:type="dxa"/>
      <w:tblBorders>
        <w:top w:val="single" w:sz="4" w:space="0" w:color="95AFDD"/>
        <w:bottom w:val="single" w:sz="4" w:space="0" w:color="95AFDD"/>
        <w:insideH w:val="single" w:sz="4" w:space="0" w:color="95AFDD"/>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la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2Accent6">
    <w:name w:val="List Table 2 Accent 6"/>
    <w:basedOn w:val="a1"/>
    <w:uiPriority w:val="99"/>
    <w:rsid w:val="00FE2CFE"/>
    <w:rPr>
      <w:rFonts w:eastAsia="Arial"/>
      <w:sz w:val="22"/>
      <w:szCs w:val="22"/>
    </w:rPr>
    <w:tblPr>
      <w:tblStyleRowBandSize w:val="1"/>
      <w:tblStyleColBandSize w:val="1"/>
      <w:tblInd w:w="0" w:type="dxa"/>
      <w:tblBorders>
        <w:top w:val="single" w:sz="4" w:space="0" w:color="ADD394"/>
        <w:bottom w:val="single" w:sz="4" w:space="0" w:color="ADD394"/>
        <w:insideH w:val="single" w:sz="4" w:space="0" w:color="ADD394"/>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la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ListTable3">
    <w:name w:val="List Table 3"/>
    <w:basedOn w:val="a1"/>
    <w:uiPriority w:val="99"/>
    <w:rsid w:val="00FE2CFE"/>
    <w:rPr>
      <w:rFonts w:eastAsia="Arial"/>
      <w:sz w:val="22"/>
      <w:szCs w:val="22"/>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
    <w:name w:val="List Table 3 Accent 1"/>
    <w:basedOn w:val="a1"/>
    <w:uiPriority w:val="99"/>
    <w:rsid w:val="00FE2CFE"/>
    <w:rPr>
      <w:rFonts w:eastAsia="Arial"/>
      <w:sz w:val="22"/>
      <w:szCs w:val="22"/>
    </w:rPr>
    <w:tblPr>
      <w:tblStyleRowBandSize w:val="1"/>
      <w:tblStyleColBandSize w:val="1"/>
      <w:tblInd w:w="0" w:type="dxa"/>
      <w:tblBorders>
        <w:top w:val="single" w:sz="4" w:space="0" w:color="5B9BD5"/>
        <w:left w:val="single" w:sz="4" w:space="0" w:color="5B9BD5"/>
        <w:bottom w:val="single" w:sz="4" w:space="0" w:color="5B9BD5"/>
        <w:right w:val="single" w:sz="4" w:space="0" w:color="5B9BD5"/>
      </w:tblBorders>
      <w:tblCellMar>
        <w:top w:w="0" w:type="dxa"/>
        <w:left w:w="108" w:type="dxa"/>
        <w:bottom w:w="0" w:type="dxa"/>
        <w:right w:w="108" w:type="dxa"/>
      </w:tblCellMar>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right w:val="single" w:sz="4" w:space="0" w:color="5B9BD5"/>
        </w:tcBorders>
      </w:tcPr>
    </w:tblStylePr>
    <w:tblStylePr w:type="band1Horz">
      <w:rPr>
        <w:rFonts w:ascii="Arial" w:hAnsi="Arial"/>
        <w:color w:val="404040"/>
        <w:sz w:val="22"/>
      </w:rPr>
      <w:tblPr/>
      <w:tcPr>
        <w:tcBorders>
          <w:top w:val="single" w:sz="4" w:space="0" w:color="5B9BD5"/>
          <w:bottom w:val="single" w:sz="4" w:space="0" w:color="5B9BD5"/>
        </w:tcBorders>
      </w:tcPr>
    </w:tblStylePr>
  </w:style>
  <w:style w:type="table" w:customStyle="1" w:styleId="ListTable3Accent2">
    <w:name w:val="List Table 3 Accent 2"/>
    <w:basedOn w:val="a1"/>
    <w:uiPriority w:val="99"/>
    <w:rsid w:val="00FE2CFE"/>
    <w:rPr>
      <w:rFonts w:eastAsia="Arial"/>
      <w:sz w:val="22"/>
      <w:szCs w:val="22"/>
    </w:rPr>
    <w:tblPr>
      <w:tblStyleRowBandSize w:val="1"/>
      <w:tblStyleColBandSize w:val="1"/>
      <w:tblInd w:w="0" w:type="dxa"/>
      <w:tblBorders>
        <w:top w:val="single" w:sz="4" w:space="0" w:color="F4B184"/>
        <w:left w:val="single" w:sz="4" w:space="0" w:color="F4B184"/>
        <w:bottom w:val="single" w:sz="4" w:space="0" w:color="F4B184"/>
        <w:right w:val="single" w:sz="4" w:space="0" w:color="F4B184"/>
      </w:tblBorders>
      <w:tblCellMar>
        <w:top w:w="0" w:type="dxa"/>
        <w:left w:w="108" w:type="dxa"/>
        <w:bottom w:w="0" w:type="dxa"/>
        <w:right w:w="108" w:type="dxa"/>
      </w:tblCellMar>
    </w:tblPr>
    <w:tblStylePr w:type="firstRow">
      <w:rPr>
        <w:rFonts w:ascii="Arial" w:hAnsi="Arial"/>
        <w:b/>
        <w:color w:val="FFFFFF"/>
        <w:sz w:val="22"/>
      </w:rPr>
      <w:tblPr/>
      <w:tcPr>
        <w:shd w:val="clear" w:color="F4B184"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right w:val="single" w:sz="4" w:space="0" w:color="F4B184"/>
        </w:tcBorders>
      </w:tcPr>
    </w:tblStylePr>
    <w:tblStylePr w:type="band1Horz">
      <w:rPr>
        <w:rFonts w:ascii="Arial" w:hAnsi="Arial"/>
        <w:color w:val="404040"/>
        <w:sz w:val="22"/>
      </w:rPr>
      <w:tblPr/>
      <w:tcPr>
        <w:tcBorders>
          <w:top w:val="single" w:sz="4" w:space="0" w:color="F4B184"/>
          <w:bottom w:val="single" w:sz="4" w:space="0" w:color="F4B184"/>
        </w:tcBorders>
      </w:tcPr>
    </w:tblStylePr>
  </w:style>
  <w:style w:type="table" w:customStyle="1" w:styleId="ListTable3Accent3">
    <w:name w:val="List Table 3 Accent 3"/>
    <w:basedOn w:val="a1"/>
    <w:uiPriority w:val="99"/>
    <w:rsid w:val="00FE2CFE"/>
    <w:rPr>
      <w:rFonts w:eastAsia="Arial"/>
      <w:sz w:val="22"/>
      <w:szCs w:val="22"/>
    </w:rPr>
    <w:tblPr>
      <w:tblStyleRowBandSize w:val="1"/>
      <w:tblStyleColBandSize w:val="1"/>
      <w:tblInd w:w="0" w:type="dxa"/>
      <w:tblBorders>
        <w:top w:val="single" w:sz="4" w:space="0" w:color="C9C9C9"/>
        <w:left w:val="single" w:sz="4" w:space="0" w:color="C9C9C9"/>
        <w:bottom w:val="single" w:sz="4" w:space="0" w:color="C9C9C9"/>
        <w:right w:val="single" w:sz="4" w:space="0" w:color="C9C9C9"/>
      </w:tblBorders>
      <w:tblCellMar>
        <w:top w:w="0" w:type="dxa"/>
        <w:left w:w="108" w:type="dxa"/>
        <w:bottom w:w="0" w:type="dxa"/>
        <w:right w:w="108" w:type="dxa"/>
      </w:tblCellMar>
    </w:tblPr>
    <w:tblStylePr w:type="firstRow">
      <w:rPr>
        <w:rFonts w:ascii="Arial" w:hAnsi="Arial"/>
        <w:b/>
        <w:color w:val="FFFFFF"/>
        <w:sz w:val="22"/>
      </w:rPr>
      <w:tblPr/>
      <w:tcPr>
        <w:shd w:val="clear" w:color="C9C9C9"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right w:val="single" w:sz="4" w:space="0" w:color="C9C9C9"/>
        </w:tcBorders>
      </w:tcPr>
    </w:tblStylePr>
    <w:tblStylePr w:type="band1Horz">
      <w:rPr>
        <w:rFonts w:ascii="Arial" w:hAnsi="Arial"/>
        <w:color w:val="404040"/>
        <w:sz w:val="22"/>
      </w:rPr>
      <w:tblPr/>
      <w:tcPr>
        <w:tcBorders>
          <w:top w:val="single" w:sz="4" w:space="0" w:color="C9C9C9"/>
          <w:bottom w:val="single" w:sz="4" w:space="0" w:color="C9C9C9"/>
        </w:tcBorders>
      </w:tcPr>
    </w:tblStylePr>
  </w:style>
  <w:style w:type="table" w:customStyle="1" w:styleId="ListTable3Accent4">
    <w:name w:val="List Table 3 Accent 4"/>
    <w:basedOn w:val="a1"/>
    <w:uiPriority w:val="99"/>
    <w:rsid w:val="00FE2CFE"/>
    <w:rPr>
      <w:rFonts w:eastAsia="Arial"/>
      <w:sz w:val="22"/>
      <w:szCs w:val="22"/>
    </w:rPr>
    <w:tblPr>
      <w:tblStyleRowBandSize w:val="1"/>
      <w:tblStyleColBandSize w:val="1"/>
      <w:tblInd w:w="0" w:type="dxa"/>
      <w:tblBorders>
        <w:top w:val="single" w:sz="4" w:space="0" w:color="FFD865"/>
        <w:left w:val="single" w:sz="4" w:space="0" w:color="FFD865"/>
        <w:bottom w:val="single" w:sz="4" w:space="0" w:color="FFD865"/>
        <w:right w:val="single" w:sz="4" w:space="0" w:color="FFD865"/>
      </w:tblBorders>
      <w:tblCellMar>
        <w:top w:w="0" w:type="dxa"/>
        <w:left w:w="108" w:type="dxa"/>
        <w:bottom w:w="0" w:type="dxa"/>
        <w:right w:w="108" w:type="dxa"/>
      </w:tblCellMar>
    </w:tblPr>
    <w:tblStylePr w:type="firstRow">
      <w:rPr>
        <w:rFonts w:ascii="Arial" w:hAnsi="Arial"/>
        <w:b/>
        <w:color w:val="FFFFFF"/>
        <w:sz w:val="22"/>
      </w:rPr>
      <w:tblPr/>
      <w:tcPr>
        <w:shd w:val="clear" w:color="FFD865"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right w:val="single" w:sz="4" w:space="0" w:color="FFD865"/>
        </w:tcBorders>
      </w:tcPr>
    </w:tblStylePr>
    <w:tblStylePr w:type="band1Horz">
      <w:rPr>
        <w:rFonts w:ascii="Arial" w:hAnsi="Arial"/>
        <w:color w:val="404040"/>
        <w:sz w:val="22"/>
      </w:rPr>
      <w:tblPr/>
      <w:tcPr>
        <w:tcBorders>
          <w:top w:val="single" w:sz="4" w:space="0" w:color="FFD865"/>
          <w:bottom w:val="single" w:sz="4" w:space="0" w:color="FFD865"/>
        </w:tcBorders>
      </w:tcPr>
    </w:tblStylePr>
  </w:style>
  <w:style w:type="table" w:customStyle="1" w:styleId="ListTable3Accent5">
    <w:name w:val="List Table 3 Accent 5"/>
    <w:basedOn w:val="a1"/>
    <w:uiPriority w:val="99"/>
    <w:rsid w:val="00FE2CFE"/>
    <w:rPr>
      <w:rFonts w:eastAsia="Arial"/>
      <w:sz w:val="22"/>
      <w:szCs w:val="22"/>
    </w:rPr>
    <w:tblPr>
      <w:tblStyleRowBandSize w:val="1"/>
      <w:tblStyleColBandSize w:val="1"/>
      <w:tblInd w:w="0" w:type="dxa"/>
      <w:tblBorders>
        <w:top w:val="single" w:sz="4" w:space="0" w:color="8DA9DB"/>
        <w:left w:val="single" w:sz="4" w:space="0" w:color="8DA9DB"/>
        <w:bottom w:val="single" w:sz="4" w:space="0" w:color="8DA9DB"/>
        <w:right w:val="single" w:sz="4" w:space="0" w:color="8DA9DB"/>
      </w:tblBorders>
      <w:tblCellMar>
        <w:top w:w="0" w:type="dxa"/>
        <w:left w:w="108" w:type="dxa"/>
        <w:bottom w:w="0" w:type="dxa"/>
        <w:right w:w="108" w:type="dxa"/>
      </w:tblCellMar>
    </w:tblPr>
    <w:tblStylePr w:type="firstRow">
      <w:rPr>
        <w:rFonts w:ascii="Arial" w:hAnsi="Arial"/>
        <w:b/>
        <w:color w:val="FFFFFF"/>
        <w:sz w:val="22"/>
      </w:rPr>
      <w:tblPr/>
      <w:tcPr>
        <w:shd w:val="clear" w:color="8DA9DB" w:fill="8DA9D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right w:val="single" w:sz="4" w:space="0" w:color="8DA9DB"/>
        </w:tcBorders>
      </w:tcPr>
    </w:tblStylePr>
    <w:tblStylePr w:type="band1Horz">
      <w:rPr>
        <w:rFonts w:ascii="Arial" w:hAnsi="Arial"/>
        <w:color w:val="404040"/>
        <w:sz w:val="22"/>
      </w:rPr>
      <w:tblPr/>
      <w:tcPr>
        <w:tcBorders>
          <w:top w:val="single" w:sz="4" w:space="0" w:color="8DA9DB"/>
          <w:bottom w:val="single" w:sz="4" w:space="0" w:color="8DA9DB"/>
        </w:tcBorders>
      </w:tcPr>
    </w:tblStylePr>
  </w:style>
  <w:style w:type="table" w:customStyle="1" w:styleId="ListTable3Accent6">
    <w:name w:val="List Table 3 Accent 6"/>
    <w:basedOn w:val="a1"/>
    <w:uiPriority w:val="99"/>
    <w:rsid w:val="00FE2CFE"/>
    <w:rPr>
      <w:rFonts w:eastAsia="Arial"/>
      <w:sz w:val="22"/>
      <w:szCs w:val="22"/>
    </w:rPr>
    <w:tblPr>
      <w:tblStyleRowBandSize w:val="1"/>
      <w:tblStyleColBandSize w:val="1"/>
      <w:tblInd w:w="0" w:type="dxa"/>
      <w:tblBorders>
        <w:top w:val="single" w:sz="4" w:space="0" w:color="A9D08E"/>
        <w:left w:val="single" w:sz="4" w:space="0" w:color="A9D08E"/>
        <w:bottom w:val="single" w:sz="4" w:space="0" w:color="A9D08E"/>
        <w:right w:val="single" w:sz="4" w:space="0" w:color="A9D08E"/>
      </w:tblBorders>
      <w:tblCellMar>
        <w:top w:w="0" w:type="dxa"/>
        <w:left w:w="108" w:type="dxa"/>
        <w:bottom w:w="0" w:type="dxa"/>
        <w:right w:w="108" w:type="dxa"/>
      </w:tblCellMar>
    </w:tblPr>
    <w:tblStylePr w:type="firstRow">
      <w:rPr>
        <w:rFonts w:ascii="Arial" w:hAnsi="Arial"/>
        <w:b/>
        <w:color w:val="FFFFFF"/>
        <w:sz w:val="22"/>
      </w:rPr>
      <w:tblPr/>
      <w:tcPr>
        <w:shd w:val="clear" w:color="A9D08E"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right w:val="single" w:sz="4" w:space="0" w:color="A9D08E"/>
        </w:tcBorders>
      </w:tcPr>
    </w:tblStylePr>
    <w:tblStylePr w:type="band1Horz">
      <w:rPr>
        <w:rFonts w:ascii="Arial" w:hAnsi="Arial"/>
        <w:color w:val="404040"/>
        <w:sz w:val="22"/>
      </w:rPr>
      <w:tblPr/>
      <w:tcPr>
        <w:tcBorders>
          <w:top w:val="single" w:sz="4" w:space="0" w:color="A9D08E"/>
          <w:bottom w:val="single" w:sz="4" w:space="0" w:color="A9D08E"/>
        </w:tcBorders>
      </w:tcPr>
    </w:tblStylePr>
  </w:style>
  <w:style w:type="table" w:customStyle="1" w:styleId="ListTable4">
    <w:name w:val="List Table 4"/>
    <w:basedOn w:val="a1"/>
    <w:uiPriority w:val="99"/>
    <w:rsid w:val="00FE2CFE"/>
    <w:rPr>
      <w:rFonts w:eastAsia="Arial"/>
      <w:sz w:val="22"/>
      <w:szCs w:val="22"/>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
    <w:name w:val="List Table 4 Accent 1"/>
    <w:basedOn w:val="a1"/>
    <w:uiPriority w:val="99"/>
    <w:rsid w:val="00FE2CFE"/>
    <w:rPr>
      <w:rFonts w:eastAsia="Arial"/>
      <w:sz w:val="22"/>
      <w:szCs w:val="22"/>
    </w:rPr>
    <w:tblPr>
      <w:tblStyleRowBandSize w:val="1"/>
      <w:tblStyleColBandSize w:val="1"/>
      <w:tblInd w:w="0" w:type="dxa"/>
      <w:tblBorders>
        <w:top w:val="single" w:sz="4" w:space="0" w:color="A2C6E7"/>
        <w:left w:val="single" w:sz="4" w:space="0" w:color="A2C6E7"/>
        <w:bottom w:val="single" w:sz="4" w:space="0" w:color="A2C6E7"/>
        <w:right w:val="single" w:sz="4" w:space="0" w:color="A2C6E7"/>
        <w:insideH w:val="single" w:sz="4" w:space="0" w:color="A2C6E7"/>
      </w:tblBorders>
      <w:tblCellMar>
        <w:top w:w="0" w:type="dxa"/>
        <w:left w:w="108" w:type="dxa"/>
        <w:bottom w:w="0" w:type="dxa"/>
        <w:right w:w="108" w:type="dxa"/>
      </w:tblCellMar>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4Accent2">
    <w:name w:val="List Table 4 Accent 2"/>
    <w:basedOn w:val="a1"/>
    <w:uiPriority w:val="99"/>
    <w:rsid w:val="00FE2CFE"/>
    <w:rPr>
      <w:rFonts w:eastAsia="Arial"/>
      <w:sz w:val="22"/>
      <w:szCs w:val="22"/>
    </w:rPr>
    <w:tblPr>
      <w:tblStyleRowBandSize w:val="1"/>
      <w:tblStyleColBandSize w:val="1"/>
      <w:tblInd w:w="0" w:type="dxa"/>
      <w:tblBorders>
        <w:top w:val="single" w:sz="4" w:space="0" w:color="F4B58A"/>
        <w:left w:val="single" w:sz="4" w:space="0" w:color="F4B58A"/>
        <w:bottom w:val="single" w:sz="4" w:space="0" w:color="F4B58A"/>
        <w:right w:val="single" w:sz="4" w:space="0" w:color="F4B58A"/>
        <w:insideH w:val="single" w:sz="4" w:space="0" w:color="F4B58A"/>
      </w:tblBorders>
      <w:tblCellMar>
        <w:top w:w="0" w:type="dxa"/>
        <w:left w:w="108" w:type="dxa"/>
        <w:bottom w:w="0" w:type="dxa"/>
        <w:right w:w="108" w:type="dxa"/>
      </w:tblCellMar>
    </w:tblPr>
    <w:tblStylePr w:type="firstRow">
      <w:rPr>
        <w:rFonts w:ascii="Arial" w:hAnsi="Arial"/>
        <w:b/>
        <w:color w:val="FFFFFF"/>
        <w:sz w:val="22"/>
      </w:rPr>
      <w:tblPr/>
      <w:tcPr>
        <w:shd w:val="clear" w:color="ED7D31"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4Accent3">
    <w:name w:val="List Table 4 Accent 3"/>
    <w:basedOn w:val="a1"/>
    <w:uiPriority w:val="99"/>
    <w:rsid w:val="00FE2CFE"/>
    <w:rPr>
      <w:rFonts w:eastAsia="Arial"/>
      <w:sz w:val="22"/>
      <w:szCs w:val="22"/>
    </w:rPr>
    <w:tblPr>
      <w:tblStyleRowBandSize w:val="1"/>
      <w:tblStyleColBandSize w:val="1"/>
      <w:tblInd w:w="0" w:type="dxa"/>
      <w:tblBorders>
        <w:top w:val="single" w:sz="4" w:space="0" w:color="CCCCCC"/>
        <w:left w:val="single" w:sz="4" w:space="0" w:color="CCCCCC"/>
        <w:bottom w:val="single" w:sz="4" w:space="0" w:color="CCCCCC"/>
        <w:right w:val="single" w:sz="4" w:space="0" w:color="CCCCCC"/>
        <w:insideH w:val="single" w:sz="4" w:space="0" w:color="CCCCCC"/>
      </w:tblBorders>
      <w:tblCellMar>
        <w:top w:w="0" w:type="dxa"/>
        <w:left w:w="108" w:type="dxa"/>
        <w:bottom w:w="0" w:type="dxa"/>
        <w:right w:w="108" w:type="dxa"/>
      </w:tblCellMar>
    </w:tblPr>
    <w:tblStylePr w:type="firstRow">
      <w:rPr>
        <w:rFonts w:ascii="Arial" w:hAnsi="Arial"/>
        <w:b/>
        <w:color w:val="FFFFFF"/>
        <w:sz w:val="22"/>
      </w:rPr>
      <w:tblPr/>
      <w:tcPr>
        <w:shd w:val="clear" w:color="A5A5A5"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4Accent4">
    <w:name w:val="List Table 4 Accent 4"/>
    <w:basedOn w:val="a1"/>
    <w:uiPriority w:val="99"/>
    <w:rsid w:val="00FE2CFE"/>
    <w:rPr>
      <w:rFonts w:eastAsia="Arial"/>
      <w:sz w:val="22"/>
      <w:szCs w:val="22"/>
    </w:rPr>
    <w:tblPr>
      <w:tblStyleRowBandSize w:val="1"/>
      <w:tblStyleColBandSize w:val="1"/>
      <w:tblInd w:w="0" w:type="dxa"/>
      <w:tblBorders>
        <w:top w:val="single" w:sz="4" w:space="0" w:color="FFDB6F"/>
        <w:left w:val="single" w:sz="4" w:space="0" w:color="FFDB6F"/>
        <w:bottom w:val="single" w:sz="4" w:space="0" w:color="FFDB6F"/>
        <w:right w:val="single" w:sz="4" w:space="0" w:color="FFDB6F"/>
        <w:insideH w:val="single" w:sz="4" w:space="0" w:color="FFDB6F"/>
      </w:tblBorders>
      <w:tblCellMar>
        <w:top w:w="0" w:type="dxa"/>
        <w:left w:w="108" w:type="dxa"/>
        <w:bottom w:w="0" w:type="dxa"/>
        <w:right w:w="108" w:type="dxa"/>
      </w:tblCellMar>
    </w:tblPr>
    <w:tblStylePr w:type="firstRow">
      <w:rPr>
        <w:rFonts w:ascii="Arial" w:hAnsi="Arial"/>
        <w:b/>
        <w:color w:val="FFFFFF"/>
        <w:sz w:val="22"/>
      </w:rPr>
      <w:tblPr/>
      <w:tcPr>
        <w:shd w:val="clear" w:color="FFC000"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4Accent5">
    <w:name w:val="List Table 4 Accent 5"/>
    <w:basedOn w:val="a1"/>
    <w:uiPriority w:val="99"/>
    <w:rsid w:val="00FE2CFE"/>
    <w:rPr>
      <w:rFonts w:eastAsia="Arial"/>
      <w:sz w:val="22"/>
      <w:szCs w:val="22"/>
    </w:rPr>
    <w:tblPr>
      <w:tblStyleRowBandSize w:val="1"/>
      <w:tblStyleColBandSize w:val="1"/>
      <w:tblInd w:w="0" w:type="dxa"/>
      <w:tblBorders>
        <w:top w:val="single" w:sz="4" w:space="0" w:color="95AFDD"/>
        <w:left w:val="single" w:sz="4" w:space="0" w:color="95AFDD"/>
        <w:bottom w:val="single" w:sz="4" w:space="0" w:color="95AFDD"/>
        <w:right w:val="single" w:sz="4" w:space="0" w:color="95AFDD"/>
        <w:insideH w:val="single" w:sz="4" w:space="0" w:color="95AFDD"/>
      </w:tblBorders>
      <w:tblCellMar>
        <w:top w:w="0" w:type="dxa"/>
        <w:left w:w="108" w:type="dxa"/>
        <w:bottom w:w="0" w:type="dxa"/>
        <w:right w:w="108" w:type="dxa"/>
      </w:tblCellMar>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4Accent6">
    <w:name w:val="List Table 4 Accent 6"/>
    <w:basedOn w:val="a1"/>
    <w:uiPriority w:val="99"/>
    <w:rsid w:val="00FE2CFE"/>
    <w:rPr>
      <w:rFonts w:eastAsia="Arial"/>
      <w:sz w:val="22"/>
      <w:szCs w:val="22"/>
    </w:rPr>
    <w:tblPr>
      <w:tblStyleRowBandSize w:val="1"/>
      <w:tblStyleColBandSize w:val="1"/>
      <w:tblInd w:w="0" w:type="dxa"/>
      <w:tblBorders>
        <w:top w:val="single" w:sz="4" w:space="0" w:color="ADD394"/>
        <w:left w:val="single" w:sz="4" w:space="0" w:color="ADD394"/>
        <w:bottom w:val="single" w:sz="4" w:space="0" w:color="ADD394"/>
        <w:right w:val="single" w:sz="4" w:space="0" w:color="ADD394"/>
        <w:insideH w:val="single" w:sz="4" w:space="0" w:color="ADD394"/>
      </w:tblBorders>
      <w:tblCellMar>
        <w:top w:w="0" w:type="dxa"/>
        <w:left w:w="108" w:type="dxa"/>
        <w:bottom w:w="0" w:type="dxa"/>
        <w:right w:w="108" w:type="dxa"/>
      </w:tblCellMar>
    </w:tblPr>
    <w:tblStylePr w:type="firstRow">
      <w:rPr>
        <w:rFonts w:ascii="Arial" w:hAnsi="Arial"/>
        <w:b/>
        <w:color w:val="FFFFFF"/>
        <w:sz w:val="22"/>
      </w:rPr>
      <w:tblPr/>
      <w:tcPr>
        <w:shd w:val="clear" w:color="70AD47"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ListTable5Dark">
    <w:name w:val="List Table 5 Dark"/>
    <w:basedOn w:val="a1"/>
    <w:uiPriority w:val="99"/>
    <w:rsid w:val="00FE2CFE"/>
    <w:rPr>
      <w:rFonts w:eastAsia="Arial"/>
      <w:sz w:val="22"/>
      <w:szCs w:val="22"/>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108" w:type="dxa"/>
        <w:bottom w:w="0" w:type="dxa"/>
        <w:right w:w="108" w:type="dxa"/>
      </w:tblCellMar>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
    <w:name w:val="List Table 5 Dark Accent 1"/>
    <w:basedOn w:val="a1"/>
    <w:uiPriority w:val="99"/>
    <w:rsid w:val="00FE2CFE"/>
    <w:rPr>
      <w:rFonts w:eastAsia="Arial"/>
      <w:sz w:val="22"/>
      <w:szCs w:val="22"/>
    </w:rPr>
    <w:tblPr>
      <w:tblStyleRowBandSize w:val="1"/>
      <w:tblStyleColBandSize w:val="1"/>
      <w:tblInd w:w="0" w:type="dxa"/>
      <w:tblBorders>
        <w:top w:val="single" w:sz="32" w:space="0" w:color="5B9BD5"/>
        <w:left w:val="single" w:sz="32" w:space="0" w:color="5B9BD5"/>
        <w:bottom w:val="single" w:sz="32" w:space="0" w:color="5B9BD5"/>
        <w:right w:val="single" w:sz="32" w:space="0" w:color="5B9BD5"/>
      </w:tblBorders>
      <w:shd w:val="clear" w:color="5B9BD5" w:fill="5B9BD5"/>
      <w:tblCellMar>
        <w:top w:w="0" w:type="dxa"/>
        <w:left w:w="108" w:type="dxa"/>
        <w:bottom w:w="0" w:type="dxa"/>
        <w:right w:w="108" w:type="dxa"/>
      </w:tblCellMar>
    </w:tblPr>
    <w:tblStylePr w:type="firstRow">
      <w:rPr>
        <w:rFonts w:ascii="Arial" w:hAnsi="Arial"/>
        <w:b/>
        <w:color w:val="FFFFFF"/>
        <w:sz w:val="22"/>
      </w:rPr>
      <w:tblPr/>
      <w:tcPr>
        <w:tcBorders>
          <w:top w:val="single" w:sz="32" w:space="0" w:color="5B9BD5"/>
          <w:bottom w:val="single" w:sz="12" w:space="0" w:color="FFFFFF"/>
        </w:tcBorders>
        <w:shd w:val="clear" w:color="5B9BD5" w:fill="5B9BD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5B9BD5"/>
          <w:right w:val="single" w:sz="4" w:space="0" w:color="FFFFFF"/>
        </w:tcBorders>
      </w:tcPr>
    </w:tblStylePr>
    <w:tblStylePr w:type="lastCol">
      <w:tblPr/>
      <w:tcPr>
        <w:tcBorders>
          <w:left w:val="single" w:sz="4" w:space="0" w:color="FFFFFF"/>
          <w:right w:val="single" w:sz="32" w:space="0" w:color="5B9BD5"/>
        </w:tcBorders>
      </w:tcPr>
    </w:tblStylePr>
    <w:tblStylePr w:type="band1Vert">
      <w:tblPr/>
      <w:tcPr>
        <w:tcBorders>
          <w:left w:val="single" w:sz="4" w:space="0" w:color="FFFFFF"/>
          <w:right w:val="single" w:sz="4" w:space="0" w:color="FFFFFF"/>
        </w:tcBorders>
        <w:shd w:val="clear" w:color="5B9BD5" w:fill="5B9BD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5B9BD5" w:fill="5B9BD5"/>
      </w:tcPr>
    </w:tblStylePr>
    <w:tblStylePr w:type="band2Horz">
      <w:tblPr/>
      <w:tcPr>
        <w:tcBorders>
          <w:top w:val="single" w:sz="4" w:space="0" w:color="FFFFFF"/>
          <w:bottom w:val="single" w:sz="4" w:space="0" w:color="FFFFFF"/>
        </w:tcBorders>
        <w:shd w:val="clear" w:color="5B9BD5" w:fill="5B9BD5"/>
      </w:tcPr>
    </w:tblStylePr>
  </w:style>
  <w:style w:type="table" w:customStyle="1" w:styleId="ListTable5DarkAccent2">
    <w:name w:val="List Table 5 Dark Accent 2"/>
    <w:basedOn w:val="a1"/>
    <w:uiPriority w:val="99"/>
    <w:rsid w:val="00FE2CFE"/>
    <w:rPr>
      <w:rFonts w:eastAsia="Arial"/>
      <w:sz w:val="22"/>
      <w:szCs w:val="22"/>
    </w:rPr>
    <w:tblPr>
      <w:tblStyleRowBandSize w:val="1"/>
      <w:tblStyleColBandSize w:val="1"/>
      <w:tblInd w:w="0" w:type="dxa"/>
      <w:tblBorders>
        <w:top w:val="single" w:sz="32" w:space="0" w:color="F4B184"/>
        <w:left w:val="single" w:sz="32" w:space="0" w:color="F4B184"/>
        <w:bottom w:val="single" w:sz="32" w:space="0" w:color="F4B184"/>
        <w:right w:val="single" w:sz="32" w:space="0" w:color="F4B184"/>
      </w:tblBorders>
      <w:shd w:val="clear" w:color="F4B184" w:fill="F4B184"/>
      <w:tblCellMar>
        <w:top w:w="0" w:type="dxa"/>
        <w:left w:w="108" w:type="dxa"/>
        <w:bottom w:w="0" w:type="dxa"/>
        <w:right w:w="108" w:type="dxa"/>
      </w:tblCellMar>
    </w:tblPr>
    <w:tblStylePr w:type="firstRow">
      <w:rPr>
        <w:rFonts w:ascii="Arial" w:hAnsi="Arial"/>
        <w:b/>
        <w:color w:val="FFFFFF"/>
        <w:sz w:val="22"/>
      </w:rPr>
      <w:tblPr/>
      <w:tcPr>
        <w:tcBorders>
          <w:top w:val="single" w:sz="32" w:space="0" w:color="F4B184"/>
          <w:bottom w:val="single" w:sz="12" w:space="0" w:color="FFFFFF"/>
        </w:tcBorders>
        <w:shd w:val="clear" w:color="F4B184" w:fill="F4B18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4B184"/>
          <w:right w:val="single" w:sz="4" w:space="0" w:color="FFFFFF"/>
        </w:tcBorders>
      </w:tcPr>
    </w:tblStylePr>
    <w:tblStylePr w:type="lastCol">
      <w:tblPr/>
      <w:tcPr>
        <w:tcBorders>
          <w:left w:val="single" w:sz="4" w:space="0" w:color="FFFFFF"/>
          <w:right w:val="single" w:sz="32" w:space="0" w:color="F4B184"/>
        </w:tcBorders>
      </w:tcPr>
    </w:tblStylePr>
    <w:tblStylePr w:type="band1Vert">
      <w:tblPr/>
      <w:tcPr>
        <w:tcBorders>
          <w:left w:val="single" w:sz="4" w:space="0" w:color="FFFFFF"/>
          <w:right w:val="single" w:sz="4" w:space="0" w:color="FFFFFF"/>
        </w:tcBorders>
        <w:shd w:val="clear" w:color="F4B184" w:fill="F4B18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4B184" w:fill="F4B184"/>
      </w:tcPr>
    </w:tblStylePr>
    <w:tblStylePr w:type="band2Horz">
      <w:tblPr/>
      <w:tcPr>
        <w:tcBorders>
          <w:top w:val="single" w:sz="4" w:space="0" w:color="FFFFFF"/>
          <w:bottom w:val="single" w:sz="4" w:space="0" w:color="FFFFFF"/>
        </w:tcBorders>
        <w:shd w:val="clear" w:color="F4B184" w:fill="F4B184"/>
      </w:tcPr>
    </w:tblStylePr>
  </w:style>
  <w:style w:type="table" w:customStyle="1" w:styleId="ListTable5DarkAccent3">
    <w:name w:val="List Table 5 Dark Accent 3"/>
    <w:basedOn w:val="a1"/>
    <w:uiPriority w:val="99"/>
    <w:rsid w:val="00FE2CFE"/>
    <w:rPr>
      <w:rFonts w:eastAsia="Arial"/>
      <w:sz w:val="22"/>
      <w:szCs w:val="22"/>
    </w:rPr>
    <w:tblPr>
      <w:tblStyleRowBandSize w:val="1"/>
      <w:tblStyleColBandSize w:val="1"/>
      <w:tblInd w:w="0" w:type="dxa"/>
      <w:tblBorders>
        <w:top w:val="single" w:sz="32" w:space="0" w:color="C9C9C9"/>
        <w:left w:val="single" w:sz="32" w:space="0" w:color="C9C9C9"/>
        <w:bottom w:val="single" w:sz="32" w:space="0" w:color="C9C9C9"/>
        <w:right w:val="single" w:sz="32" w:space="0" w:color="C9C9C9"/>
      </w:tblBorders>
      <w:shd w:val="clear" w:color="C9C9C9" w:fill="C9C9C9"/>
      <w:tblCellMar>
        <w:top w:w="0" w:type="dxa"/>
        <w:left w:w="108" w:type="dxa"/>
        <w:bottom w:w="0" w:type="dxa"/>
        <w:right w:w="108" w:type="dxa"/>
      </w:tblCellMar>
    </w:tblPr>
    <w:tblStylePr w:type="firstRow">
      <w:rPr>
        <w:rFonts w:ascii="Arial" w:hAnsi="Arial"/>
        <w:b/>
        <w:color w:val="FFFFFF"/>
        <w:sz w:val="22"/>
      </w:rPr>
      <w:tblPr/>
      <w:tcPr>
        <w:tcBorders>
          <w:top w:val="single" w:sz="32" w:space="0" w:color="C9C9C9"/>
          <w:bottom w:val="single" w:sz="12" w:space="0" w:color="FFFFFF"/>
        </w:tcBorders>
        <w:shd w:val="clear" w:color="C9C9C9" w:fill="C9C9C9"/>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9C9C9"/>
          <w:right w:val="single" w:sz="4" w:space="0" w:color="FFFFFF"/>
        </w:tcBorders>
      </w:tcPr>
    </w:tblStylePr>
    <w:tblStylePr w:type="lastCol">
      <w:tblPr/>
      <w:tcPr>
        <w:tcBorders>
          <w:left w:val="single" w:sz="4" w:space="0" w:color="FFFFFF"/>
          <w:right w:val="single" w:sz="32" w:space="0" w:color="C9C9C9"/>
        </w:tcBorders>
      </w:tcPr>
    </w:tblStylePr>
    <w:tblStylePr w:type="band1Vert">
      <w:tblPr/>
      <w:tcPr>
        <w:tcBorders>
          <w:left w:val="single" w:sz="4" w:space="0" w:color="FFFFFF"/>
          <w:right w:val="single" w:sz="4" w:space="0" w:color="FFFFFF"/>
        </w:tcBorders>
        <w:shd w:val="clear" w:color="C9C9C9" w:fill="C9C9C9"/>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9C9C9" w:fill="C9C9C9"/>
      </w:tcPr>
    </w:tblStylePr>
    <w:tblStylePr w:type="band2Horz">
      <w:tblPr/>
      <w:tcPr>
        <w:tcBorders>
          <w:top w:val="single" w:sz="4" w:space="0" w:color="FFFFFF"/>
          <w:bottom w:val="single" w:sz="4" w:space="0" w:color="FFFFFF"/>
        </w:tcBorders>
        <w:shd w:val="clear" w:color="C9C9C9" w:fill="C9C9C9"/>
      </w:tcPr>
    </w:tblStylePr>
  </w:style>
  <w:style w:type="table" w:customStyle="1" w:styleId="ListTable5DarkAccent4">
    <w:name w:val="List Table 5 Dark Accent 4"/>
    <w:basedOn w:val="a1"/>
    <w:uiPriority w:val="99"/>
    <w:rsid w:val="00FE2CFE"/>
    <w:rPr>
      <w:rFonts w:eastAsia="Arial"/>
      <w:sz w:val="22"/>
      <w:szCs w:val="22"/>
    </w:rPr>
    <w:tblPr>
      <w:tblStyleRowBandSize w:val="1"/>
      <w:tblStyleColBandSize w:val="1"/>
      <w:tblInd w:w="0" w:type="dxa"/>
      <w:tblBorders>
        <w:top w:val="single" w:sz="32" w:space="0" w:color="FFD865"/>
        <w:left w:val="single" w:sz="32" w:space="0" w:color="FFD865"/>
        <w:bottom w:val="single" w:sz="32" w:space="0" w:color="FFD865"/>
        <w:right w:val="single" w:sz="32" w:space="0" w:color="FFD865"/>
      </w:tblBorders>
      <w:shd w:val="clear" w:color="FFD865" w:fill="FFD865"/>
      <w:tblCellMar>
        <w:top w:w="0" w:type="dxa"/>
        <w:left w:w="108" w:type="dxa"/>
        <w:bottom w:w="0" w:type="dxa"/>
        <w:right w:w="108" w:type="dxa"/>
      </w:tblCellMar>
    </w:tblPr>
    <w:tblStylePr w:type="firstRow">
      <w:rPr>
        <w:rFonts w:ascii="Arial" w:hAnsi="Arial"/>
        <w:b/>
        <w:color w:val="FFFFFF"/>
        <w:sz w:val="22"/>
      </w:rPr>
      <w:tblPr/>
      <w:tcPr>
        <w:tcBorders>
          <w:top w:val="single" w:sz="32" w:space="0" w:color="FFD865"/>
          <w:bottom w:val="single" w:sz="12" w:space="0" w:color="FFFFFF"/>
        </w:tcBorders>
        <w:shd w:val="clear" w:color="FFD865" w:fill="FFD86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FD865"/>
          <w:right w:val="single" w:sz="4" w:space="0" w:color="FFFFFF"/>
        </w:tcBorders>
      </w:tcPr>
    </w:tblStylePr>
    <w:tblStylePr w:type="lastCol">
      <w:tblPr/>
      <w:tcPr>
        <w:tcBorders>
          <w:left w:val="single" w:sz="4" w:space="0" w:color="FFFFFF"/>
          <w:right w:val="single" w:sz="32" w:space="0" w:color="FFD865"/>
        </w:tcBorders>
      </w:tcPr>
    </w:tblStylePr>
    <w:tblStylePr w:type="band1Vert">
      <w:tblPr/>
      <w:tcPr>
        <w:tcBorders>
          <w:left w:val="single" w:sz="4" w:space="0" w:color="FFFFFF"/>
          <w:right w:val="single" w:sz="4" w:space="0" w:color="FFFFFF"/>
        </w:tcBorders>
        <w:shd w:val="clear" w:color="FFD865" w:fill="FFD86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D865" w:fill="FFD865"/>
      </w:tcPr>
    </w:tblStylePr>
    <w:tblStylePr w:type="band2Horz">
      <w:tblPr/>
      <w:tcPr>
        <w:tcBorders>
          <w:top w:val="single" w:sz="4" w:space="0" w:color="FFFFFF"/>
          <w:bottom w:val="single" w:sz="4" w:space="0" w:color="FFFFFF"/>
        </w:tcBorders>
        <w:shd w:val="clear" w:color="FFD865" w:fill="FFD865"/>
      </w:tcPr>
    </w:tblStylePr>
  </w:style>
  <w:style w:type="table" w:customStyle="1" w:styleId="ListTable5DarkAccent5">
    <w:name w:val="List Table 5 Dark Accent 5"/>
    <w:basedOn w:val="a1"/>
    <w:uiPriority w:val="99"/>
    <w:rsid w:val="00FE2CFE"/>
    <w:rPr>
      <w:rFonts w:eastAsia="Arial"/>
      <w:sz w:val="22"/>
      <w:szCs w:val="22"/>
    </w:rPr>
    <w:tblPr>
      <w:tblStyleRowBandSize w:val="1"/>
      <w:tblStyleColBandSize w:val="1"/>
      <w:tblInd w:w="0" w:type="dxa"/>
      <w:tblBorders>
        <w:top w:val="single" w:sz="32" w:space="0" w:color="8DA9DB"/>
        <w:left w:val="single" w:sz="32" w:space="0" w:color="8DA9DB"/>
        <w:bottom w:val="single" w:sz="32" w:space="0" w:color="8DA9DB"/>
        <w:right w:val="single" w:sz="32" w:space="0" w:color="8DA9DB"/>
      </w:tblBorders>
      <w:shd w:val="clear" w:color="8DA9DB" w:fill="8DA9DB"/>
      <w:tblCellMar>
        <w:top w:w="0" w:type="dxa"/>
        <w:left w:w="108" w:type="dxa"/>
        <w:bottom w:w="0" w:type="dxa"/>
        <w:right w:w="108" w:type="dxa"/>
      </w:tblCellMar>
    </w:tblPr>
    <w:tblStylePr w:type="firstRow">
      <w:rPr>
        <w:rFonts w:ascii="Arial" w:hAnsi="Arial"/>
        <w:b/>
        <w:color w:val="FFFFFF"/>
        <w:sz w:val="22"/>
      </w:rPr>
      <w:tblPr/>
      <w:tcPr>
        <w:tcBorders>
          <w:top w:val="single" w:sz="32" w:space="0" w:color="8DA9DB"/>
          <w:bottom w:val="single" w:sz="12" w:space="0" w:color="FFFFFF"/>
        </w:tcBorders>
        <w:shd w:val="clear" w:color="8DA9DB" w:fill="8DA9D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8DA9DB"/>
          <w:right w:val="single" w:sz="4" w:space="0" w:color="FFFFFF"/>
        </w:tcBorders>
      </w:tcPr>
    </w:tblStylePr>
    <w:tblStylePr w:type="lastCol">
      <w:tblPr/>
      <w:tcPr>
        <w:tcBorders>
          <w:left w:val="single" w:sz="4" w:space="0" w:color="FFFFFF"/>
          <w:right w:val="single" w:sz="32" w:space="0" w:color="8DA9DB"/>
        </w:tcBorders>
      </w:tcPr>
    </w:tblStylePr>
    <w:tblStylePr w:type="band1Vert">
      <w:tblPr/>
      <w:tcPr>
        <w:tcBorders>
          <w:left w:val="single" w:sz="4" w:space="0" w:color="FFFFFF"/>
          <w:right w:val="single" w:sz="4" w:space="0" w:color="FFFFFF"/>
        </w:tcBorders>
        <w:shd w:val="clear" w:color="8DA9DB" w:fill="8DA9D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8DA9DB" w:fill="8DA9DB"/>
      </w:tcPr>
    </w:tblStylePr>
    <w:tblStylePr w:type="band2Horz">
      <w:tblPr/>
      <w:tcPr>
        <w:tcBorders>
          <w:top w:val="single" w:sz="4" w:space="0" w:color="FFFFFF"/>
          <w:bottom w:val="single" w:sz="4" w:space="0" w:color="FFFFFF"/>
        </w:tcBorders>
        <w:shd w:val="clear" w:color="8DA9DB" w:fill="8DA9DB"/>
      </w:tcPr>
    </w:tblStylePr>
  </w:style>
  <w:style w:type="table" w:customStyle="1" w:styleId="ListTable5DarkAccent6">
    <w:name w:val="List Table 5 Dark Accent 6"/>
    <w:basedOn w:val="a1"/>
    <w:uiPriority w:val="99"/>
    <w:rsid w:val="00FE2CFE"/>
    <w:rPr>
      <w:rFonts w:eastAsia="Arial"/>
      <w:sz w:val="22"/>
      <w:szCs w:val="22"/>
    </w:rPr>
    <w:tblPr>
      <w:tblStyleRowBandSize w:val="1"/>
      <w:tblStyleColBandSize w:val="1"/>
      <w:tblInd w:w="0" w:type="dxa"/>
      <w:tblBorders>
        <w:top w:val="single" w:sz="32" w:space="0" w:color="A9D08E"/>
        <w:left w:val="single" w:sz="32" w:space="0" w:color="A9D08E"/>
        <w:bottom w:val="single" w:sz="32" w:space="0" w:color="A9D08E"/>
        <w:right w:val="single" w:sz="32" w:space="0" w:color="A9D08E"/>
      </w:tblBorders>
      <w:shd w:val="clear" w:color="A9D08E" w:fill="A9D08E"/>
      <w:tblCellMar>
        <w:top w:w="0" w:type="dxa"/>
        <w:left w:w="108" w:type="dxa"/>
        <w:bottom w:w="0" w:type="dxa"/>
        <w:right w:w="108" w:type="dxa"/>
      </w:tblCellMar>
    </w:tblPr>
    <w:tblStylePr w:type="firstRow">
      <w:rPr>
        <w:rFonts w:ascii="Arial" w:hAnsi="Arial"/>
        <w:b/>
        <w:color w:val="FFFFFF"/>
        <w:sz w:val="22"/>
      </w:rPr>
      <w:tblPr/>
      <w:tcPr>
        <w:tcBorders>
          <w:top w:val="single" w:sz="32" w:space="0" w:color="A9D08E"/>
          <w:bottom w:val="single" w:sz="12" w:space="0" w:color="FFFFFF"/>
        </w:tcBorders>
        <w:shd w:val="clear" w:color="A9D08E" w:fill="A9D08E"/>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A9D08E"/>
          <w:right w:val="single" w:sz="4" w:space="0" w:color="FFFFFF"/>
        </w:tcBorders>
      </w:tcPr>
    </w:tblStylePr>
    <w:tblStylePr w:type="lastCol">
      <w:tblPr/>
      <w:tcPr>
        <w:tcBorders>
          <w:left w:val="single" w:sz="4" w:space="0" w:color="FFFFFF"/>
          <w:right w:val="single" w:sz="32" w:space="0" w:color="A9D08E"/>
        </w:tcBorders>
      </w:tcPr>
    </w:tblStylePr>
    <w:tblStylePr w:type="band1Vert">
      <w:tblPr/>
      <w:tcPr>
        <w:tcBorders>
          <w:left w:val="single" w:sz="4" w:space="0" w:color="FFFFFF"/>
          <w:right w:val="single" w:sz="4" w:space="0" w:color="FFFFFF"/>
        </w:tcBorders>
        <w:shd w:val="clear" w:color="A9D08E" w:fill="A9D08E"/>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9D08E" w:fill="A9D08E"/>
      </w:tcPr>
    </w:tblStylePr>
    <w:tblStylePr w:type="band2Horz">
      <w:tblPr/>
      <w:tcPr>
        <w:tcBorders>
          <w:top w:val="single" w:sz="4" w:space="0" w:color="FFFFFF"/>
          <w:bottom w:val="single" w:sz="4" w:space="0" w:color="FFFFFF"/>
        </w:tcBorders>
        <w:shd w:val="clear" w:color="A9D08E" w:fill="A9D08E"/>
      </w:tcPr>
    </w:tblStylePr>
  </w:style>
  <w:style w:type="table" w:customStyle="1" w:styleId="ListTable6Colorful">
    <w:name w:val="List Table 6 Colorful"/>
    <w:basedOn w:val="a1"/>
    <w:uiPriority w:val="99"/>
    <w:rsid w:val="00FE2CFE"/>
    <w:rPr>
      <w:rFonts w:eastAsia="Arial"/>
      <w:sz w:val="22"/>
      <w:szCs w:val="22"/>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
    <w:name w:val="List Table 6 Colorful Accent 1"/>
    <w:basedOn w:val="a1"/>
    <w:uiPriority w:val="99"/>
    <w:rsid w:val="00FE2CFE"/>
    <w:rPr>
      <w:rFonts w:eastAsia="Arial"/>
      <w:sz w:val="22"/>
      <w:szCs w:val="22"/>
    </w:rPr>
    <w:tblPr>
      <w:tblStyleRowBandSize w:val="1"/>
      <w:tblStyleColBandSize w:val="1"/>
      <w:tblInd w:w="0" w:type="dxa"/>
      <w:tblBorders>
        <w:top w:val="single" w:sz="4" w:space="0" w:color="5B9BD5"/>
        <w:bottom w:val="single" w:sz="4" w:space="0" w:color="5B9BD5"/>
      </w:tblBorders>
      <w:tblCellMar>
        <w:top w:w="0" w:type="dxa"/>
        <w:left w:w="108" w:type="dxa"/>
        <w:bottom w:w="0" w:type="dxa"/>
        <w:right w:w="108" w:type="dxa"/>
      </w:tblCellMar>
    </w:tblPr>
    <w:tblStylePr w:type="firstRow">
      <w:rPr>
        <w:b/>
        <w:color w:val="245A8D"/>
      </w:rPr>
      <w:tblPr/>
      <w:tcPr>
        <w:tcBorders>
          <w:bottom w:val="single" w:sz="4" w:space="0" w:color="5B9BD5"/>
        </w:tcBorders>
      </w:tcPr>
    </w:tblStylePr>
    <w:tblStylePr w:type="lastRow">
      <w:rPr>
        <w:b/>
        <w:color w:val="245A8D"/>
      </w:rPr>
      <w:tblPr/>
      <w:tcPr>
        <w:tcBorders>
          <w:top w:val="single" w:sz="4" w:space="0" w:color="5B9BD5"/>
        </w:tcBorders>
      </w:tcPr>
    </w:tblStylePr>
    <w:tblStylePr w:type="firstCol">
      <w:rPr>
        <w:b/>
        <w:color w:val="245A8D"/>
      </w:rPr>
    </w:tblStylePr>
    <w:tblStylePr w:type="lastCol">
      <w:rPr>
        <w:b/>
        <w:color w:val="245A8D"/>
      </w:rPr>
    </w:tblStylePr>
    <w:tblStylePr w:type="band1Vert">
      <w:tblPr/>
      <w:tcPr>
        <w:shd w:val="clear" w:color="D5E5F4" w:fill="D5E5F4"/>
      </w:tcPr>
    </w:tblStylePr>
    <w:tblStylePr w:type="band1Horz">
      <w:rPr>
        <w:rFonts w:ascii="Arial" w:hAnsi="Arial"/>
        <w:color w:val="245A8D"/>
        <w:sz w:val="22"/>
      </w:rPr>
      <w:tblPr/>
      <w:tcPr>
        <w:shd w:val="clear" w:color="D5E5F4" w:fill="D5E5F4"/>
      </w:tcPr>
    </w:tblStylePr>
    <w:tblStylePr w:type="band2Horz">
      <w:rPr>
        <w:rFonts w:ascii="Arial" w:hAnsi="Arial"/>
        <w:color w:val="245A8D"/>
        <w:sz w:val="22"/>
      </w:rPr>
    </w:tblStylePr>
  </w:style>
  <w:style w:type="table" w:customStyle="1" w:styleId="ListTable6ColorfulAccent2">
    <w:name w:val="List Table 6 Colorful Accent 2"/>
    <w:basedOn w:val="a1"/>
    <w:uiPriority w:val="99"/>
    <w:rsid w:val="00FE2CFE"/>
    <w:rPr>
      <w:rFonts w:eastAsia="Arial"/>
      <w:sz w:val="22"/>
      <w:szCs w:val="22"/>
    </w:rPr>
    <w:tblPr>
      <w:tblStyleRowBandSize w:val="1"/>
      <w:tblStyleColBandSize w:val="1"/>
      <w:tblInd w:w="0" w:type="dxa"/>
      <w:tblBorders>
        <w:top w:val="single" w:sz="4" w:space="0" w:color="F4B184"/>
        <w:bottom w:val="single" w:sz="4" w:space="0" w:color="F4B184"/>
      </w:tblBorders>
      <w:tblCellMar>
        <w:top w:w="0" w:type="dxa"/>
        <w:left w:w="108" w:type="dxa"/>
        <w:bottom w:w="0" w:type="dxa"/>
        <w:right w:w="108" w:type="dxa"/>
      </w:tblCellMar>
    </w:tblPr>
    <w:tblStylePr w:type="firstRow">
      <w:rPr>
        <w:b/>
        <w:color w:val="F4B184"/>
      </w:rPr>
      <w:tblPr/>
      <w:tcPr>
        <w:tcBorders>
          <w:bottom w:val="single" w:sz="4" w:space="0" w:color="F4B184"/>
        </w:tcBorders>
      </w:tcPr>
    </w:tblStylePr>
    <w:tblStylePr w:type="lastRow">
      <w:rPr>
        <w:b/>
        <w:color w:val="F4B184"/>
      </w:rPr>
      <w:tblPr/>
      <w:tcPr>
        <w:tcBorders>
          <w:top w:val="single" w:sz="4" w:space="0" w:color="F4B184"/>
        </w:tcBorders>
      </w:tcPr>
    </w:tblStylePr>
    <w:tblStylePr w:type="firstCol">
      <w:rPr>
        <w:b/>
        <w:color w:val="F4B184"/>
      </w:rPr>
    </w:tblStylePr>
    <w:tblStylePr w:type="lastCol">
      <w:rPr>
        <w:b/>
        <w:color w:val="F4B184"/>
      </w:r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6ColorfulAccent3">
    <w:name w:val="List Table 6 Colorful Accent 3"/>
    <w:basedOn w:val="a1"/>
    <w:uiPriority w:val="99"/>
    <w:rsid w:val="00FE2CFE"/>
    <w:rPr>
      <w:rFonts w:eastAsia="Arial"/>
      <w:sz w:val="22"/>
      <w:szCs w:val="22"/>
    </w:rPr>
    <w:tblPr>
      <w:tblStyleRowBandSize w:val="1"/>
      <w:tblStyleColBandSize w:val="1"/>
      <w:tblInd w:w="0" w:type="dxa"/>
      <w:tblBorders>
        <w:top w:val="single" w:sz="4" w:space="0" w:color="C9C9C9"/>
        <w:bottom w:val="single" w:sz="4" w:space="0" w:color="C9C9C9"/>
      </w:tblBorders>
      <w:tblCellMar>
        <w:top w:w="0" w:type="dxa"/>
        <w:left w:w="108" w:type="dxa"/>
        <w:bottom w:w="0" w:type="dxa"/>
        <w:right w:w="108" w:type="dxa"/>
      </w:tblCellMar>
    </w:tblPr>
    <w:tblStylePr w:type="firstRow">
      <w:rPr>
        <w:b/>
        <w:color w:val="C9C9C9"/>
      </w:rPr>
      <w:tblPr/>
      <w:tcPr>
        <w:tcBorders>
          <w:bottom w:val="single" w:sz="4" w:space="0" w:color="C9C9C9"/>
        </w:tcBorders>
      </w:tcPr>
    </w:tblStylePr>
    <w:tblStylePr w:type="lastRow">
      <w:rPr>
        <w:b/>
        <w:color w:val="C9C9C9"/>
      </w:rPr>
      <w:tblPr/>
      <w:tcPr>
        <w:tcBorders>
          <w:top w:val="single" w:sz="4" w:space="0" w:color="C9C9C9"/>
        </w:tcBorders>
      </w:tcPr>
    </w:tblStylePr>
    <w:tblStylePr w:type="firstCol">
      <w:rPr>
        <w:b/>
        <w:color w:val="C9C9C9"/>
      </w:rPr>
    </w:tblStylePr>
    <w:tblStylePr w:type="lastCol">
      <w:rPr>
        <w:b/>
        <w:color w:val="C9C9C9"/>
      </w:r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6ColorfulAccent4">
    <w:name w:val="List Table 6 Colorful Accent 4"/>
    <w:basedOn w:val="a1"/>
    <w:uiPriority w:val="99"/>
    <w:rsid w:val="00FE2CFE"/>
    <w:rPr>
      <w:rFonts w:eastAsia="Arial"/>
      <w:sz w:val="22"/>
      <w:szCs w:val="22"/>
    </w:rPr>
    <w:tblPr>
      <w:tblStyleRowBandSize w:val="1"/>
      <w:tblStyleColBandSize w:val="1"/>
      <w:tblInd w:w="0" w:type="dxa"/>
      <w:tblBorders>
        <w:top w:val="single" w:sz="4" w:space="0" w:color="FFD865"/>
        <w:bottom w:val="single" w:sz="4" w:space="0" w:color="FFD865"/>
      </w:tblBorders>
      <w:tblCellMar>
        <w:top w:w="0" w:type="dxa"/>
        <w:left w:w="108" w:type="dxa"/>
        <w:bottom w:w="0" w:type="dxa"/>
        <w:right w:w="108" w:type="dxa"/>
      </w:tblCellMar>
    </w:tblPr>
    <w:tblStylePr w:type="firstRow">
      <w:rPr>
        <w:b/>
        <w:color w:val="FFD865"/>
      </w:rPr>
      <w:tblPr/>
      <w:tcPr>
        <w:tcBorders>
          <w:bottom w:val="single" w:sz="4" w:space="0" w:color="FFD865"/>
        </w:tcBorders>
      </w:tcPr>
    </w:tblStylePr>
    <w:tblStylePr w:type="lastRow">
      <w:rPr>
        <w:b/>
        <w:color w:val="FFD865"/>
      </w:rPr>
      <w:tblPr/>
      <w:tcPr>
        <w:tcBorders>
          <w:top w:val="single" w:sz="4" w:space="0" w:color="FFD865"/>
        </w:tcBorders>
      </w:tcPr>
    </w:tblStylePr>
    <w:tblStylePr w:type="firstCol">
      <w:rPr>
        <w:b/>
        <w:color w:val="FFD865"/>
      </w:rPr>
    </w:tblStylePr>
    <w:tblStylePr w:type="lastCol">
      <w:rPr>
        <w:b/>
        <w:color w:val="FFD865"/>
      </w:r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6ColorfulAccent5">
    <w:name w:val="List Table 6 Colorful Accent 5"/>
    <w:basedOn w:val="a1"/>
    <w:uiPriority w:val="99"/>
    <w:rsid w:val="00FE2CFE"/>
    <w:rPr>
      <w:rFonts w:eastAsia="Arial"/>
      <w:sz w:val="22"/>
      <w:szCs w:val="22"/>
    </w:rPr>
    <w:tblPr>
      <w:tblStyleRowBandSize w:val="1"/>
      <w:tblStyleColBandSize w:val="1"/>
      <w:tblInd w:w="0" w:type="dxa"/>
      <w:tblBorders>
        <w:top w:val="single" w:sz="4" w:space="0" w:color="8DA9DB"/>
        <w:bottom w:val="single" w:sz="4" w:space="0" w:color="8DA9DB"/>
      </w:tblBorders>
      <w:tblCellMar>
        <w:top w:w="0" w:type="dxa"/>
        <w:left w:w="108" w:type="dxa"/>
        <w:bottom w:w="0" w:type="dxa"/>
        <w:right w:w="108" w:type="dxa"/>
      </w:tblCellMar>
    </w:tblPr>
    <w:tblStylePr w:type="firstRow">
      <w:rPr>
        <w:b/>
        <w:color w:val="8DA9DB"/>
      </w:rPr>
      <w:tblPr/>
      <w:tcPr>
        <w:tcBorders>
          <w:bottom w:val="single" w:sz="4" w:space="0" w:color="8DA9DB"/>
        </w:tcBorders>
      </w:tcPr>
    </w:tblStylePr>
    <w:tblStylePr w:type="lastRow">
      <w:rPr>
        <w:b/>
        <w:color w:val="8DA9DB"/>
      </w:rPr>
      <w:tblPr/>
      <w:tcPr>
        <w:tcBorders>
          <w:top w:val="single" w:sz="4" w:space="0" w:color="8DA9DB"/>
        </w:tcBorders>
      </w:tcPr>
    </w:tblStylePr>
    <w:tblStylePr w:type="firstCol">
      <w:rPr>
        <w:b/>
        <w:color w:val="8DA9DB"/>
      </w:rPr>
    </w:tblStylePr>
    <w:tblStylePr w:type="lastCol">
      <w:rPr>
        <w:b/>
        <w:color w:val="8DA9DB"/>
      </w:rPr>
    </w:tblStylePr>
    <w:tblStylePr w:type="band1Vert">
      <w:tblPr/>
      <w:tcPr>
        <w:shd w:val="clear" w:color="CFDBF0" w:fill="CFDBF0"/>
      </w:tcPr>
    </w:tblStylePr>
    <w:tblStylePr w:type="band1Horz">
      <w:rPr>
        <w:rFonts w:ascii="Arial" w:hAnsi="Arial"/>
        <w:color w:val="8DA9DB"/>
        <w:sz w:val="22"/>
      </w:rPr>
      <w:tblPr/>
      <w:tcPr>
        <w:shd w:val="clear" w:color="CFDBF0" w:fill="CFDBF0"/>
      </w:tcPr>
    </w:tblStylePr>
    <w:tblStylePr w:type="band2Horz">
      <w:rPr>
        <w:rFonts w:ascii="Arial" w:hAnsi="Arial"/>
        <w:color w:val="8DA9DB"/>
        <w:sz w:val="22"/>
      </w:rPr>
    </w:tblStylePr>
  </w:style>
  <w:style w:type="table" w:customStyle="1" w:styleId="ListTable6ColorfulAccent6">
    <w:name w:val="List Table 6 Colorful Accent 6"/>
    <w:basedOn w:val="a1"/>
    <w:uiPriority w:val="99"/>
    <w:rsid w:val="00FE2CFE"/>
    <w:rPr>
      <w:rFonts w:eastAsia="Arial"/>
      <w:sz w:val="22"/>
      <w:szCs w:val="22"/>
    </w:rPr>
    <w:tblPr>
      <w:tblStyleRowBandSize w:val="1"/>
      <w:tblStyleColBandSize w:val="1"/>
      <w:tblInd w:w="0" w:type="dxa"/>
      <w:tblBorders>
        <w:top w:val="single" w:sz="4" w:space="0" w:color="A9D08E"/>
        <w:bottom w:val="single" w:sz="4" w:space="0" w:color="A9D08E"/>
      </w:tblBorders>
      <w:tblCellMar>
        <w:top w:w="0" w:type="dxa"/>
        <w:left w:w="108" w:type="dxa"/>
        <w:bottom w:w="0" w:type="dxa"/>
        <w:right w:w="108" w:type="dxa"/>
      </w:tblCellMar>
    </w:tblPr>
    <w:tblStylePr w:type="firstRow">
      <w:rPr>
        <w:b/>
        <w:color w:val="A9D08E"/>
      </w:rPr>
      <w:tblPr/>
      <w:tcPr>
        <w:tcBorders>
          <w:bottom w:val="single" w:sz="4" w:space="0" w:color="A9D08E"/>
        </w:tcBorders>
      </w:tcPr>
    </w:tblStylePr>
    <w:tblStylePr w:type="lastRow">
      <w:rPr>
        <w:b/>
        <w:color w:val="A9D08E"/>
      </w:rPr>
      <w:tblPr/>
      <w:tcPr>
        <w:tcBorders>
          <w:top w:val="single" w:sz="4" w:space="0" w:color="A9D08E"/>
        </w:tcBorders>
      </w:tcPr>
    </w:tblStylePr>
    <w:tblStylePr w:type="firstCol">
      <w:rPr>
        <w:b/>
        <w:color w:val="A9D08E"/>
      </w:rPr>
    </w:tblStylePr>
    <w:tblStylePr w:type="lastCol">
      <w:rPr>
        <w:b/>
        <w:color w:val="A9D08E"/>
      </w:r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ListTable7Colorful">
    <w:name w:val="List Table 7 Colorful"/>
    <w:basedOn w:val="a1"/>
    <w:uiPriority w:val="99"/>
    <w:rsid w:val="00FE2CFE"/>
    <w:rPr>
      <w:rFonts w:eastAsia="Arial"/>
      <w:sz w:val="22"/>
      <w:szCs w:val="22"/>
    </w:rPr>
    <w:tblPr>
      <w:tblStyleRowBandSize w:val="1"/>
      <w:tblStyleColBandSize w:val="1"/>
      <w:tblInd w:w="0" w:type="dxa"/>
      <w:tblBorders>
        <w:right w:val="single" w:sz="4" w:space="0" w:color="7F7F7F"/>
      </w:tblBorders>
      <w:tblCellMar>
        <w:top w:w="0" w:type="dxa"/>
        <w:left w:w="108" w:type="dxa"/>
        <w:bottom w:w="0" w:type="dxa"/>
        <w:right w:w="108" w:type="dxa"/>
      </w:tblCellMar>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
    <w:name w:val="List Table 7 Colorful Accent 1"/>
    <w:basedOn w:val="a1"/>
    <w:uiPriority w:val="99"/>
    <w:rsid w:val="00FE2CFE"/>
    <w:rPr>
      <w:rFonts w:eastAsia="Arial"/>
      <w:sz w:val="22"/>
      <w:szCs w:val="22"/>
    </w:rPr>
    <w:tblPr>
      <w:tblStyleRowBandSize w:val="1"/>
      <w:tblStyleColBandSize w:val="1"/>
      <w:tblInd w:w="0" w:type="dxa"/>
      <w:tblBorders>
        <w:right w:val="single" w:sz="4" w:space="0" w:color="5B9BD5"/>
      </w:tblBorders>
      <w:tblCellMar>
        <w:top w:w="0" w:type="dxa"/>
        <w:left w:w="108" w:type="dxa"/>
        <w:bottom w:w="0" w:type="dxa"/>
        <w:right w:w="108" w:type="dxa"/>
      </w:tblCellMar>
    </w:tblPr>
    <w:tblStylePr w:type="firstRow">
      <w:rPr>
        <w:rFonts w:ascii="Arial" w:hAnsi="Arial"/>
        <w:i/>
        <w:color w:val="245A8D"/>
        <w:sz w:val="22"/>
      </w:rPr>
      <w:tblPr/>
      <w:tcPr>
        <w:tcBorders>
          <w:top w:val="none" w:sz="4" w:space="0" w:color="000000"/>
          <w:left w:val="none" w:sz="4" w:space="0" w:color="000000"/>
          <w:bottom w:val="single" w:sz="4" w:space="0" w:color="5B9BD5"/>
          <w:right w:val="none" w:sz="4" w:space="0" w:color="000000"/>
        </w:tcBorders>
        <w:shd w:val="clear" w:color="FFFFFF" w:fill="FFFFFF"/>
      </w:tcPr>
    </w:tblStylePr>
    <w:tblStylePr w:type="lastRow">
      <w:rPr>
        <w:rFonts w:ascii="Arial" w:hAnsi="Arial"/>
        <w:i/>
        <w:color w:val="245A8D"/>
        <w:sz w:val="22"/>
      </w:rPr>
      <w:tblPr/>
      <w:tcPr>
        <w:tcBorders>
          <w:top w:val="single" w:sz="4" w:space="0" w:color="5B9BD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45A8D"/>
        <w:sz w:val="22"/>
      </w:rPr>
      <w:tblPr/>
      <w:tcPr>
        <w:tcBorders>
          <w:top w:val="none" w:sz="4" w:space="0" w:color="000000"/>
          <w:left w:val="none" w:sz="4" w:space="0" w:color="000000"/>
          <w:bottom w:val="none" w:sz="4" w:space="0" w:color="000000"/>
          <w:right w:val="single" w:sz="4" w:space="0" w:color="5B9BD5"/>
        </w:tcBorders>
        <w:shd w:val="clear" w:color="FFFFFF" w:fill="auto"/>
      </w:tcPr>
    </w:tblStylePr>
    <w:tblStylePr w:type="lastCol">
      <w:rPr>
        <w:rFonts w:ascii="Arial" w:hAnsi="Arial"/>
        <w:i/>
        <w:color w:val="245A8D"/>
        <w:sz w:val="22"/>
      </w:rPr>
      <w:tblPr/>
      <w:tcPr>
        <w:tcBorders>
          <w:top w:val="none" w:sz="4" w:space="0" w:color="000000"/>
          <w:left w:val="single" w:sz="4" w:space="0" w:color="5B9BD5"/>
          <w:bottom w:val="none" w:sz="4" w:space="0" w:color="000000"/>
          <w:right w:val="none" w:sz="4" w:space="0" w:color="000000"/>
        </w:tcBorders>
        <w:shd w:val="clear" w:color="FFFFFF" w:fill="auto"/>
      </w:tcPr>
    </w:tblStylePr>
    <w:tblStylePr w:type="band1Vert">
      <w:tblPr/>
      <w:tcPr>
        <w:shd w:val="clear" w:color="D5E5F4" w:fill="D5E5F4"/>
      </w:tcPr>
    </w:tblStylePr>
    <w:tblStylePr w:type="band1Horz">
      <w:rPr>
        <w:rFonts w:ascii="Arial" w:hAnsi="Arial"/>
        <w:color w:val="245A8D"/>
        <w:sz w:val="22"/>
      </w:rPr>
      <w:tblPr/>
      <w:tcPr>
        <w:shd w:val="clear" w:color="D5E5F4" w:fill="D5E5F4"/>
      </w:tcPr>
    </w:tblStylePr>
    <w:tblStylePr w:type="band2Horz">
      <w:rPr>
        <w:rFonts w:ascii="Arial" w:hAnsi="Arial"/>
        <w:color w:val="245A8D"/>
        <w:sz w:val="22"/>
      </w:rPr>
    </w:tblStylePr>
  </w:style>
  <w:style w:type="table" w:customStyle="1" w:styleId="ListTable7ColorfulAccent2">
    <w:name w:val="List Table 7 Colorful Accent 2"/>
    <w:basedOn w:val="a1"/>
    <w:uiPriority w:val="99"/>
    <w:rsid w:val="00FE2CFE"/>
    <w:rPr>
      <w:rFonts w:eastAsia="Arial"/>
      <w:sz w:val="22"/>
      <w:szCs w:val="22"/>
    </w:rPr>
    <w:tblPr>
      <w:tblStyleRowBandSize w:val="1"/>
      <w:tblStyleColBandSize w:val="1"/>
      <w:tblInd w:w="0" w:type="dxa"/>
      <w:tblBorders>
        <w:right w:val="single" w:sz="4" w:space="0" w:color="F4B184"/>
      </w:tblBorders>
      <w:tblCellMar>
        <w:top w:w="0" w:type="dxa"/>
        <w:left w:w="108" w:type="dxa"/>
        <w:bottom w:w="0" w:type="dxa"/>
        <w:right w:w="108" w:type="dxa"/>
      </w:tblCellMar>
    </w:tblPr>
    <w:tblStylePr w:type="firstRow">
      <w:rPr>
        <w:rFonts w:ascii="Arial" w:hAnsi="Arial"/>
        <w:i/>
        <w:color w:val="F4B184"/>
        <w:sz w:val="22"/>
      </w:rPr>
      <w:tblPr/>
      <w:tcPr>
        <w:tcBorders>
          <w:top w:val="none" w:sz="4" w:space="0" w:color="000000"/>
          <w:left w:val="none" w:sz="4" w:space="0" w:color="000000"/>
          <w:bottom w:val="single" w:sz="4" w:space="0" w:color="F4B184"/>
          <w:right w:val="none" w:sz="4" w:space="0" w:color="000000"/>
        </w:tcBorders>
        <w:shd w:val="clear" w:color="FFFFFF" w:fill="FFFFFF"/>
      </w:tcPr>
    </w:tblStylePr>
    <w:tblStylePr w:type="lastRow">
      <w:rPr>
        <w:rFonts w:ascii="Arial" w:hAnsi="Arial"/>
        <w:i/>
        <w:color w:val="F4B184"/>
        <w:sz w:val="22"/>
      </w:rPr>
      <w:tblPr/>
      <w:tcPr>
        <w:tcBorders>
          <w:top w:val="single" w:sz="4" w:space="0" w:color="F4B184"/>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4B184"/>
        <w:sz w:val="22"/>
      </w:rPr>
      <w:tblPr/>
      <w:tcPr>
        <w:tcBorders>
          <w:top w:val="none" w:sz="4" w:space="0" w:color="000000"/>
          <w:left w:val="none" w:sz="4" w:space="0" w:color="000000"/>
          <w:bottom w:val="none" w:sz="4" w:space="0" w:color="000000"/>
          <w:right w:val="single" w:sz="4" w:space="0" w:color="F4B184"/>
        </w:tcBorders>
        <w:shd w:val="clear" w:color="FFFFFF" w:fill="auto"/>
      </w:tcPr>
    </w:tblStylePr>
    <w:tblStylePr w:type="lastCol">
      <w:rPr>
        <w:rFonts w:ascii="Arial" w:hAnsi="Arial"/>
        <w:i/>
        <w:color w:val="F4B184"/>
        <w:sz w:val="22"/>
      </w:rPr>
      <w:tblPr/>
      <w:tcPr>
        <w:tcBorders>
          <w:top w:val="none" w:sz="4" w:space="0" w:color="000000"/>
          <w:left w:val="single" w:sz="4" w:space="0" w:color="F4B184"/>
          <w:bottom w:val="none" w:sz="4" w:space="0" w:color="000000"/>
          <w:right w:val="none" w:sz="4" w:space="0" w:color="000000"/>
        </w:tcBorders>
        <w:shd w:val="clear" w:color="FFFFFF" w:fill="auto"/>
      </w:tc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7ColorfulAccent3">
    <w:name w:val="List Table 7 Colorful Accent 3"/>
    <w:basedOn w:val="a1"/>
    <w:uiPriority w:val="99"/>
    <w:rsid w:val="00FE2CFE"/>
    <w:rPr>
      <w:rFonts w:eastAsia="Arial"/>
      <w:sz w:val="22"/>
      <w:szCs w:val="22"/>
    </w:rPr>
    <w:tblPr>
      <w:tblStyleRowBandSize w:val="1"/>
      <w:tblStyleColBandSize w:val="1"/>
      <w:tblInd w:w="0" w:type="dxa"/>
      <w:tblBorders>
        <w:right w:val="single" w:sz="4" w:space="0" w:color="C9C9C9"/>
      </w:tblBorders>
      <w:tblCellMar>
        <w:top w:w="0" w:type="dxa"/>
        <w:left w:w="108" w:type="dxa"/>
        <w:bottom w:w="0" w:type="dxa"/>
        <w:right w:w="108" w:type="dxa"/>
      </w:tblCellMar>
    </w:tblPr>
    <w:tblStylePr w:type="firstRow">
      <w:rPr>
        <w:rFonts w:ascii="Arial" w:hAnsi="Arial"/>
        <w:i/>
        <w:color w:val="C9C9C9"/>
        <w:sz w:val="22"/>
      </w:rPr>
      <w:tblPr/>
      <w:tcPr>
        <w:tcBorders>
          <w:top w:val="none" w:sz="4" w:space="0" w:color="000000"/>
          <w:left w:val="none" w:sz="4" w:space="0" w:color="000000"/>
          <w:bottom w:val="single" w:sz="4" w:space="0" w:color="C9C9C9"/>
          <w:right w:val="none" w:sz="4" w:space="0" w:color="000000"/>
        </w:tcBorders>
        <w:shd w:val="clear" w:color="FFFFFF" w:fill="FFFFFF"/>
      </w:tcPr>
    </w:tblStylePr>
    <w:tblStylePr w:type="lastRow">
      <w:rPr>
        <w:rFonts w:ascii="Arial" w:hAnsi="Arial"/>
        <w:i/>
        <w:color w:val="C9C9C9"/>
        <w:sz w:val="22"/>
      </w:rPr>
      <w:tblPr/>
      <w:tcPr>
        <w:tcBorders>
          <w:top w:val="single" w:sz="4" w:space="0" w:color="C9C9C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9C9C9"/>
        <w:sz w:val="22"/>
      </w:rPr>
      <w:tblPr/>
      <w:tcPr>
        <w:tcBorders>
          <w:top w:val="none" w:sz="4" w:space="0" w:color="000000"/>
          <w:left w:val="none" w:sz="4" w:space="0" w:color="000000"/>
          <w:bottom w:val="none" w:sz="4" w:space="0" w:color="000000"/>
          <w:right w:val="single" w:sz="4" w:space="0" w:color="C9C9C9"/>
        </w:tcBorders>
        <w:shd w:val="clear" w:color="FFFFFF" w:fill="auto"/>
      </w:tcPr>
    </w:tblStylePr>
    <w:tblStylePr w:type="lastCol">
      <w:rPr>
        <w:rFonts w:ascii="Arial" w:hAnsi="Arial"/>
        <w:i/>
        <w:color w:val="C9C9C9"/>
        <w:sz w:val="22"/>
      </w:rPr>
      <w:tblPr/>
      <w:tcPr>
        <w:tcBorders>
          <w:top w:val="none" w:sz="4" w:space="0" w:color="000000"/>
          <w:left w:val="single" w:sz="4" w:space="0" w:color="C9C9C9"/>
          <w:bottom w:val="none" w:sz="4" w:space="0" w:color="000000"/>
          <w:right w:val="none" w:sz="4" w:space="0" w:color="000000"/>
        </w:tcBorders>
        <w:shd w:val="clear" w:color="FFFFFF" w:fill="auto"/>
      </w:tc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7ColorfulAccent4">
    <w:name w:val="List Table 7 Colorful Accent 4"/>
    <w:basedOn w:val="a1"/>
    <w:uiPriority w:val="99"/>
    <w:rsid w:val="00FE2CFE"/>
    <w:rPr>
      <w:rFonts w:eastAsia="Arial"/>
      <w:sz w:val="22"/>
      <w:szCs w:val="22"/>
    </w:rPr>
    <w:tblPr>
      <w:tblStyleRowBandSize w:val="1"/>
      <w:tblStyleColBandSize w:val="1"/>
      <w:tblInd w:w="0" w:type="dxa"/>
      <w:tblBorders>
        <w:right w:val="single" w:sz="4" w:space="0" w:color="FFD865"/>
      </w:tblBorders>
      <w:tblCellMar>
        <w:top w:w="0" w:type="dxa"/>
        <w:left w:w="108" w:type="dxa"/>
        <w:bottom w:w="0" w:type="dxa"/>
        <w:right w:w="108" w:type="dxa"/>
      </w:tblCellMar>
    </w:tblPr>
    <w:tblStylePr w:type="firstRow">
      <w:rPr>
        <w:rFonts w:ascii="Arial" w:hAnsi="Arial"/>
        <w:i/>
        <w:color w:val="FFD865"/>
        <w:sz w:val="22"/>
      </w:rPr>
      <w:tblPr/>
      <w:tcPr>
        <w:tcBorders>
          <w:top w:val="none" w:sz="4" w:space="0" w:color="000000"/>
          <w:left w:val="none" w:sz="4" w:space="0" w:color="000000"/>
          <w:bottom w:val="single" w:sz="4" w:space="0" w:color="FFD865"/>
          <w:right w:val="none" w:sz="4" w:space="0" w:color="000000"/>
        </w:tcBorders>
        <w:shd w:val="clear" w:color="FFFFFF" w:fill="FFFFFF"/>
      </w:tcPr>
    </w:tblStylePr>
    <w:tblStylePr w:type="lastRow">
      <w:rPr>
        <w:rFonts w:ascii="Arial" w:hAnsi="Arial"/>
        <w:i/>
        <w:color w:val="FFD865"/>
        <w:sz w:val="22"/>
      </w:rPr>
      <w:tblPr/>
      <w:tcPr>
        <w:tcBorders>
          <w:top w:val="single" w:sz="4" w:space="0" w:color="FFD86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FD865"/>
        <w:sz w:val="22"/>
      </w:rPr>
      <w:tblPr/>
      <w:tcPr>
        <w:tcBorders>
          <w:top w:val="none" w:sz="4" w:space="0" w:color="000000"/>
          <w:left w:val="none" w:sz="4" w:space="0" w:color="000000"/>
          <w:bottom w:val="none" w:sz="4" w:space="0" w:color="000000"/>
          <w:right w:val="single" w:sz="4" w:space="0" w:color="FFD865"/>
        </w:tcBorders>
        <w:shd w:val="clear" w:color="FFFFFF" w:fill="auto"/>
      </w:tcPr>
    </w:tblStylePr>
    <w:tblStylePr w:type="lastCol">
      <w:rPr>
        <w:rFonts w:ascii="Arial" w:hAnsi="Arial"/>
        <w:i/>
        <w:color w:val="FFD865"/>
        <w:sz w:val="22"/>
      </w:rPr>
      <w:tblPr/>
      <w:tcPr>
        <w:tcBorders>
          <w:top w:val="none" w:sz="4" w:space="0" w:color="000000"/>
          <w:left w:val="single" w:sz="4" w:space="0" w:color="FFD865"/>
          <w:bottom w:val="none" w:sz="4" w:space="0" w:color="000000"/>
          <w:right w:val="none" w:sz="4" w:space="0" w:color="000000"/>
        </w:tcBorders>
        <w:shd w:val="clear" w:color="FFFFFF" w:fill="auto"/>
      </w:tc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7ColorfulAccent5">
    <w:name w:val="List Table 7 Colorful Accent 5"/>
    <w:basedOn w:val="a1"/>
    <w:uiPriority w:val="99"/>
    <w:rsid w:val="00FE2CFE"/>
    <w:rPr>
      <w:rFonts w:eastAsia="Arial"/>
      <w:sz w:val="22"/>
      <w:szCs w:val="22"/>
    </w:rPr>
    <w:tblPr>
      <w:tblStyleRowBandSize w:val="1"/>
      <w:tblStyleColBandSize w:val="1"/>
      <w:tblInd w:w="0" w:type="dxa"/>
      <w:tblBorders>
        <w:right w:val="single" w:sz="4" w:space="0" w:color="8DA9DB"/>
      </w:tblBorders>
      <w:tblCellMar>
        <w:top w:w="0" w:type="dxa"/>
        <w:left w:w="108" w:type="dxa"/>
        <w:bottom w:w="0" w:type="dxa"/>
        <w:right w:w="108" w:type="dxa"/>
      </w:tblCellMar>
    </w:tblPr>
    <w:tblStylePr w:type="firstRow">
      <w:rPr>
        <w:rFonts w:ascii="Arial" w:hAnsi="Arial"/>
        <w:i/>
        <w:color w:val="8DA9DB"/>
        <w:sz w:val="22"/>
      </w:rPr>
      <w:tblPr/>
      <w:tcPr>
        <w:tcBorders>
          <w:top w:val="none" w:sz="4" w:space="0" w:color="000000"/>
          <w:left w:val="none" w:sz="4" w:space="0" w:color="000000"/>
          <w:bottom w:val="single" w:sz="4" w:space="0" w:color="8DA9DB"/>
          <w:right w:val="none" w:sz="4" w:space="0" w:color="000000"/>
        </w:tcBorders>
        <w:shd w:val="clear" w:color="FFFFFF" w:fill="FFFFFF"/>
      </w:tcPr>
    </w:tblStylePr>
    <w:tblStylePr w:type="lastRow">
      <w:rPr>
        <w:rFonts w:ascii="Arial" w:hAnsi="Arial"/>
        <w:i/>
        <w:color w:val="8DA9DB"/>
        <w:sz w:val="22"/>
      </w:rPr>
      <w:tblPr/>
      <w:tcPr>
        <w:tcBorders>
          <w:top w:val="single" w:sz="4" w:space="0" w:color="8DA9D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8DA9DB"/>
        <w:sz w:val="22"/>
      </w:rPr>
      <w:tblPr/>
      <w:tcPr>
        <w:tcBorders>
          <w:top w:val="none" w:sz="4" w:space="0" w:color="000000"/>
          <w:left w:val="none" w:sz="4" w:space="0" w:color="000000"/>
          <w:bottom w:val="none" w:sz="4" w:space="0" w:color="000000"/>
          <w:right w:val="single" w:sz="4" w:space="0" w:color="8DA9DB"/>
        </w:tcBorders>
        <w:shd w:val="clear" w:color="FFFFFF" w:fill="auto"/>
      </w:tcPr>
    </w:tblStylePr>
    <w:tblStylePr w:type="lastCol">
      <w:rPr>
        <w:rFonts w:ascii="Arial" w:hAnsi="Arial"/>
        <w:i/>
        <w:color w:val="8DA9DB"/>
        <w:sz w:val="22"/>
      </w:rPr>
      <w:tblPr/>
      <w:tcPr>
        <w:tcBorders>
          <w:top w:val="none" w:sz="4" w:space="0" w:color="000000"/>
          <w:left w:val="single" w:sz="4" w:space="0" w:color="8DA9DB"/>
          <w:bottom w:val="none" w:sz="4" w:space="0" w:color="000000"/>
          <w:right w:val="none" w:sz="4" w:space="0" w:color="000000"/>
        </w:tcBorders>
        <w:shd w:val="clear" w:color="FFFFFF" w:fill="auto"/>
      </w:tcPr>
    </w:tblStylePr>
    <w:tblStylePr w:type="band1Vert">
      <w:tblPr/>
      <w:tcPr>
        <w:shd w:val="clear" w:color="CFDBF0" w:fill="CFDBF0"/>
      </w:tcPr>
    </w:tblStylePr>
    <w:tblStylePr w:type="band1Horz">
      <w:rPr>
        <w:rFonts w:ascii="Arial" w:hAnsi="Arial"/>
        <w:color w:val="8DA9DB"/>
        <w:sz w:val="22"/>
      </w:rPr>
      <w:tblPr/>
      <w:tcPr>
        <w:shd w:val="clear" w:color="CFDBF0" w:fill="CFDBF0"/>
      </w:tcPr>
    </w:tblStylePr>
    <w:tblStylePr w:type="band2Horz">
      <w:rPr>
        <w:rFonts w:ascii="Arial" w:hAnsi="Arial"/>
        <w:color w:val="8DA9DB"/>
        <w:sz w:val="22"/>
      </w:rPr>
    </w:tblStylePr>
  </w:style>
  <w:style w:type="table" w:customStyle="1" w:styleId="ListTable7ColorfulAccent6">
    <w:name w:val="List Table 7 Colorful Accent 6"/>
    <w:basedOn w:val="a1"/>
    <w:uiPriority w:val="99"/>
    <w:rsid w:val="00FE2CFE"/>
    <w:rPr>
      <w:rFonts w:eastAsia="Arial"/>
      <w:sz w:val="22"/>
      <w:szCs w:val="22"/>
    </w:rPr>
    <w:tblPr>
      <w:tblStyleRowBandSize w:val="1"/>
      <w:tblStyleColBandSize w:val="1"/>
      <w:tblInd w:w="0" w:type="dxa"/>
      <w:tblBorders>
        <w:right w:val="single" w:sz="4" w:space="0" w:color="A9D08E"/>
      </w:tblBorders>
      <w:tblCellMar>
        <w:top w:w="0" w:type="dxa"/>
        <w:left w:w="108" w:type="dxa"/>
        <w:bottom w:w="0" w:type="dxa"/>
        <w:right w:w="108" w:type="dxa"/>
      </w:tblCellMar>
    </w:tblPr>
    <w:tblStylePr w:type="firstRow">
      <w:rPr>
        <w:rFonts w:ascii="Arial" w:hAnsi="Arial"/>
        <w:i/>
        <w:color w:val="A9D08E"/>
        <w:sz w:val="22"/>
      </w:rPr>
      <w:tblPr/>
      <w:tcPr>
        <w:tcBorders>
          <w:top w:val="none" w:sz="4" w:space="0" w:color="000000"/>
          <w:left w:val="none" w:sz="4" w:space="0" w:color="000000"/>
          <w:bottom w:val="single" w:sz="4" w:space="0" w:color="A9D08E"/>
          <w:right w:val="none" w:sz="4" w:space="0" w:color="000000"/>
        </w:tcBorders>
        <w:shd w:val="clear" w:color="FFFFFF" w:fill="FFFFFF"/>
      </w:tcPr>
    </w:tblStylePr>
    <w:tblStylePr w:type="lastRow">
      <w:rPr>
        <w:rFonts w:ascii="Arial" w:hAnsi="Arial"/>
        <w:i/>
        <w:color w:val="A9D08E"/>
        <w:sz w:val="22"/>
      </w:rPr>
      <w:tblPr/>
      <w:tcPr>
        <w:tcBorders>
          <w:top w:val="single" w:sz="4" w:space="0" w:color="A9D08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9D08E"/>
        <w:sz w:val="22"/>
      </w:rPr>
      <w:tblPr/>
      <w:tcPr>
        <w:tcBorders>
          <w:top w:val="none" w:sz="4" w:space="0" w:color="000000"/>
          <w:left w:val="none" w:sz="4" w:space="0" w:color="000000"/>
          <w:bottom w:val="none" w:sz="4" w:space="0" w:color="000000"/>
          <w:right w:val="single" w:sz="4" w:space="0" w:color="A9D08E"/>
        </w:tcBorders>
        <w:shd w:val="clear" w:color="FFFFFF" w:fill="auto"/>
      </w:tcPr>
    </w:tblStylePr>
    <w:tblStylePr w:type="lastCol">
      <w:rPr>
        <w:rFonts w:ascii="Arial" w:hAnsi="Arial"/>
        <w:i/>
        <w:color w:val="A9D08E"/>
        <w:sz w:val="22"/>
      </w:rPr>
      <w:tblPr/>
      <w:tcPr>
        <w:tcBorders>
          <w:top w:val="none" w:sz="4" w:space="0" w:color="000000"/>
          <w:left w:val="single" w:sz="4" w:space="0" w:color="A9D08E"/>
          <w:bottom w:val="none" w:sz="4" w:space="0" w:color="000000"/>
          <w:right w:val="none" w:sz="4" w:space="0" w:color="000000"/>
        </w:tcBorders>
        <w:shd w:val="clear" w:color="FFFFFF" w:fill="auto"/>
      </w:tc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Lined-Accent">
    <w:name w:val="Lined - Accent"/>
    <w:basedOn w:val="a1"/>
    <w:uiPriority w:val="99"/>
    <w:rsid w:val="00FE2CFE"/>
    <w:rPr>
      <w:rFonts w:eastAsia="Arial"/>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basedOn w:val="a1"/>
    <w:uiPriority w:val="99"/>
    <w:rsid w:val="00FE2CFE"/>
    <w:rPr>
      <w:rFonts w:eastAsia="Arial"/>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fill="68A2D8"/>
      </w:tcPr>
    </w:tblStylePr>
    <w:tblStylePr w:type="lastRow">
      <w:rPr>
        <w:rFonts w:ascii="Arial" w:hAnsi="Arial"/>
        <w:color w:val="F2F2F2"/>
        <w:sz w:val="22"/>
      </w:rPr>
      <w:tblPr/>
      <w:tcPr>
        <w:shd w:val="clear" w:color="68A2D8" w:fill="68A2D8"/>
      </w:tcPr>
    </w:tblStylePr>
    <w:tblStylePr w:type="firstCol">
      <w:rPr>
        <w:rFonts w:ascii="Arial" w:hAnsi="Arial"/>
        <w:color w:val="F2F2F2"/>
        <w:sz w:val="22"/>
      </w:rPr>
      <w:tblPr/>
      <w:tcPr>
        <w:shd w:val="clear" w:color="68A2D8" w:fill="68A2D8"/>
      </w:tcPr>
    </w:tblStylePr>
    <w:tblStylePr w:type="lastCol">
      <w:rPr>
        <w:rFonts w:ascii="Arial" w:hAnsi="Arial"/>
        <w:color w:val="F2F2F2"/>
        <w:sz w:val="22"/>
      </w:rPr>
      <w:tblPr/>
      <w:tcPr>
        <w:shd w:val="clear" w:color="68A2D8" w:fill="68A2D8"/>
      </w:tcPr>
    </w:tblStylePr>
    <w:tblStylePr w:type="band1Vert">
      <w:rPr>
        <w:rFonts w:ascii="Arial" w:hAnsi="Arial"/>
        <w:color w:val="404040"/>
        <w:sz w:val="22"/>
      </w:rPr>
    </w:tblStylePr>
    <w:tblStylePr w:type="band2Vert">
      <w:rPr>
        <w:rFonts w:ascii="Arial" w:hAnsi="Arial"/>
        <w:color w:val="404040"/>
        <w:sz w:val="22"/>
      </w:rPr>
      <w:tblPr/>
      <w:tcPr>
        <w:shd w:val="clear" w:color="CBDFF1" w:fill="CBDFF1"/>
      </w:tcPr>
    </w:tblStylePr>
    <w:tblStylePr w:type="band1Horz">
      <w:rPr>
        <w:rFonts w:ascii="Arial" w:hAnsi="Arial"/>
        <w:color w:val="404040"/>
        <w:sz w:val="22"/>
      </w:rPr>
    </w:tblStylePr>
    <w:tblStylePr w:type="band2Horz">
      <w:rPr>
        <w:rFonts w:ascii="Arial" w:hAnsi="Arial"/>
        <w:color w:val="404040"/>
        <w:sz w:val="22"/>
      </w:rPr>
      <w:tblPr/>
      <w:tcPr>
        <w:shd w:val="clear" w:color="CBDFF1" w:fill="CBDFF1"/>
      </w:tcPr>
    </w:tblStylePr>
  </w:style>
  <w:style w:type="table" w:customStyle="1" w:styleId="Lined-Accent2">
    <w:name w:val="Lined - Accent 2"/>
    <w:basedOn w:val="a1"/>
    <w:uiPriority w:val="99"/>
    <w:rsid w:val="00FE2CFE"/>
    <w:rPr>
      <w:rFonts w:eastAsia="Arial"/>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Lined-Accent3">
    <w:name w:val="Lined - Accent 3"/>
    <w:basedOn w:val="a1"/>
    <w:uiPriority w:val="99"/>
    <w:rsid w:val="00FE2CFE"/>
    <w:rPr>
      <w:rFonts w:eastAsia="Arial"/>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Lined-Accent4">
    <w:name w:val="Lined - Accent 4"/>
    <w:basedOn w:val="a1"/>
    <w:uiPriority w:val="99"/>
    <w:rsid w:val="00FE2CFE"/>
    <w:rPr>
      <w:rFonts w:eastAsia="Arial"/>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Lined-Accent5">
    <w:name w:val="Lined - Accent 5"/>
    <w:basedOn w:val="a1"/>
    <w:uiPriority w:val="99"/>
    <w:rsid w:val="00FE2CFE"/>
    <w:rPr>
      <w:rFonts w:eastAsia="Arial"/>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fill="4472C4"/>
      </w:tcPr>
    </w:tblStylePr>
    <w:tblStylePr w:type="lastRow">
      <w:rPr>
        <w:rFonts w:ascii="Arial" w:hAnsi="Arial"/>
        <w:color w:val="F2F2F2"/>
        <w:sz w:val="22"/>
      </w:rPr>
      <w:tblPr/>
      <w:tcPr>
        <w:shd w:val="clear" w:color="4472C4" w:fill="4472C4"/>
      </w:tcPr>
    </w:tblStylePr>
    <w:tblStylePr w:type="firstCol">
      <w:rPr>
        <w:rFonts w:ascii="Arial" w:hAnsi="Arial"/>
        <w:color w:val="F2F2F2"/>
        <w:sz w:val="22"/>
      </w:rPr>
      <w:tblPr/>
      <w:tcPr>
        <w:shd w:val="clear" w:color="4472C4" w:fill="4472C4"/>
      </w:tcPr>
    </w:tblStylePr>
    <w:tblStylePr w:type="lastCol">
      <w:rPr>
        <w:rFonts w:ascii="Arial" w:hAnsi="Arial"/>
        <w:color w:val="F2F2F2"/>
        <w:sz w:val="22"/>
      </w:rPr>
      <w:tblPr/>
      <w:tcPr>
        <w:shd w:val="clear" w:color="4472C4" w:fill="4472C4"/>
      </w:tcPr>
    </w:tblStylePr>
    <w:tblStylePr w:type="band1Vert">
      <w:rPr>
        <w:rFonts w:ascii="Arial" w:hAnsi="Arial"/>
        <w:color w:val="404040"/>
        <w:sz w:val="22"/>
      </w:rPr>
    </w:tblStylePr>
    <w:tblStylePr w:type="band2Vert">
      <w:rPr>
        <w:rFonts w:ascii="Arial" w:hAnsi="Arial"/>
        <w:color w:val="404040"/>
        <w:sz w:val="22"/>
      </w:rPr>
      <w:tblPr/>
      <w:tcPr>
        <w:shd w:val="clear" w:color="D8E2F3" w:fill="D8E2F3"/>
      </w:tcPr>
    </w:tblStylePr>
    <w:tblStylePr w:type="band1Horz">
      <w:rPr>
        <w:rFonts w:ascii="Arial" w:hAnsi="Arial"/>
        <w:color w:val="404040"/>
        <w:sz w:val="22"/>
      </w:rPr>
    </w:tblStylePr>
    <w:tblStylePr w:type="band2Horz">
      <w:rPr>
        <w:rFonts w:ascii="Arial" w:hAnsi="Arial"/>
        <w:color w:val="404040"/>
        <w:sz w:val="22"/>
      </w:rPr>
      <w:tblPr/>
      <w:tcPr>
        <w:shd w:val="clear" w:color="D8E2F3" w:fill="D8E2F3"/>
      </w:tcPr>
    </w:tblStylePr>
  </w:style>
  <w:style w:type="table" w:customStyle="1" w:styleId="Lined-Accent6">
    <w:name w:val="Lined - Accent 6"/>
    <w:basedOn w:val="a1"/>
    <w:uiPriority w:val="99"/>
    <w:rsid w:val="00FE2CFE"/>
    <w:rPr>
      <w:rFonts w:eastAsia="Arial"/>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Lined-Accent">
    <w:name w:val="Bordered &amp; Lined - Accent"/>
    <w:basedOn w:val="a1"/>
    <w:uiPriority w:val="99"/>
    <w:rsid w:val="00FE2CFE"/>
    <w:rPr>
      <w:rFonts w:eastAsia="Arial"/>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basedOn w:val="a1"/>
    <w:uiPriority w:val="99"/>
    <w:rsid w:val="00FE2CFE"/>
    <w:rPr>
      <w:rFonts w:eastAsia="Arial"/>
      <w:color w:val="404040"/>
    </w:rPr>
    <w:tblPr>
      <w:tblStyleRowBandSize w:val="1"/>
      <w:tblStyleColBandSize w:val="1"/>
      <w:tblInd w:w="0" w:type="dxa"/>
      <w:tblBorders>
        <w:top w:val="single" w:sz="4" w:space="0" w:color="245A8D"/>
        <w:left w:val="single" w:sz="4" w:space="0" w:color="245A8D"/>
        <w:bottom w:val="single" w:sz="4" w:space="0" w:color="245A8D"/>
        <w:right w:val="single" w:sz="4" w:space="0" w:color="245A8D"/>
        <w:insideH w:val="single" w:sz="4" w:space="0" w:color="245A8D"/>
        <w:insideV w:val="single" w:sz="4" w:space="0" w:color="245A8D"/>
      </w:tblBorders>
      <w:tblCellMar>
        <w:top w:w="0" w:type="dxa"/>
        <w:left w:w="108" w:type="dxa"/>
        <w:bottom w:w="0" w:type="dxa"/>
        <w:right w:w="108" w:type="dxa"/>
      </w:tblCellMar>
    </w:tblPr>
    <w:tblStylePr w:type="firstRow">
      <w:rPr>
        <w:rFonts w:ascii="Arial" w:hAnsi="Arial"/>
        <w:color w:val="F2F2F2"/>
        <w:sz w:val="22"/>
      </w:rPr>
      <w:tblPr/>
      <w:tcPr>
        <w:shd w:val="clear" w:color="68A2D8" w:fill="68A2D8"/>
      </w:tcPr>
    </w:tblStylePr>
    <w:tblStylePr w:type="lastRow">
      <w:rPr>
        <w:rFonts w:ascii="Arial" w:hAnsi="Arial"/>
        <w:color w:val="F2F2F2"/>
        <w:sz w:val="22"/>
      </w:rPr>
      <w:tblPr/>
      <w:tcPr>
        <w:shd w:val="clear" w:color="68A2D8" w:fill="68A2D8"/>
      </w:tcPr>
    </w:tblStylePr>
    <w:tblStylePr w:type="firstCol">
      <w:rPr>
        <w:rFonts w:ascii="Arial" w:hAnsi="Arial"/>
        <w:color w:val="F2F2F2"/>
        <w:sz w:val="22"/>
      </w:rPr>
      <w:tblPr/>
      <w:tcPr>
        <w:shd w:val="clear" w:color="68A2D8" w:fill="68A2D8"/>
      </w:tcPr>
    </w:tblStylePr>
    <w:tblStylePr w:type="lastCol">
      <w:rPr>
        <w:rFonts w:ascii="Arial" w:hAnsi="Arial"/>
        <w:color w:val="F2F2F2"/>
        <w:sz w:val="22"/>
      </w:rPr>
      <w:tblPr/>
      <w:tcPr>
        <w:shd w:val="clear" w:color="68A2D8" w:fill="68A2D8"/>
      </w:tcPr>
    </w:tblStylePr>
    <w:tblStylePr w:type="band1Vert">
      <w:rPr>
        <w:rFonts w:ascii="Arial" w:hAnsi="Arial"/>
        <w:color w:val="404040"/>
        <w:sz w:val="22"/>
      </w:rPr>
    </w:tblStylePr>
    <w:tblStylePr w:type="band2Vert">
      <w:rPr>
        <w:rFonts w:ascii="Arial" w:hAnsi="Arial"/>
        <w:color w:val="404040"/>
        <w:sz w:val="22"/>
      </w:rPr>
      <w:tblPr/>
      <w:tcPr>
        <w:shd w:val="clear" w:color="CBDFF1" w:fill="CBDFF1"/>
      </w:tcPr>
    </w:tblStylePr>
    <w:tblStylePr w:type="band1Horz">
      <w:rPr>
        <w:rFonts w:ascii="Arial" w:hAnsi="Arial"/>
        <w:color w:val="404040"/>
        <w:sz w:val="22"/>
      </w:rPr>
    </w:tblStylePr>
    <w:tblStylePr w:type="band2Horz">
      <w:rPr>
        <w:rFonts w:ascii="Arial" w:hAnsi="Arial"/>
        <w:color w:val="404040"/>
        <w:sz w:val="22"/>
      </w:rPr>
      <w:tblPr/>
      <w:tcPr>
        <w:shd w:val="clear" w:color="CBDFF1" w:fill="CBDFF1"/>
      </w:tcPr>
    </w:tblStylePr>
  </w:style>
  <w:style w:type="table" w:customStyle="1" w:styleId="BorderedLined-Accent2">
    <w:name w:val="Bordered &amp; Lined - Accent 2"/>
    <w:basedOn w:val="a1"/>
    <w:uiPriority w:val="99"/>
    <w:rsid w:val="00FE2CFE"/>
    <w:rPr>
      <w:rFonts w:eastAsia="Arial"/>
      <w:color w:val="404040"/>
    </w:rPr>
    <w:tblPr>
      <w:tblStyleRowBandSize w:val="1"/>
      <w:tblStyleColBandSize w:val="1"/>
      <w:tblInd w:w="0" w:type="dxa"/>
      <w:tblBorders>
        <w:top w:val="single" w:sz="4" w:space="0" w:color="99460D"/>
        <w:left w:val="single" w:sz="4" w:space="0" w:color="99460D"/>
        <w:bottom w:val="single" w:sz="4" w:space="0" w:color="99460D"/>
        <w:right w:val="single" w:sz="4" w:space="0" w:color="99460D"/>
        <w:insideH w:val="single" w:sz="4" w:space="0" w:color="99460D"/>
        <w:insideV w:val="single" w:sz="4" w:space="0" w:color="99460D"/>
      </w:tblBorders>
      <w:tblCellMar>
        <w:top w:w="0" w:type="dxa"/>
        <w:left w:w="108" w:type="dxa"/>
        <w:bottom w:w="0" w:type="dxa"/>
        <w:right w:w="108" w:type="dxa"/>
      </w:tblCellMar>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BorderedLined-Accent3">
    <w:name w:val="Bordered &amp; Lined - Accent 3"/>
    <w:basedOn w:val="a1"/>
    <w:uiPriority w:val="99"/>
    <w:rsid w:val="00FE2CFE"/>
    <w:rPr>
      <w:rFonts w:eastAsia="Arial"/>
      <w:color w:val="404040"/>
    </w:rPr>
    <w:tblPr>
      <w:tblStyleRowBandSize w:val="1"/>
      <w:tblStyleColBandSize w:val="1"/>
      <w:tblInd w:w="0" w:type="dxa"/>
      <w:tblBorders>
        <w:top w:val="single" w:sz="4" w:space="0" w:color="606060"/>
        <w:left w:val="single" w:sz="4" w:space="0" w:color="606060"/>
        <w:bottom w:val="single" w:sz="4" w:space="0" w:color="606060"/>
        <w:right w:val="single" w:sz="4" w:space="0" w:color="606060"/>
        <w:insideH w:val="single" w:sz="4" w:space="0" w:color="606060"/>
        <w:insideV w:val="single" w:sz="4" w:space="0" w:color="606060"/>
      </w:tblBorders>
      <w:tblCellMar>
        <w:top w:w="0" w:type="dxa"/>
        <w:left w:w="108" w:type="dxa"/>
        <w:bottom w:w="0" w:type="dxa"/>
        <w:right w:w="108" w:type="dxa"/>
      </w:tblCellMar>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BorderedLined-Accent4">
    <w:name w:val="Bordered &amp; Lined - Accent 4"/>
    <w:basedOn w:val="a1"/>
    <w:uiPriority w:val="99"/>
    <w:rsid w:val="00FE2CFE"/>
    <w:rPr>
      <w:rFonts w:eastAsia="Arial"/>
      <w:color w:val="404040"/>
    </w:rPr>
    <w:tblPr>
      <w:tblStyleRowBandSize w:val="1"/>
      <w:tblStyleColBandSize w:val="1"/>
      <w:tblInd w:w="0" w:type="dxa"/>
      <w:tblBorders>
        <w:top w:val="single" w:sz="4" w:space="0" w:color="957000"/>
        <w:left w:val="single" w:sz="4" w:space="0" w:color="957000"/>
        <w:bottom w:val="single" w:sz="4" w:space="0" w:color="957000"/>
        <w:right w:val="single" w:sz="4" w:space="0" w:color="957000"/>
        <w:insideH w:val="single" w:sz="4" w:space="0" w:color="957000"/>
        <w:insideV w:val="single" w:sz="4" w:space="0" w:color="957000"/>
      </w:tblBorders>
      <w:tblCellMar>
        <w:top w:w="0" w:type="dxa"/>
        <w:left w:w="108" w:type="dxa"/>
        <w:bottom w:w="0" w:type="dxa"/>
        <w:right w:w="108" w:type="dxa"/>
      </w:tblCellMar>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BorderedLined-Accent5">
    <w:name w:val="Bordered &amp; Lined - Accent 5"/>
    <w:basedOn w:val="a1"/>
    <w:uiPriority w:val="99"/>
    <w:rsid w:val="00FE2CFE"/>
    <w:rPr>
      <w:rFonts w:eastAsia="Arial"/>
      <w:color w:val="404040"/>
    </w:rPr>
    <w:tblPr>
      <w:tblStyleRowBandSize w:val="1"/>
      <w:tblStyleColBandSize w:val="1"/>
      <w:tblInd w:w="0" w:type="dxa"/>
      <w:tblBorders>
        <w:top w:val="single" w:sz="4" w:space="0" w:color="254175"/>
        <w:left w:val="single" w:sz="4" w:space="0" w:color="254175"/>
        <w:bottom w:val="single" w:sz="4" w:space="0" w:color="254175"/>
        <w:right w:val="single" w:sz="4" w:space="0" w:color="254175"/>
        <w:insideH w:val="single" w:sz="4" w:space="0" w:color="254175"/>
        <w:insideV w:val="single" w:sz="4" w:space="0" w:color="254175"/>
      </w:tblBorders>
      <w:tblCellMar>
        <w:top w:w="0" w:type="dxa"/>
        <w:left w:w="108" w:type="dxa"/>
        <w:bottom w:w="0" w:type="dxa"/>
        <w:right w:w="108" w:type="dxa"/>
      </w:tblCellMar>
    </w:tblPr>
    <w:tblStylePr w:type="firstRow">
      <w:rPr>
        <w:rFonts w:ascii="Arial" w:hAnsi="Arial"/>
        <w:color w:val="F2F2F2"/>
        <w:sz w:val="22"/>
      </w:rPr>
      <w:tblPr/>
      <w:tcPr>
        <w:shd w:val="clear" w:color="4472C4" w:fill="4472C4"/>
      </w:tcPr>
    </w:tblStylePr>
    <w:tblStylePr w:type="lastRow">
      <w:rPr>
        <w:rFonts w:ascii="Arial" w:hAnsi="Arial"/>
        <w:color w:val="F2F2F2"/>
        <w:sz w:val="22"/>
      </w:rPr>
      <w:tblPr/>
      <w:tcPr>
        <w:shd w:val="clear" w:color="4472C4" w:fill="4472C4"/>
      </w:tcPr>
    </w:tblStylePr>
    <w:tblStylePr w:type="firstCol">
      <w:rPr>
        <w:rFonts w:ascii="Arial" w:hAnsi="Arial"/>
        <w:color w:val="F2F2F2"/>
        <w:sz w:val="22"/>
      </w:rPr>
      <w:tblPr/>
      <w:tcPr>
        <w:shd w:val="clear" w:color="4472C4" w:fill="4472C4"/>
      </w:tcPr>
    </w:tblStylePr>
    <w:tblStylePr w:type="lastCol">
      <w:rPr>
        <w:rFonts w:ascii="Arial" w:hAnsi="Arial"/>
        <w:color w:val="F2F2F2"/>
        <w:sz w:val="22"/>
      </w:rPr>
      <w:tblPr/>
      <w:tcPr>
        <w:shd w:val="clear" w:color="4472C4" w:fill="4472C4"/>
      </w:tcPr>
    </w:tblStylePr>
    <w:tblStylePr w:type="band1Vert">
      <w:rPr>
        <w:rFonts w:ascii="Arial" w:hAnsi="Arial"/>
        <w:color w:val="404040"/>
        <w:sz w:val="22"/>
      </w:rPr>
    </w:tblStylePr>
    <w:tblStylePr w:type="band2Vert">
      <w:rPr>
        <w:rFonts w:ascii="Arial" w:hAnsi="Arial"/>
        <w:color w:val="404040"/>
        <w:sz w:val="22"/>
      </w:rPr>
      <w:tblPr/>
      <w:tcPr>
        <w:shd w:val="clear" w:color="D8E2F3" w:fill="D8E2F3"/>
      </w:tcPr>
    </w:tblStylePr>
    <w:tblStylePr w:type="band1Horz">
      <w:rPr>
        <w:rFonts w:ascii="Arial" w:hAnsi="Arial"/>
        <w:color w:val="404040"/>
        <w:sz w:val="22"/>
      </w:rPr>
    </w:tblStylePr>
    <w:tblStylePr w:type="band2Horz">
      <w:rPr>
        <w:rFonts w:ascii="Arial" w:hAnsi="Arial"/>
        <w:color w:val="404040"/>
        <w:sz w:val="22"/>
      </w:rPr>
      <w:tblPr/>
      <w:tcPr>
        <w:shd w:val="clear" w:color="D8E2F3" w:fill="D8E2F3"/>
      </w:tcPr>
    </w:tblStylePr>
  </w:style>
  <w:style w:type="table" w:customStyle="1" w:styleId="BorderedLined-Accent6">
    <w:name w:val="Bordered &amp; Lined - Accent 6"/>
    <w:basedOn w:val="a1"/>
    <w:uiPriority w:val="99"/>
    <w:rsid w:val="00FE2CFE"/>
    <w:rPr>
      <w:rFonts w:eastAsia="Arial"/>
      <w:color w:val="404040"/>
    </w:rPr>
    <w:tblPr>
      <w:tblStyleRowBandSize w:val="1"/>
      <w:tblStyleColBandSize w:val="1"/>
      <w:tblInd w:w="0" w:type="dxa"/>
      <w:tblBorders>
        <w:top w:val="single" w:sz="4" w:space="0" w:color="416429"/>
        <w:left w:val="single" w:sz="4" w:space="0" w:color="416429"/>
        <w:bottom w:val="single" w:sz="4" w:space="0" w:color="416429"/>
        <w:right w:val="single" w:sz="4" w:space="0" w:color="416429"/>
        <w:insideH w:val="single" w:sz="4" w:space="0" w:color="416429"/>
        <w:insideV w:val="single" w:sz="4" w:space="0" w:color="416429"/>
      </w:tblBorders>
      <w:tblCellMar>
        <w:top w:w="0" w:type="dxa"/>
        <w:left w:w="108" w:type="dxa"/>
        <w:bottom w:w="0" w:type="dxa"/>
        <w:right w:w="108" w:type="dxa"/>
      </w:tblCellMar>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
    <w:name w:val="Bordered"/>
    <w:basedOn w:val="a1"/>
    <w:uiPriority w:val="99"/>
    <w:rsid w:val="00FE2CFE"/>
    <w:rPr>
      <w:rFonts w:eastAsia="Arial"/>
      <w:sz w:val="22"/>
      <w:szCs w:val="22"/>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1"/>
    <w:uiPriority w:val="99"/>
    <w:rsid w:val="00FE2CFE"/>
    <w:rPr>
      <w:rFonts w:eastAsia="Arial"/>
      <w:sz w:val="22"/>
      <w:szCs w:val="22"/>
    </w:rPr>
    <w:tblPr>
      <w:tblStyleRowBandSize w:val="1"/>
      <w:tblStyleColBandSize w:val="1"/>
      <w:tblInd w:w="0" w:type="dxa"/>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cBorders>
      </w:tcPr>
    </w:tblStylePr>
    <w:tblStylePr w:type="lastRow">
      <w:rPr>
        <w:rFonts w:ascii="Arial" w:hAnsi="Arial"/>
        <w:color w:val="404040"/>
        <w:sz w:val="22"/>
      </w:rPr>
      <w:tblPr/>
      <w:tcPr>
        <w:tcBorders>
          <w:top w:val="single" w:sz="12" w:space="0" w:color="5B9BD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cBorders>
      </w:tc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Bordered-Accent2">
    <w:name w:val="Bordered - Accent 2"/>
    <w:basedOn w:val="a1"/>
    <w:uiPriority w:val="99"/>
    <w:rsid w:val="00FE2CFE"/>
    <w:rPr>
      <w:rFonts w:eastAsia="Arial"/>
      <w:sz w:val="22"/>
      <w:szCs w:val="22"/>
    </w:rPr>
    <w:tblPr>
      <w:tblStyleRowBandSize w:val="1"/>
      <w:tblStyleColBandSize w:val="1"/>
      <w:tblInd w:w="0" w:type="dxa"/>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cBorders>
      </w:tcPr>
    </w:tblStylePr>
    <w:tblStylePr w:type="lastRow">
      <w:rPr>
        <w:rFonts w:ascii="Arial" w:hAnsi="Arial"/>
        <w:color w:val="404040"/>
        <w:sz w:val="22"/>
      </w:rPr>
      <w:tblPr/>
      <w:tcPr>
        <w:tcBorders>
          <w:top w:val="single" w:sz="12" w:space="0" w:color="F4B18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cBorders>
      </w:tc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Bordered-Accent3">
    <w:name w:val="Bordered - Accent 3"/>
    <w:basedOn w:val="a1"/>
    <w:uiPriority w:val="99"/>
    <w:rsid w:val="00FE2CFE"/>
    <w:rPr>
      <w:rFonts w:eastAsia="Arial"/>
      <w:sz w:val="22"/>
      <w:szCs w:val="22"/>
    </w:rPr>
    <w:tblPr>
      <w:tblStyleRowBandSize w:val="1"/>
      <w:tblStyleColBandSize w:val="1"/>
      <w:tblInd w:w="0" w:type="dxa"/>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cBorders>
      </w:tcPr>
    </w:tblStylePr>
    <w:tblStylePr w:type="lastRow">
      <w:rPr>
        <w:rFonts w:ascii="Arial" w:hAnsi="Arial"/>
        <w:color w:val="404040"/>
        <w:sz w:val="22"/>
      </w:rPr>
      <w:tblPr/>
      <w:tcPr>
        <w:tcBorders>
          <w:top w:val="single" w:sz="12" w:space="0" w:color="C9C9C9"/>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cBorders>
      </w:tc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Bordered-Accent4">
    <w:name w:val="Bordered - Accent 4"/>
    <w:basedOn w:val="a1"/>
    <w:uiPriority w:val="99"/>
    <w:rsid w:val="00FE2CFE"/>
    <w:rPr>
      <w:rFonts w:eastAsia="Arial"/>
      <w:sz w:val="22"/>
      <w:szCs w:val="22"/>
    </w:rPr>
    <w:tblPr>
      <w:tblStyleRowBandSize w:val="1"/>
      <w:tblStyleColBandSize w:val="1"/>
      <w:tblInd w:w="0" w:type="dxa"/>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cBorders>
      </w:tcPr>
    </w:tblStylePr>
    <w:tblStylePr w:type="lastRow">
      <w:rPr>
        <w:rFonts w:ascii="Arial" w:hAnsi="Arial"/>
        <w:color w:val="404040"/>
        <w:sz w:val="22"/>
      </w:rPr>
      <w:tblPr/>
      <w:tcPr>
        <w:tcBorders>
          <w:top w:val="single" w:sz="12" w:space="0" w:color="FFD86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cBorders>
      </w:tc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Bordered-Accent5">
    <w:name w:val="Bordered - Accent 5"/>
    <w:basedOn w:val="a1"/>
    <w:uiPriority w:val="99"/>
    <w:rsid w:val="00FE2CFE"/>
    <w:rPr>
      <w:rFonts w:eastAsia="Arial"/>
      <w:sz w:val="22"/>
      <w:szCs w:val="22"/>
    </w:rPr>
    <w:tblPr>
      <w:tblStyleRowBandSize w:val="1"/>
      <w:tblStyleColBandSize w:val="1"/>
      <w:tblInd w:w="0" w:type="dxa"/>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cBorders>
      </w:tcPr>
    </w:tblStylePr>
    <w:tblStylePr w:type="lastRow">
      <w:rPr>
        <w:rFonts w:ascii="Arial" w:hAnsi="Arial"/>
        <w:color w:val="404040"/>
        <w:sz w:val="22"/>
      </w:rPr>
      <w:tblPr/>
      <w:tcPr>
        <w:tcBorders>
          <w:top w:val="single" w:sz="12" w:space="0" w:color="8DA9D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cBorders>
      </w:tc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Bordered-Accent6">
    <w:name w:val="Bordered - Accent 6"/>
    <w:basedOn w:val="a1"/>
    <w:uiPriority w:val="99"/>
    <w:rsid w:val="00FE2CFE"/>
    <w:rPr>
      <w:rFonts w:eastAsia="Arial"/>
      <w:sz w:val="22"/>
      <w:szCs w:val="22"/>
    </w:rPr>
    <w:tblPr>
      <w:tblStyleRowBandSize w:val="1"/>
      <w:tblStyleColBandSize w:val="1"/>
      <w:tblInd w:w="0" w:type="dxa"/>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cBorders>
      </w:tcPr>
    </w:tblStylePr>
    <w:tblStylePr w:type="lastRow">
      <w:rPr>
        <w:rFonts w:ascii="Arial" w:hAnsi="Arial"/>
        <w:color w:val="404040"/>
        <w:sz w:val="22"/>
      </w:rPr>
      <w:tblPr/>
      <w:tcPr>
        <w:tcBorders>
          <w:top w:val="single" w:sz="12" w:space="0" w:color="A9D08E"/>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cBorders>
      </w:tc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character" w:customStyle="1" w:styleId="FootnoteTextChar">
    <w:name w:val="Footnote Text Char"/>
    <w:uiPriority w:val="99"/>
    <w:rsid w:val="00FE2CFE"/>
    <w:rPr>
      <w:sz w:val="18"/>
    </w:rPr>
  </w:style>
  <w:style w:type="character" w:customStyle="1" w:styleId="EndnoteTextChar">
    <w:name w:val="Endnote Text Char"/>
    <w:uiPriority w:val="99"/>
    <w:rsid w:val="00FE2CFE"/>
    <w:rPr>
      <w:sz w:val="20"/>
    </w:rPr>
  </w:style>
  <w:style w:type="paragraph" w:styleId="11">
    <w:name w:val="toc 1"/>
    <w:basedOn w:val="a"/>
    <w:next w:val="a"/>
    <w:uiPriority w:val="39"/>
    <w:unhideWhenUsed/>
    <w:rsid w:val="00FE2CFE"/>
    <w:pPr>
      <w:widowControl/>
      <w:autoSpaceDE/>
      <w:autoSpaceDN/>
      <w:spacing w:after="57" w:line="259" w:lineRule="auto"/>
    </w:pPr>
    <w:rPr>
      <w:rFonts w:ascii="Calibri" w:eastAsia="Arial" w:hAnsi="Calibri"/>
    </w:rPr>
  </w:style>
  <w:style w:type="paragraph" w:styleId="21">
    <w:name w:val="toc 2"/>
    <w:basedOn w:val="a"/>
    <w:next w:val="a"/>
    <w:uiPriority w:val="39"/>
    <w:unhideWhenUsed/>
    <w:rsid w:val="00FE2CFE"/>
    <w:pPr>
      <w:widowControl/>
      <w:autoSpaceDE/>
      <w:autoSpaceDN/>
      <w:spacing w:after="57" w:line="259" w:lineRule="auto"/>
      <w:ind w:left="283"/>
    </w:pPr>
    <w:rPr>
      <w:rFonts w:ascii="Calibri" w:eastAsia="Arial" w:hAnsi="Calibri"/>
    </w:rPr>
  </w:style>
  <w:style w:type="paragraph" w:styleId="31">
    <w:name w:val="toc 3"/>
    <w:basedOn w:val="a"/>
    <w:next w:val="a"/>
    <w:uiPriority w:val="39"/>
    <w:unhideWhenUsed/>
    <w:rsid w:val="00FE2CFE"/>
    <w:pPr>
      <w:widowControl/>
      <w:autoSpaceDE/>
      <w:autoSpaceDN/>
      <w:spacing w:after="57" w:line="259" w:lineRule="auto"/>
      <w:ind w:left="567"/>
    </w:pPr>
    <w:rPr>
      <w:rFonts w:ascii="Calibri" w:eastAsia="Arial" w:hAnsi="Calibri"/>
    </w:rPr>
  </w:style>
  <w:style w:type="paragraph" w:styleId="41">
    <w:name w:val="toc 4"/>
    <w:basedOn w:val="a"/>
    <w:next w:val="a"/>
    <w:uiPriority w:val="39"/>
    <w:unhideWhenUsed/>
    <w:rsid w:val="00FE2CFE"/>
    <w:pPr>
      <w:widowControl/>
      <w:autoSpaceDE/>
      <w:autoSpaceDN/>
      <w:spacing w:after="57" w:line="259" w:lineRule="auto"/>
      <w:ind w:left="850"/>
    </w:pPr>
    <w:rPr>
      <w:rFonts w:ascii="Calibri" w:eastAsia="Arial" w:hAnsi="Calibri"/>
    </w:rPr>
  </w:style>
  <w:style w:type="paragraph" w:styleId="51">
    <w:name w:val="toc 5"/>
    <w:basedOn w:val="a"/>
    <w:next w:val="a"/>
    <w:uiPriority w:val="39"/>
    <w:unhideWhenUsed/>
    <w:rsid w:val="00FE2CFE"/>
    <w:pPr>
      <w:widowControl/>
      <w:autoSpaceDE/>
      <w:autoSpaceDN/>
      <w:spacing w:after="57" w:line="259" w:lineRule="auto"/>
      <w:ind w:left="1134"/>
    </w:pPr>
    <w:rPr>
      <w:rFonts w:ascii="Calibri" w:eastAsia="Arial" w:hAnsi="Calibri"/>
    </w:rPr>
  </w:style>
  <w:style w:type="paragraph" w:styleId="61">
    <w:name w:val="toc 6"/>
    <w:basedOn w:val="a"/>
    <w:next w:val="a"/>
    <w:uiPriority w:val="39"/>
    <w:unhideWhenUsed/>
    <w:rsid w:val="00FE2CFE"/>
    <w:pPr>
      <w:widowControl/>
      <w:autoSpaceDE/>
      <w:autoSpaceDN/>
      <w:spacing w:after="57" w:line="259" w:lineRule="auto"/>
      <w:ind w:left="1417"/>
    </w:pPr>
    <w:rPr>
      <w:rFonts w:ascii="Calibri" w:eastAsia="Arial" w:hAnsi="Calibri"/>
    </w:rPr>
  </w:style>
  <w:style w:type="paragraph" w:styleId="71">
    <w:name w:val="toc 7"/>
    <w:basedOn w:val="a"/>
    <w:next w:val="a"/>
    <w:uiPriority w:val="39"/>
    <w:unhideWhenUsed/>
    <w:rsid w:val="00FE2CFE"/>
    <w:pPr>
      <w:widowControl/>
      <w:autoSpaceDE/>
      <w:autoSpaceDN/>
      <w:spacing w:after="57" w:line="259" w:lineRule="auto"/>
      <w:ind w:left="1701"/>
    </w:pPr>
    <w:rPr>
      <w:rFonts w:ascii="Calibri" w:eastAsia="Arial" w:hAnsi="Calibri"/>
    </w:rPr>
  </w:style>
  <w:style w:type="paragraph" w:styleId="81">
    <w:name w:val="toc 8"/>
    <w:basedOn w:val="a"/>
    <w:next w:val="a"/>
    <w:uiPriority w:val="39"/>
    <w:unhideWhenUsed/>
    <w:rsid w:val="00FE2CFE"/>
    <w:pPr>
      <w:widowControl/>
      <w:autoSpaceDE/>
      <w:autoSpaceDN/>
      <w:spacing w:after="57" w:line="259" w:lineRule="auto"/>
      <w:ind w:left="1984"/>
    </w:pPr>
    <w:rPr>
      <w:rFonts w:ascii="Calibri" w:eastAsia="Arial" w:hAnsi="Calibri"/>
    </w:rPr>
  </w:style>
  <w:style w:type="paragraph" w:styleId="91">
    <w:name w:val="toc 9"/>
    <w:basedOn w:val="a"/>
    <w:next w:val="a"/>
    <w:uiPriority w:val="39"/>
    <w:unhideWhenUsed/>
    <w:rsid w:val="00FE2CFE"/>
    <w:pPr>
      <w:widowControl/>
      <w:autoSpaceDE/>
      <w:autoSpaceDN/>
      <w:spacing w:after="57" w:line="259" w:lineRule="auto"/>
      <w:ind w:left="2268"/>
    </w:pPr>
    <w:rPr>
      <w:rFonts w:ascii="Calibri" w:eastAsia="Arial" w:hAnsi="Calibri"/>
    </w:rPr>
  </w:style>
  <w:style w:type="paragraph" w:styleId="ab">
    <w:name w:val="table of figures"/>
    <w:basedOn w:val="a"/>
    <w:next w:val="a"/>
    <w:uiPriority w:val="99"/>
    <w:unhideWhenUsed/>
    <w:rsid w:val="00FE2CFE"/>
    <w:pPr>
      <w:widowControl/>
      <w:autoSpaceDE/>
      <w:autoSpaceDN/>
      <w:spacing w:line="259" w:lineRule="auto"/>
    </w:pPr>
    <w:rPr>
      <w:rFonts w:ascii="Calibri" w:eastAsia="Arial" w:hAnsi="Calibri"/>
    </w:rPr>
  </w:style>
  <w:style w:type="paragraph" w:customStyle="1" w:styleId="ConsPlusNonformat">
    <w:name w:val="ConsPlusNonformat"/>
    <w:qFormat/>
    <w:rsid w:val="00FE2CFE"/>
    <w:pPr>
      <w:widowControl w:val="0"/>
    </w:pPr>
    <w:rPr>
      <w:rFonts w:ascii="Courier New" w:eastAsia="Times New Roman" w:hAnsi="Courier New" w:cs="Courier New"/>
    </w:rPr>
  </w:style>
  <w:style w:type="paragraph" w:customStyle="1" w:styleId="ConsPlusCell">
    <w:name w:val="ConsPlusCell"/>
    <w:rsid w:val="00FE2CFE"/>
    <w:pPr>
      <w:widowControl w:val="0"/>
    </w:pPr>
    <w:rPr>
      <w:rFonts w:ascii="Courier New" w:eastAsia="Times New Roman" w:hAnsi="Courier New" w:cs="Courier New"/>
    </w:rPr>
  </w:style>
  <w:style w:type="paragraph" w:customStyle="1" w:styleId="ConsPlusDocList">
    <w:name w:val="ConsPlusDocList"/>
    <w:rsid w:val="00FE2CFE"/>
    <w:pPr>
      <w:widowControl w:val="0"/>
    </w:pPr>
    <w:rPr>
      <w:rFonts w:eastAsia="Times New Roman" w:cs="Calibri"/>
      <w:sz w:val="22"/>
    </w:rPr>
  </w:style>
  <w:style w:type="paragraph" w:customStyle="1" w:styleId="ConsPlusTitlePage">
    <w:name w:val="ConsPlusTitlePage"/>
    <w:rsid w:val="00FE2CFE"/>
    <w:pPr>
      <w:widowControl w:val="0"/>
    </w:pPr>
    <w:rPr>
      <w:rFonts w:ascii="Tahoma" w:eastAsia="Times New Roman" w:hAnsi="Tahoma" w:cs="Tahoma"/>
    </w:rPr>
  </w:style>
  <w:style w:type="paragraph" w:customStyle="1" w:styleId="ConsPlusJurTerm">
    <w:name w:val="ConsPlusJurTerm"/>
    <w:rsid w:val="00FE2CFE"/>
    <w:pPr>
      <w:widowControl w:val="0"/>
    </w:pPr>
    <w:rPr>
      <w:rFonts w:ascii="Tahoma" w:eastAsia="Times New Roman" w:hAnsi="Tahoma" w:cs="Tahoma"/>
      <w:sz w:val="26"/>
    </w:rPr>
  </w:style>
  <w:style w:type="paragraph" w:customStyle="1" w:styleId="ConsPlusTextList">
    <w:name w:val="ConsPlusTextList"/>
    <w:rsid w:val="00FE2CFE"/>
    <w:pPr>
      <w:widowControl w:val="0"/>
    </w:pPr>
    <w:rPr>
      <w:rFonts w:ascii="Arial" w:eastAsia="Times New Roman" w:hAnsi="Arial" w:cs="Arial"/>
    </w:rPr>
  </w:style>
  <w:style w:type="paragraph" w:styleId="ac">
    <w:name w:val="header"/>
    <w:basedOn w:val="a"/>
    <w:link w:val="ad"/>
    <w:uiPriority w:val="99"/>
    <w:unhideWhenUsed/>
    <w:rsid w:val="00FE2CFE"/>
    <w:pPr>
      <w:widowControl/>
      <w:tabs>
        <w:tab w:val="center" w:pos="4677"/>
        <w:tab w:val="right" w:pos="9355"/>
      </w:tabs>
      <w:autoSpaceDE/>
      <w:autoSpaceDN/>
    </w:pPr>
    <w:rPr>
      <w:rFonts w:ascii="Calibri" w:eastAsia="Arial" w:hAnsi="Calibri"/>
    </w:rPr>
  </w:style>
  <w:style w:type="character" w:customStyle="1" w:styleId="ad">
    <w:name w:val="Верхний колонтитул Знак"/>
    <w:link w:val="ac"/>
    <w:uiPriority w:val="99"/>
    <w:qFormat/>
    <w:rsid w:val="00FE2CFE"/>
    <w:rPr>
      <w:rFonts w:eastAsia="Arial"/>
      <w:sz w:val="22"/>
      <w:szCs w:val="22"/>
      <w:lang w:eastAsia="en-US"/>
    </w:rPr>
  </w:style>
  <w:style w:type="paragraph" w:styleId="ae">
    <w:name w:val="footer"/>
    <w:basedOn w:val="a"/>
    <w:link w:val="af"/>
    <w:uiPriority w:val="99"/>
    <w:unhideWhenUsed/>
    <w:rsid w:val="00FE2CFE"/>
    <w:pPr>
      <w:widowControl/>
      <w:tabs>
        <w:tab w:val="center" w:pos="4677"/>
        <w:tab w:val="right" w:pos="9355"/>
      </w:tabs>
      <w:autoSpaceDE/>
      <w:autoSpaceDN/>
    </w:pPr>
    <w:rPr>
      <w:rFonts w:ascii="Calibri" w:eastAsia="Arial" w:hAnsi="Calibri"/>
    </w:rPr>
  </w:style>
  <w:style w:type="character" w:customStyle="1" w:styleId="af">
    <w:name w:val="Нижний колонтитул Знак"/>
    <w:link w:val="ae"/>
    <w:uiPriority w:val="99"/>
    <w:qFormat/>
    <w:rsid w:val="00FE2CFE"/>
    <w:rPr>
      <w:rFonts w:eastAsia="Arial"/>
      <w:sz w:val="22"/>
      <w:szCs w:val="22"/>
      <w:lang w:eastAsia="en-US"/>
    </w:rPr>
  </w:style>
  <w:style w:type="character" w:styleId="af0">
    <w:name w:val="FollowedHyperlink"/>
    <w:uiPriority w:val="99"/>
    <w:semiHidden/>
    <w:unhideWhenUsed/>
    <w:rsid w:val="00FE2CFE"/>
    <w:rPr>
      <w:color w:val="954F72"/>
      <w:u w:val="single"/>
    </w:rPr>
  </w:style>
  <w:style w:type="character" w:styleId="af1">
    <w:name w:val="annotation reference"/>
    <w:uiPriority w:val="99"/>
    <w:semiHidden/>
    <w:unhideWhenUsed/>
    <w:qFormat/>
    <w:rsid w:val="00FE2CFE"/>
    <w:rPr>
      <w:sz w:val="16"/>
      <w:szCs w:val="16"/>
    </w:rPr>
  </w:style>
  <w:style w:type="paragraph" w:styleId="af2">
    <w:name w:val="annotation text"/>
    <w:basedOn w:val="a"/>
    <w:link w:val="af3"/>
    <w:uiPriority w:val="99"/>
    <w:unhideWhenUsed/>
    <w:qFormat/>
    <w:rsid w:val="00FE2CFE"/>
    <w:pPr>
      <w:widowControl/>
      <w:autoSpaceDE/>
      <w:autoSpaceDN/>
      <w:spacing w:after="160"/>
    </w:pPr>
    <w:rPr>
      <w:rFonts w:ascii="Calibri" w:eastAsia="Arial" w:hAnsi="Calibri"/>
      <w:sz w:val="20"/>
      <w:szCs w:val="20"/>
    </w:rPr>
  </w:style>
  <w:style w:type="character" w:customStyle="1" w:styleId="af3">
    <w:name w:val="Текст примечания Знак"/>
    <w:link w:val="af2"/>
    <w:uiPriority w:val="99"/>
    <w:qFormat/>
    <w:rsid w:val="00FE2CFE"/>
    <w:rPr>
      <w:rFonts w:eastAsia="Arial"/>
      <w:lang w:eastAsia="en-US"/>
    </w:rPr>
  </w:style>
  <w:style w:type="paragraph" w:styleId="af4">
    <w:name w:val="annotation subject"/>
    <w:basedOn w:val="af2"/>
    <w:next w:val="af2"/>
    <w:link w:val="af5"/>
    <w:uiPriority w:val="99"/>
    <w:semiHidden/>
    <w:unhideWhenUsed/>
    <w:qFormat/>
    <w:rsid w:val="00FE2CFE"/>
    <w:rPr>
      <w:b/>
      <w:bCs/>
    </w:rPr>
  </w:style>
  <w:style w:type="character" w:customStyle="1" w:styleId="af5">
    <w:name w:val="Тема примечания Знак"/>
    <w:link w:val="af4"/>
    <w:uiPriority w:val="99"/>
    <w:semiHidden/>
    <w:qFormat/>
    <w:rsid w:val="00FE2CFE"/>
    <w:rPr>
      <w:rFonts w:eastAsia="Arial"/>
      <w:b/>
      <w:bCs/>
      <w:lang w:eastAsia="en-US"/>
    </w:rPr>
  </w:style>
  <w:style w:type="paragraph" w:styleId="af6">
    <w:name w:val="caption"/>
    <w:basedOn w:val="a"/>
    <w:next w:val="a"/>
    <w:unhideWhenUsed/>
    <w:qFormat/>
    <w:rsid w:val="00FE2CFE"/>
    <w:pPr>
      <w:widowControl/>
      <w:autoSpaceDE/>
      <w:autoSpaceDN/>
      <w:spacing w:after="200"/>
    </w:pPr>
    <w:rPr>
      <w:rFonts w:ascii="Calibri" w:eastAsia="Arial" w:hAnsi="Calibri"/>
      <w:i/>
      <w:iCs/>
      <w:color w:val="44546A"/>
      <w:sz w:val="18"/>
      <w:szCs w:val="18"/>
    </w:rPr>
  </w:style>
  <w:style w:type="paragraph" w:styleId="af7">
    <w:name w:val="Title"/>
    <w:basedOn w:val="a"/>
    <w:next w:val="a"/>
    <w:link w:val="af8"/>
    <w:uiPriority w:val="10"/>
    <w:qFormat/>
    <w:rsid w:val="00FE2CFE"/>
    <w:pPr>
      <w:widowControl/>
      <w:autoSpaceDE/>
      <w:autoSpaceDN/>
      <w:contextualSpacing/>
    </w:pPr>
    <w:rPr>
      <w:rFonts w:ascii="Calibri Light" w:eastAsia="Arial" w:hAnsi="Calibri Light"/>
      <w:spacing w:val="-10"/>
      <w:sz w:val="56"/>
      <w:szCs w:val="56"/>
    </w:rPr>
  </w:style>
  <w:style w:type="character" w:customStyle="1" w:styleId="af8">
    <w:name w:val="Название Знак"/>
    <w:link w:val="af7"/>
    <w:uiPriority w:val="10"/>
    <w:rsid w:val="00FE2CFE"/>
    <w:rPr>
      <w:rFonts w:ascii="Calibri Light" w:eastAsia="Arial" w:hAnsi="Calibri Light"/>
      <w:spacing w:val="-10"/>
      <w:sz w:val="56"/>
      <w:szCs w:val="56"/>
      <w:lang w:eastAsia="en-US"/>
    </w:rPr>
  </w:style>
  <w:style w:type="paragraph" w:styleId="af9">
    <w:name w:val="Subtitle"/>
    <w:basedOn w:val="a"/>
    <w:next w:val="a"/>
    <w:link w:val="afa"/>
    <w:uiPriority w:val="11"/>
    <w:qFormat/>
    <w:rsid w:val="00FE2CFE"/>
    <w:pPr>
      <w:widowControl/>
      <w:numPr>
        <w:ilvl w:val="1"/>
      </w:numPr>
      <w:autoSpaceDE/>
      <w:autoSpaceDN/>
      <w:spacing w:after="160" w:line="259" w:lineRule="auto"/>
    </w:pPr>
    <w:rPr>
      <w:rFonts w:ascii="Calibri" w:eastAsia="Arial" w:hAnsi="Calibri"/>
      <w:color w:val="5A5A5A"/>
      <w:spacing w:val="15"/>
    </w:rPr>
  </w:style>
  <w:style w:type="character" w:customStyle="1" w:styleId="afa">
    <w:name w:val="Подзаголовок Знак"/>
    <w:link w:val="af9"/>
    <w:uiPriority w:val="11"/>
    <w:rsid w:val="00FE2CFE"/>
    <w:rPr>
      <w:rFonts w:eastAsia="Arial"/>
      <w:color w:val="5A5A5A"/>
      <w:spacing w:val="15"/>
      <w:sz w:val="22"/>
      <w:szCs w:val="22"/>
      <w:lang w:eastAsia="en-US"/>
    </w:rPr>
  </w:style>
  <w:style w:type="character" w:styleId="afb">
    <w:name w:val="Strong"/>
    <w:uiPriority w:val="22"/>
    <w:qFormat/>
    <w:rsid w:val="00FE2CFE"/>
    <w:rPr>
      <w:b/>
      <w:bCs/>
      <w:color w:val="auto"/>
    </w:rPr>
  </w:style>
  <w:style w:type="character" w:styleId="afc">
    <w:name w:val="Emphasis"/>
    <w:uiPriority w:val="20"/>
    <w:qFormat/>
    <w:rsid w:val="00FE2CFE"/>
    <w:rPr>
      <w:i/>
      <w:iCs/>
      <w:color w:val="auto"/>
    </w:rPr>
  </w:style>
  <w:style w:type="paragraph" w:styleId="afd">
    <w:name w:val="No Spacing"/>
    <w:uiPriority w:val="1"/>
    <w:qFormat/>
    <w:rsid w:val="00FE2CFE"/>
    <w:rPr>
      <w:rFonts w:eastAsia="Arial"/>
      <w:sz w:val="22"/>
      <w:szCs w:val="22"/>
      <w:lang w:eastAsia="en-US"/>
    </w:rPr>
  </w:style>
  <w:style w:type="paragraph" w:styleId="22">
    <w:name w:val="Quote"/>
    <w:basedOn w:val="a"/>
    <w:next w:val="a"/>
    <w:link w:val="23"/>
    <w:uiPriority w:val="29"/>
    <w:qFormat/>
    <w:rsid w:val="00FE2CFE"/>
    <w:pPr>
      <w:widowControl/>
      <w:autoSpaceDE/>
      <w:autoSpaceDN/>
      <w:spacing w:before="200" w:after="160" w:line="259" w:lineRule="auto"/>
      <w:ind w:left="864" w:right="864"/>
    </w:pPr>
    <w:rPr>
      <w:rFonts w:ascii="Calibri" w:eastAsia="Arial" w:hAnsi="Calibri"/>
      <w:i/>
      <w:iCs/>
      <w:color w:val="404040"/>
    </w:rPr>
  </w:style>
  <w:style w:type="character" w:customStyle="1" w:styleId="23">
    <w:name w:val="Цитата 2 Знак"/>
    <w:link w:val="22"/>
    <w:uiPriority w:val="29"/>
    <w:rsid w:val="00FE2CFE"/>
    <w:rPr>
      <w:rFonts w:eastAsia="Arial"/>
      <w:i/>
      <w:iCs/>
      <w:color w:val="404040"/>
      <w:sz w:val="22"/>
      <w:szCs w:val="22"/>
      <w:lang w:eastAsia="en-US"/>
    </w:rPr>
  </w:style>
  <w:style w:type="paragraph" w:styleId="afe">
    <w:name w:val="Intense Quote"/>
    <w:basedOn w:val="a"/>
    <w:next w:val="a"/>
    <w:link w:val="aff"/>
    <w:uiPriority w:val="30"/>
    <w:qFormat/>
    <w:rsid w:val="00FE2CFE"/>
    <w:pPr>
      <w:widowControl/>
      <w:pBdr>
        <w:top w:val="single" w:sz="4" w:space="10" w:color="5B9BD5"/>
        <w:bottom w:val="single" w:sz="4" w:space="10" w:color="5B9BD5"/>
      </w:pBdr>
      <w:autoSpaceDE/>
      <w:autoSpaceDN/>
      <w:spacing w:before="360" w:after="360" w:line="259" w:lineRule="auto"/>
      <w:ind w:left="864" w:right="864"/>
      <w:jc w:val="center"/>
    </w:pPr>
    <w:rPr>
      <w:rFonts w:ascii="Calibri" w:eastAsia="Arial" w:hAnsi="Calibri"/>
      <w:i/>
      <w:iCs/>
      <w:color w:val="5B9BD5"/>
    </w:rPr>
  </w:style>
  <w:style w:type="character" w:customStyle="1" w:styleId="aff">
    <w:name w:val="Выделенная цитата Знак"/>
    <w:link w:val="afe"/>
    <w:uiPriority w:val="30"/>
    <w:rsid w:val="00FE2CFE"/>
    <w:rPr>
      <w:rFonts w:eastAsia="Arial"/>
      <w:i/>
      <w:iCs/>
      <w:color w:val="5B9BD5"/>
      <w:sz w:val="22"/>
      <w:szCs w:val="22"/>
      <w:lang w:eastAsia="en-US"/>
    </w:rPr>
  </w:style>
  <w:style w:type="character" w:styleId="aff0">
    <w:name w:val="Subtle Emphasis"/>
    <w:uiPriority w:val="19"/>
    <w:qFormat/>
    <w:rsid w:val="00FE2CFE"/>
    <w:rPr>
      <w:i/>
      <w:iCs/>
      <w:color w:val="404040"/>
    </w:rPr>
  </w:style>
  <w:style w:type="character" w:styleId="aff1">
    <w:name w:val="Intense Emphasis"/>
    <w:uiPriority w:val="21"/>
    <w:qFormat/>
    <w:rsid w:val="00FE2CFE"/>
    <w:rPr>
      <w:i/>
      <w:iCs/>
      <w:color w:val="5B9BD5"/>
    </w:rPr>
  </w:style>
  <w:style w:type="character" w:styleId="aff2">
    <w:name w:val="Subtle Reference"/>
    <w:uiPriority w:val="31"/>
    <w:qFormat/>
    <w:rsid w:val="00FE2CFE"/>
    <w:rPr>
      <w:smallCaps/>
      <w:color w:val="404040"/>
    </w:rPr>
  </w:style>
  <w:style w:type="character" w:styleId="aff3">
    <w:name w:val="Intense Reference"/>
    <w:uiPriority w:val="32"/>
    <w:qFormat/>
    <w:rsid w:val="00FE2CFE"/>
    <w:rPr>
      <w:b/>
      <w:bCs/>
      <w:smallCaps/>
      <w:color w:val="5B9BD5"/>
      <w:spacing w:val="5"/>
    </w:rPr>
  </w:style>
  <w:style w:type="character" w:styleId="aff4">
    <w:name w:val="Book Title"/>
    <w:uiPriority w:val="33"/>
    <w:qFormat/>
    <w:rsid w:val="00FE2CFE"/>
    <w:rPr>
      <w:b/>
      <w:bCs/>
      <w:i/>
      <w:iCs/>
      <w:spacing w:val="5"/>
    </w:rPr>
  </w:style>
  <w:style w:type="paragraph" w:styleId="aff5">
    <w:name w:val="TOC Heading"/>
    <w:basedOn w:val="1"/>
    <w:next w:val="a"/>
    <w:uiPriority w:val="39"/>
    <w:unhideWhenUsed/>
    <w:qFormat/>
    <w:rsid w:val="00FE2CFE"/>
    <w:pPr>
      <w:outlineLvl w:val="9"/>
    </w:pPr>
  </w:style>
  <w:style w:type="character" w:customStyle="1" w:styleId="ng-scope">
    <w:name w:val="ng-scope"/>
    <w:rsid w:val="00FE2CFE"/>
  </w:style>
  <w:style w:type="paragraph" w:styleId="aff6">
    <w:name w:val="endnote text"/>
    <w:basedOn w:val="a"/>
    <w:link w:val="aff7"/>
    <w:uiPriority w:val="99"/>
    <w:qFormat/>
    <w:rsid w:val="00FE2CFE"/>
    <w:pPr>
      <w:widowControl/>
      <w:autoSpaceDE/>
      <w:autoSpaceDN/>
    </w:pPr>
    <w:rPr>
      <w:rFonts w:eastAsia="Arial"/>
      <w:sz w:val="20"/>
      <w:szCs w:val="20"/>
      <w:lang w:eastAsia="ru-RU"/>
    </w:rPr>
  </w:style>
  <w:style w:type="character" w:customStyle="1" w:styleId="aff7">
    <w:name w:val="Текст концевой сноски Знак"/>
    <w:link w:val="aff6"/>
    <w:uiPriority w:val="99"/>
    <w:qFormat/>
    <w:rsid w:val="00FE2CFE"/>
    <w:rPr>
      <w:rFonts w:ascii="Times New Roman" w:eastAsia="Arial" w:hAnsi="Times New Roman"/>
    </w:rPr>
  </w:style>
  <w:style w:type="character" w:styleId="aff8">
    <w:name w:val="endnote reference"/>
    <w:uiPriority w:val="99"/>
    <w:rsid w:val="00FE2CFE"/>
    <w:rPr>
      <w:vertAlign w:val="superscript"/>
    </w:rPr>
  </w:style>
  <w:style w:type="paragraph" w:styleId="aff9">
    <w:name w:val="footnote text"/>
    <w:basedOn w:val="a"/>
    <w:link w:val="affa"/>
    <w:uiPriority w:val="99"/>
    <w:unhideWhenUsed/>
    <w:rsid w:val="00FE2CFE"/>
    <w:pPr>
      <w:widowControl/>
      <w:autoSpaceDE/>
      <w:autoSpaceDN/>
    </w:pPr>
    <w:rPr>
      <w:rFonts w:ascii="Calibri" w:eastAsia="Arial" w:hAnsi="Calibri"/>
      <w:sz w:val="20"/>
      <w:szCs w:val="20"/>
    </w:rPr>
  </w:style>
  <w:style w:type="character" w:customStyle="1" w:styleId="affa">
    <w:name w:val="Текст сноски Знак"/>
    <w:link w:val="aff9"/>
    <w:uiPriority w:val="99"/>
    <w:qFormat/>
    <w:rsid w:val="00FE2CFE"/>
    <w:rPr>
      <w:rFonts w:eastAsia="Arial"/>
      <w:lang w:eastAsia="en-US"/>
    </w:rPr>
  </w:style>
  <w:style w:type="character" w:styleId="affb">
    <w:name w:val="footnote reference"/>
    <w:uiPriority w:val="99"/>
    <w:semiHidden/>
    <w:unhideWhenUsed/>
    <w:rsid w:val="00FE2CFE"/>
    <w:rPr>
      <w:vertAlign w:val="superscript"/>
    </w:rPr>
  </w:style>
  <w:style w:type="character" w:customStyle="1" w:styleId="a4">
    <w:name w:val="Основной текст Знак"/>
    <w:link w:val="a3"/>
    <w:qFormat/>
    <w:rsid w:val="00FE2CFE"/>
    <w:rPr>
      <w:rFonts w:ascii="Times New Roman" w:eastAsia="Times New Roman" w:hAnsi="Times New Roman"/>
      <w:sz w:val="28"/>
      <w:szCs w:val="28"/>
      <w:lang w:eastAsia="en-US"/>
    </w:rPr>
  </w:style>
  <w:style w:type="character" w:customStyle="1" w:styleId="affc">
    <w:name w:val="Цветовое выделение"/>
    <w:uiPriority w:val="99"/>
    <w:rsid w:val="00FE2CFE"/>
    <w:rPr>
      <w:b/>
      <w:color w:val="26282F"/>
    </w:rPr>
  </w:style>
  <w:style w:type="table" w:customStyle="1" w:styleId="TableNormal1">
    <w:name w:val="Table Normal1"/>
    <w:uiPriority w:val="2"/>
    <w:semiHidden/>
    <w:unhideWhenUsed/>
    <w:qFormat/>
    <w:rsid w:val="00FE2CFE"/>
    <w:pPr>
      <w:widowControl w:val="0"/>
    </w:pPr>
    <w:rPr>
      <w:sz w:val="22"/>
      <w:szCs w:val="22"/>
      <w:lang w:val="en-US" w:eastAsia="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FE2CFE"/>
    <w:pPr>
      <w:widowControl w:val="0"/>
    </w:pPr>
    <w:rPr>
      <w:sz w:val="22"/>
      <w:szCs w:val="22"/>
      <w:lang w:val="en-US" w:eastAsia="en-US"/>
    </w:rPr>
    <w:tblPr>
      <w:tblInd w:w="0" w:type="dxa"/>
      <w:tblCellMar>
        <w:top w:w="0" w:type="dxa"/>
        <w:left w:w="0" w:type="dxa"/>
        <w:bottom w:w="0" w:type="dxa"/>
        <w:right w:w="0" w:type="dxa"/>
      </w:tblCellMar>
    </w:tblPr>
  </w:style>
  <w:style w:type="numbering" w:customStyle="1" w:styleId="12">
    <w:name w:val="Нет списка1"/>
    <w:next w:val="a2"/>
    <w:uiPriority w:val="99"/>
    <w:semiHidden/>
    <w:unhideWhenUsed/>
    <w:rsid w:val="00FE2CFE"/>
  </w:style>
  <w:style w:type="character" w:customStyle="1" w:styleId="affd">
    <w:name w:val="Основной текст_"/>
    <w:qFormat/>
    <w:rsid w:val="00FE2CFE"/>
    <w:rPr>
      <w:rFonts w:ascii="Times New Roman" w:eastAsia="Times New Roman" w:hAnsi="Times New Roman" w:cs="Times New Roman"/>
      <w:sz w:val="26"/>
      <w:szCs w:val="26"/>
      <w:shd w:val="clear" w:color="auto" w:fill="FFFFFF"/>
    </w:rPr>
  </w:style>
  <w:style w:type="character" w:customStyle="1" w:styleId="EndnoteCharacters">
    <w:name w:val="Endnote Characters"/>
    <w:uiPriority w:val="99"/>
    <w:qFormat/>
    <w:rsid w:val="00FE2CFE"/>
    <w:rPr>
      <w:rFonts w:cs="Times New Roman"/>
      <w:vertAlign w:val="superscript"/>
    </w:rPr>
  </w:style>
  <w:style w:type="character" w:customStyle="1" w:styleId="EndnoteAnchor">
    <w:name w:val="Endnote Anchor"/>
    <w:rsid w:val="00FE2CFE"/>
    <w:rPr>
      <w:rFonts w:cs="Times New Roman"/>
      <w:vertAlign w:val="superscript"/>
    </w:rPr>
  </w:style>
  <w:style w:type="character" w:customStyle="1" w:styleId="FootnoteCharacters">
    <w:name w:val="Footnote Characters"/>
    <w:uiPriority w:val="99"/>
    <w:semiHidden/>
    <w:unhideWhenUsed/>
    <w:qFormat/>
    <w:rsid w:val="00FE2CFE"/>
    <w:rPr>
      <w:vertAlign w:val="superscript"/>
    </w:rPr>
  </w:style>
  <w:style w:type="character" w:customStyle="1" w:styleId="FootnoteAnchor">
    <w:name w:val="Footnote Anchor"/>
    <w:rsid w:val="00FE2CFE"/>
    <w:rPr>
      <w:vertAlign w:val="superscript"/>
    </w:rPr>
  </w:style>
  <w:style w:type="character" w:customStyle="1" w:styleId="affe">
    <w:name w:val="Гипертекстовая ссылка"/>
    <w:uiPriority w:val="99"/>
    <w:qFormat/>
    <w:rsid w:val="00FE2CFE"/>
    <w:rPr>
      <w:color w:val="106BBE"/>
    </w:rPr>
  </w:style>
  <w:style w:type="character" w:customStyle="1" w:styleId="120">
    <w:name w:val="Заголовок 1 Знак2"/>
    <w:uiPriority w:val="99"/>
    <w:qFormat/>
    <w:rsid w:val="00FE2CFE"/>
    <w:rPr>
      <w:rFonts w:ascii="Calibri" w:eastAsia="Calibri" w:hAnsi="Calibri" w:cs="Times New Roman"/>
      <w:sz w:val="24"/>
      <w:szCs w:val="24"/>
    </w:rPr>
  </w:style>
  <w:style w:type="character" w:customStyle="1" w:styleId="afff">
    <w:name w:val="Схема документа Знак"/>
    <w:uiPriority w:val="99"/>
    <w:semiHidden/>
    <w:qFormat/>
    <w:rsid w:val="00FE2CFE"/>
    <w:rPr>
      <w:rFonts w:ascii="Tahoma" w:eastAsia="Times New Roman" w:hAnsi="Tahoma" w:cs="Tahoma"/>
      <w:sz w:val="16"/>
      <w:szCs w:val="16"/>
    </w:rPr>
  </w:style>
  <w:style w:type="character" w:customStyle="1" w:styleId="ConsPlusNormal0">
    <w:name w:val="ConsPlusNormal Знак"/>
    <w:link w:val="ConsPlusNormal0"/>
    <w:qFormat/>
    <w:locked/>
    <w:rsid w:val="00FE2CFE"/>
    <w:rPr>
      <w:rFonts w:ascii="Times New Roman" w:hAnsi="Times New Roman"/>
      <w:sz w:val="28"/>
      <w:szCs w:val="28"/>
      <w:lang w:eastAsia="en-US"/>
    </w:rPr>
  </w:style>
  <w:style w:type="character" w:customStyle="1" w:styleId="DefaultFontHxMailStyle">
    <w:name w:val="Default Font HxMail Style"/>
    <w:qFormat/>
    <w:rsid w:val="00FE2CFE"/>
    <w:rPr>
      <w:rFonts w:ascii="Times New Roman" w:hAnsi="Times New Roman" w:cs="Times New Roman"/>
      <w:b w:val="0"/>
      <w:bCs w:val="0"/>
      <w:i w:val="0"/>
      <w:iCs w:val="0"/>
      <w:strike w:val="0"/>
      <w:dstrike w:val="0"/>
      <w:color w:val="5B9BD5"/>
      <w:u w:val="none"/>
      <w:effect w:val="none"/>
    </w:rPr>
  </w:style>
  <w:style w:type="character" w:customStyle="1" w:styleId="afff0">
    <w:name w:val="Абзац списка Знак"/>
    <w:uiPriority w:val="34"/>
    <w:qFormat/>
    <w:locked/>
    <w:rsid w:val="00FE2CFE"/>
    <w:rPr>
      <w:rFonts w:eastAsia="Times New Roman"/>
      <w:sz w:val="22"/>
      <w:szCs w:val="22"/>
    </w:rPr>
  </w:style>
  <w:style w:type="character" w:customStyle="1" w:styleId="110">
    <w:name w:val="Заголовок 1 Знак1"/>
    <w:uiPriority w:val="9"/>
    <w:qFormat/>
    <w:rsid w:val="00FE2CFE"/>
    <w:rPr>
      <w:rFonts w:ascii="Cambria" w:eastAsia="Cambria" w:hAnsi="Cambria" w:cs="Cambria"/>
      <w:color w:val="365F91"/>
      <w:sz w:val="32"/>
      <w:szCs w:val="32"/>
    </w:rPr>
  </w:style>
  <w:style w:type="paragraph" w:customStyle="1" w:styleId="Heading">
    <w:name w:val="Heading"/>
    <w:basedOn w:val="a"/>
    <w:next w:val="a3"/>
    <w:qFormat/>
    <w:rsid w:val="00FE2CFE"/>
    <w:pPr>
      <w:keepNext/>
      <w:widowControl/>
      <w:suppressAutoHyphens/>
      <w:autoSpaceDE/>
      <w:autoSpaceDN/>
      <w:spacing w:before="240" w:after="120" w:line="276" w:lineRule="auto"/>
    </w:pPr>
    <w:rPr>
      <w:rFonts w:ascii="Liberation Sans" w:eastAsia="Tahoma" w:hAnsi="Liberation Sans" w:cs="Nirmala UI"/>
      <w:sz w:val="28"/>
      <w:szCs w:val="28"/>
      <w:lang w:eastAsia="ru-RU"/>
    </w:rPr>
  </w:style>
  <w:style w:type="paragraph" w:styleId="afff1">
    <w:name w:val="List"/>
    <w:basedOn w:val="a3"/>
    <w:rsid w:val="00FE2CFE"/>
    <w:pPr>
      <w:suppressAutoHyphens/>
      <w:autoSpaceDE/>
      <w:autoSpaceDN/>
      <w:spacing w:after="120"/>
    </w:pPr>
    <w:rPr>
      <w:rFonts w:ascii="Arial" w:eastAsia="Lucida Sans Unicode" w:hAnsi="Arial" w:cs="Nirmala UI"/>
      <w:sz w:val="20"/>
      <w:szCs w:val="24"/>
    </w:rPr>
  </w:style>
  <w:style w:type="paragraph" w:customStyle="1" w:styleId="Index">
    <w:name w:val="Index"/>
    <w:basedOn w:val="a"/>
    <w:qFormat/>
    <w:rsid w:val="00FE2CFE"/>
    <w:pPr>
      <w:widowControl/>
      <w:suppressLineNumbers/>
      <w:suppressAutoHyphens/>
      <w:autoSpaceDE/>
      <w:autoSpaceDN/>
      <w:spacing w:after="200" w:line="276" w:lineRule="auto"/>
    </w:pPr>
    <w:rPr>
      <w:rFonts w:ascii="Calibri" w:hAnsi="Calibri" w:cs="Nirmala UI"/>
      <w:lang w:eastAsia="ru-RU"/>
    </w:rPr>
  </w:style>
  <w:style w:type="paragraph" w:customStyle="1" w:styleId="HeaderandFooter">
    <w:name w:val="Header and Footer"/>
    <w:basedOn w:val="a"/>
    <w:qFormat/>
    <w:rsid w:val="00FE2CFE"/>
    <w:pPr>
      <w:widowControl/>
      <w:suppressAutoHyphens/>
      <w:autoSpaceDE/>
      <w:autoSpaceDN/>
      <w:spacing w:after="200" w:line="276" w:lineRule="auto"/>
    </w:pPr>
    <w:rPr>
      <w:rFonts w:ascii="Calibri" w:hAnsi="Calibri"/>
      <w:lang w:eastAsia="ru-RU"/>
    </w:rPr>
  </w:style>
  <w:style w:type="paragraph" w:customStyle="1" w:styleId="Char">
    <w:name w:val="Char Знак Знак Знак Знак Знак Знак"/>
    <w:basedOn w:val="a"/>
    <w:qFormat/>
    <w:rsid w:val="00FE2CFE"/>
    <w:pPr>
      <w:suppressAutoHyphens/>
      <w:autoSpaceDE/>
      <w:autoSpaceDN/>
      <w:spacing w:after="200" w:line="240" w:lineRule="exact"/>
      <w:jc w:val="right"/>
    </w:pPr>
    <w:rPr>
      <w:sz w:val="20"/>
      <w:szCs w:val="20"/>
      <w:lang w:val="en-GB" w:eastAsia="ru-RU"/>
    </w:rPr>
  </w:style>
  <w:style w:type="paragraph" w:customStyle="1" w:styleId="13">
    <w:name w:val="Основной текст1"/>
    <w:basedOn w:val="a"/>
    <w:qFormat/>
    <w:rsid w:val="00FE2CFE"/>
    <w:pPr>
      <w:shd w:val="clear" w:color="auto" w:fill="FFFFFF"/>
      <w:suppressAutoHyphens/>
      <w:autoSpaceDE/>
      <w:autoSpaceDN/>
      <w:spacing w:after="300" w:line="326" w:lineRule="exact"/>
      <w:ind w:hanging="340"/>
      <w:jc w:val="center"/>
    </w:pPr>
    <w:rPr>
      <w:sz w:val="26"/>
      <w:szCs w:val="26"/>
      <w:lang w:eastAsia="ru-RU"/>
    </w:rPr>
  </w:style>
  <w:style w:type="paragraph" w:styleId="afff2">
    <w:name w:val="Revision"/>
    <w:uiPriority w:val="99"/>
    <w:semiHidden/>
    <w:qFormat/>
    <w:rsid w:val="00FE2CFE"/>
    <w:pPr>
      <w:suppressAutoHyphens/>
    </w:pPr>
    <w:rPr>
      <w:sz w:val="22"/>
      <w:szCs w:val="22"/>
      <w:lang w:eastAsia="en-US"/>
    </w:rPr>
  </w:style>
  <w:style w:type="paragraph" w:customStyle="1" w:styleId="111">
    <w:name w:val="Рег. 1.1.1"/>
    <w:basedOn w:val="a"/>
    <w:qFormat/>
    <w:rsid w:val="00FE2CFE"/>
    <w:pPr>
      <w:widowControl/>
      <w:suppressAutoHyphens/>
      <w:autoSpaceDE/>
      <w:autoSpaceDN/>
      <w:spacing w:line="276" w:lineRule="auto"/>
      <w:jc w:val="both"/>
    </w:pPr>
    <w:rPr>
      <w:sz w:val="28"/>
      <w:szCs w:val="28"/>
      <w:lang w:eastAsia="ru-RU"/>
    </w:rPr>
  </w:style>
  <w:style w:type="paragraph" w:customStyle="1" w:styleId="112">
    <w:name w:val="Рег. Основной текст уровнеь 1.1 (базовый)"/>
    <w:basedOn w:val="ConsPlusNormal"/>
    <w:qFormat/>
    <w:rsid w:val="00FE2CFE"/>
    <w:pPr>
      <w:widowControl/>
      <w:suppressAutoHyphens/>
      <w:spacing w:line="276" w:lineRule="auto"/>
      <w:jc w:val="both"/>
    </w:pPr>
    <w:rPr>
      <w:rFonts w:ascii="Times New Roman" w:eastAsia="Calibri" w:hAnsi="Times New Roman" w:cs="Times New Roman"/>
      <w:sz w:val="28"/>
      <w:szCs w:val="28"/>
      <w:lang w:eastAsia="en-US"/>
    </w:rPr>
  </w:style>
  <w:style w:type="paragraph" w:customStyle="1" w:styleId="Default">
    <w:name w:val="Default"/>
    <w:qFormat/>
    <w:rsid w:val="00FE2CFE"/>
    <w:pPr>
      <w:suppressAutoHyphens/>
    </w:pPr>
    <w:rPr>
      <w:rFonts w:ascii="Times New Roman" w:eastAsia="Times New Roman" w:hAnsi="Times New Roman"/>
      <w:color w:val="000000"/>
      <w:sz w:val="24"/>
      <w:szCs w:val="24"/>
    </w:rPr>
  </w:style>
  <w:style w:type="paragraph" w:customStyle="1" w:styleId="afff3">
    <w:name w:val="обычный приложения"/>
    <w:basedOn w:val="a"/>
    <w:qFormat/>
    <w:rsid w:val="00FE2CFE"/>
    <w:pPr>
      <w:widowControl/>
      <w:suppressAutoHyphens/>
      <w:autoSpaceDE/>
      <w:autoSpaceDN/>
      <w:spacing w:after="200" w:line="276" w:lineRule="auto"/>
      <w:jc w:val="center"/>
    </w:pPr>
    <w:rPr>
      <w:rFonts w:eastAsia="Calibri"/>
      <w:b/>
      <w:sz w:val="24"/>
    </w:rPr>
  </w:style>
  <w:style w:type="paragraph" w:styleId="afff4">
    <w:name w:val="Document Map"/>
    <w:basedOn w:val="a"/>
    <w:link w:val="14"/>
    <w:uiPriority w:val="99"/>
    <w:semiHidden/>
    <w:unhideWhenUsed/>
    <w:qFormat/>
    <w:rsid w:val="00FE2CFE"/>
    <w:pPr>
      <w:widowControl/>
      <w:suppressAutoHyphens/>
      <w:autoSpaceDE/>
      <w:autoSpaceDN/>
    </w:pPr>
    <w:rPr>
      <w:rFonts w:ascii="Tahoma" w:hAnsi="Tahoma" w:cs="Tahoma"/>
      <w:sz w:val="16"/>
      <w:szCs w:val="16"/>
      <w:lang w:eastAsia="ru-RU"/>
    </w:rPr>
  </w:style>
  <w:style w:type="character" w:customStyle="1" w:styleId="14">
    <w:name w:val="Схема документа Знак1"/>
    <w:link w:val="afff4"/>
    <w:uiPriority w:val="99"/>
    <w:semiHidden/>
    <w:rsid w:val="00FE2CFE"/>
    <w:rPr>
      <w:rFonts w:ascii="Tahoma" w:eastAsia="Times New Roman" w:hAnsi="Tahoma" w:cs="Tahoma"/>
      <w:sz w:val="16"/>
      <w:szCs w:val="16"/>
    </w:rPr>
  </w:style>
  <w:style w:type="paragraph" w:customStyle="1" w:styleId="afff5">
    <w:name w:val="МУ Обычный стиль"/>
    <w:basedOn w:val="a"/>
    <w:autoRedefine/>
    <w:qFormat/>
    <w:rsid w:val="00FE2CFE"/>
    <w:pPr>
      <w:tabs>
        <w:tab w:val="left" w:pos="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autoSpaceDN/>
      <w:ind w:firstLine="567"/>
      <w:jc w:val="both"/>
    </w:pPr>
    <w:rPr>
      <w:sz w:val="28"/>
      <w:szCs w:val="28"/>
      <w:lang w:eastAsia="ru-RU"/>
    </w:rPr>
  </w:style>
  <w:style w:type="paragraph" w:customStyle="1" w:styleId="empty">
    <w:name w:val="empty"/>
    <w:basedOn w:val="a"/>
    <w:qFormat/>
    <w:rsid w:val="00FE2CFE"/>
    <w:pPr>
      <w:widowControl/>
      <w:suppressAutoHyphens/>
      <w:autoSpaceDE/>
      <w:autoSpaceDN/>
      <w:spacing w:beforeAutospacing="1" w:after="200" w:afterAutospacing="1"/>
    </w:pPr>
    <w:rPr>
      <w:sz w:val="24"/>
      <w:szCs w:val="24"/>
      <w:lang w:eastAsia="ru-RU"/>
    </w:rPr>
  </w:style>
  <w:style w:type="paragraph" w:customStyle="1" w:styleId="s16">
    <w:name w:val="s_16"/>
    <w:basedOn w:val="a"/>
    <w:qFormat/>
    <w:rsid w:val="00FE2CFE"/>
    <w:pPr>
      <w:widowControl/>
      <w:suppressAutoHyphens/>
      <w:autoSpaceDE/>
      <w:autoSpaceDN/>
      <w:spacing w:beforeAutospacing="1" w:after="200" w:afterAutospacing="1"/>
    </w:pPr>
    <w:rPr>
      <w:sz w:val="24"/>
      <w:szCs w:val="24"/>
      <w:lang w:eastAsia="ru-RU"/>
    </w:rPr>
  </w:style>
  <w:style w:type="paragraph" w:styleId="15">
    <w:name w:val="index 1"/>
    <w:basedOn w:val="a"/>
    <w:next w:val="a"/>
    <w:autoRedefine/>
    <w:uiPriority w:val="99"/>
    <w:semiHidden/>
    <w:unhideWhenUsed/>
    <w:rsid w:val="00FE2CFE"/>
    <w:pPr>
      <w:widowControl/>
      <w:autoSpaceDE/>
      <w:autoSpaceDN/>
      <w:ind w:left="220" w:hanging="220"/>
    </w:pPr>
    <w:rPr>
      <w:rFonts w:ascii="Calibri" w:eastAsia="Arial" w:hAnsi="Calibri"/>
    </w:rPr>
  </w:style>
  <w:style w:type="paragraph" w:styleId="afff6">
    <w:name w:val="index heading"/>
    <w:basedOn w:val="Heading"/>
    <w:rsid w:val="00FE2CFE"/>
  </w:style>
  <w:style w:type="table" w:customStyle="1" w:styleId="16">
    <w:name w:val="Сетка таблицы1"/>
    <w:basedOn w:val="a1"/>
    <w:next w:val="aa"/>
    <w:uiPriority w:val="99"/>
    <w:rsid w:val="00FE2CFE"/>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2">
    <w:name w:val="Table Normal2"/>
    <w:uiPriority w:val="2"/>
    <w:semiHidden/>
    <w:unhideWhenUsed/>
    <w:qFormat/>
    <w:rsid w:val="00FE2CFE"/>
    <w:pPr>
      <w:suppressAutoHyphens/>
    </w:pPr>
    <w:rPr>
      <w:sz w:val="22"/>
      <w:szCs w:val="22"/>
      <w:lang w:val="en-US" w:eastAsia="en-US"/>
    </w:rPr>
    <w:tblPr>
      <w:tblCellMar>
        <w:top w:w="0" w:type="dxa"/>
        <w:left w:w="0" w:type="dxa"/>
        <w:bottom w:w="0" w:type="dxa"/>
        <w:right w:w="0" w:type="dxa"/>
      </w:tblCellMar>
    </w:tblPr>
  </w:style>
  <w:style w:type="table" w:customStyle="1" w:styleId="TableNormal11">
    <w:name w:val="Table Normal11"/>
    <w:uiPriority w:val="2"/>
    <w:semiHidden/>
    <w:unhideWhenUsed/>
    <w:qFormat/>
    <w:rsid w:val="00FE2CFE"/>
    <w:pPr>
      <w:suppressAutoHyphens/>
    </w:pPr>
    <w:rPr>
      <w:sz w:val="22"/>
      <w:szCs w:val="22"/>
      <w:lang w:val="en-US" w:eastAsia="en-US"/>
    </w:rPr>
    <w:tblPr>
      <w:tblCellMar>
        <w:top w:w="0" w:type="dxa"/>
        <w:left w:w="0" w:type="dxa"/>
        <w:bottom w:w="0" w:type="dxa"/>
        <w:right w:w="0" w:type="dxa"/>
      </w:tblCellMar>
    </w:tblPr>
  </w:style>
  <w:style w:type="table" w:customStyle="1" w:styleId="TableNormal41">
    <w:name w:val="Table Normal41"/>
    <w:uiPriority w:val="2"/>
    <w:semiHidden/>
    <w:unhideWhenUsed/>
    <w:qFormat/>
    <w:rsid w:val="00FE2CFE"/>
    <w:pPr>
      <w:suppressAutoHyphens/>
    </w:pPr>
    <w:rPr>
      <w:sz w:val="22"/>
      <w:szCs w:val="22"/>
      <w:lang w:val="en-US" w:eastAsia="en-US"/>
    </w:rPr>
    <w:tblPr>
      <w:tblCellMar>
        <w:top w:w="0" w:type="dxa"/>
        <w:left w:w="0" w:type="dxa"/>
        <w:bottom w:w="0" w:type="dxa"/>
        <w:right w:w="0" w:type="dxa"/>
      </w:tblCellMar>
    </w:tblPr>
  </w:style>
  <w:style w:type="character" w:styleId="afff7">
    <w:name w:val="line number"/>
    <w:uiPriority w:val="99"/>
    <w:semiHidden/>
    <w:unhideWhenUsed/>
    <w:rsid w:val="00FE2CF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3120058">
      <w:bodyDiv w:val="1"/>
      <w:marLeft w:val="0"/>
      <w:marRight w:val="0"/>
      <w:marTop w:val="0"/>
      <w:marBottom w:val="0"/>
      <w:divBdr>
        <w:top w:val="none" w:sz="0" w:space="0" w:color="auto"/>
        <w:left w:val="none" w:sz="0" w:space="0" w:color="auto"/>
        <w:bottom w:val="none" w:sz="0" w:space="0" w:color="auto"/>
        <w:right w:val="none" w:sz="0" w:space="0" w:color="auto"/>
      </w:divBdr>
    </w:div>
    <w:div w:id="7768268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yperlink" Target="consultantplus://offline/ref=7392957740BFBE13FAB3EA309AE41FBB060120D7820D98654F99A02FC3D3094693021A8D8BFBC8D3C96C8E71F6493E1BC2B26F7316F0Q243E" TargetMode="External"/><Relationship Id="rId2" Type="http://schemas.openxmlformats.org/officeDocument/2006/relationships/numbering" Target="numbering.xml"/><Relationship Id="rId16" Type="http://schemas.openxmlformats.org/officeDocument/2006/relationships/hyperlink" Target="consultantplus://offline/ref=C252180EF0BB3ABE397F9A0345705178FBECF8C30ED8D623FC39B89DC57D187DF862CEF3061ADB0E76F468D2250740248F824681F860t222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suslugi.ru/" TargetMode="External"/><Relationship Id="rId5" Type="http://schemas.openxmlformats.org/officeDocument/2006/relationships/settings" Target="settings.xml"/><Relationship Id="rId15" Type="http://schemas.openxmlformats.org/officeDocument/2006/relationships/hyperlink" Target="consultantplus://offline/ref=52A8F54F963F99D7AFA50238B8B5912D2273C286B9FA3EC2CE0F12B10A0FAE10E2EDF6896DCD41A71874382A7C0BD516A766D10E3C92fE19E" TargetMode="External"/><Relationship Id="rId10" Type="http://schemas.openxmlformats.org/officeDocument/2006/relationships/hyperlink" Target="http://54.gosuslugi.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gosuslugi.r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BB1067-7451-42D2-9C93-38A164092F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76</Pages>
  <Words>30656</Words>
  <Characters>174745</Characters>
  <Application>Microsoft Office Word</Application>
  <DocSecurity>0</DocSecurity>
  <Lines>1456</Lines>
  <Paragraphs>409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204992</CharactersWithSpaces>
  <SharedDoc>false</SharedDoc>
  <HLinks>
    <vt:vector size="36" baseType="variant">
      <vt:variant>
        <vt:i4>3407926</vt:i4>
      </vt:variant>
      <vt:variant>
        <vt:i4>15</vt:i4>
      </vt:variant>
      <vt:variant>
        <vt:i4>0</vt:i4>
      </vt:variant>
      <vt:variant>
        <vt:i4>5</vt:i4>
      </vt:variant>
      <vt:variant>
        <vt:lpwstr>consultantplus://offline/ref=7392957740BFBE13FAB3EA309AE41FBB060120D7820D98654F99A02FC3D3094693021A8D8BFBC8D3C96C8E71F6493E1BC2B26F7316F0Q243E</vt:lpwstr>
      </vt:variant>
      <vt:variant>
        <vt:lpwstr/>
      </vt:variant>
      <vt:variant>
        <vt:i4>6946923</vt:i4>
      </vt:variant>
      <vt:variant>
        <vt:i4>12</vt:i4>
      </vt:variant>
      <vt:variant>
        <vt:i4>0</vt:i4>
      </vt:variant>
      <vt:variant>
        <vt:i4>5</vt:i4>
      </vt:variant>
      <vt:variant>
        <vt:lpwstr>consultantplus://offline/ref=C252180EF0BB3ABE397F9A0345705178FBECF8C30ED8D623FC39B89DC57D187DF862CEF3061ADB0E76F468D2250740248F824681F860t222E</vt:lpwstr>
      </vt:variant>
      <vt:variant>
        <vt:lpwstr/>
      </vt:variant>
      <vt:variant>
        <vt:i4>7798895</vt:i4>
      </vt:variant>
      <vt:variant>
        <vt:i4>9</vt:i4>
      </vt:variant>
      <vt:variant>
        <vt:i4>0</vt:i4>
      </vt:variant>
      <vt:variant>
        <vt:i4>5</vt:i4>
      </vt:variant>
      <vt:variant>
        <vt:lpwstr>consultantplus://offline/ref=52A8F54F963F99D7AFA50238B8B5912D2273C286B9FA3EC2CE0F12B10A0FAE10E2EDF6896DCD41A71874382A7C0BD516A766D10E3C92fE19E</vt:lpwstr>
      </vt:variant>
      <vt:variant>
        <vt:lpwstr/>
      </vt:variant>
      <vt:variant>
        <vt:i4>131145</vt:i4>
      </vt:variant>
      <vt:variant>
        <vt:i4>6</vt:i4>
      </vt:variant>
      <vt:variant>
        <vt:i4>0</vt:i4>
      </vt:variant>
      <vt:variant>
        <vt:i4>5</vt:i4>
      </vt:variant>
      <vt:variant>
        <vt:lpwstr>https://www.gosuslugi.ru/</vt:lpwstr>
      </vt:variant>
      <vt:variant>
        <vt:lpwstr/>
      </vt:variant>
      <vt:variant>
        <vt:i4>7995444</vt:i4>
      </vt:variant>
      <vt:variant>
        <vt:i4>3</vt:i4>
      </vt:variant>
      <vt:variant>
        <vt:i4>0</vt:i4>
      </vt:variant>
      <vt:variant>
        <vt:i4>5</vt:i4>
      </vt:variant>
      <vt:variant>
        <vt:lpwstr>http://54.gosuslugi.ru/</vt:lpwstr>
      </vt:variant>
      <vt:variant>
        <vt:lpwstr/>
      </vt:variant>
      <vt:variant>
        <vt:i4>851994</vt:i4>
      </vt:variant>
      <vt:variant>
        <vt:i4>0</vt:i4>
      </vt:variant>
      <vt:variant>
        <vt:i4>0</vt:i4>
      </vt:variant>
      <vt:variant>
        <vt:i4>5</vt:i4>
      </vt:variant>
      <vt:variant>
        <vt:lpwstr>http://www.gosuslugi.ru/)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Tanya</dc:creator>
  <cp:keywords/>
  <cp:lastModifiedBy>Builder_1</cp:lastModifiedBy>
  <cp:revision>5</cp:revision>
  <dcterms:created xsi:type="dcterms:W3CDTF">2025-03-17T05:30:00Z</dcterms:created>
  <dcterms:modified xsi:type="dcterms:W3CDTF">2025-04-03T08:37:00Z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2022-02-10T00:00:00Z</vt:filetime>
  </property>
</Properties>
</file>