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b/>
          <w:color w:val="auto"/>
          <w:sz w:val="28"/>
          <w:szCs w:val="28"/>
        </w:rPr>
        <w:t>ЗДВИНСКОГО РАЙОНА НОВОСИБИРСКОЙ ОБЛАСТИ</w:t>
      </w:r>
    </w:p>
    <w:p w:rsidR="005E2EE7" w:rsidRPr="00F02BF9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F050F2" w:rsidRPr="00F02BF9" w:rsidRDefault="00F050F2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F32D59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D3514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9F7502">
        <w:rPr>
          <w:rFonts w:ascii="Times New Roman" w:hAnsi="Times New Roman" w:cs="Times New Roman"/>
          <w:color w:val="auto"/>
          <w:sz w:val="28"/>
          <w:szCs w:val="28"/>
        </w:rPr>
        <w:t>.07.2021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E813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217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5E2EE7" w:rsidRPr="00F02BF9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Здвинского района Новосибирской области</w:t>
      </w:r>
    </w:p>
    <w:p w:rsidR="005E2EE7" w:rsidRPr="00F02BF9" w:rsidRDefault="003C671C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F7502">
        <w:rPr>
          <w:rFonts w:ascii="Times New Roman" w:hAnsi="Times New Roman" w:cs="Times New Roman"/>
          <w:color w:val="auto"/>
          <w:sz w:val="28"/>
          <w:szCs w:val="28"/>
        </w:rPr>
        <w:t>08.06.2021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11558">
        <w:rPr>
          <w:rFonts w:ascii="Times New Roman" w:hAnsi="Times New Roman" w:cs="Times New Roman"/>
          <w:color w:val="auto"/>
          <w:sz w:val="28"/>
          <w:szCs w:val="28"/>
        </w:rPr>
        <w:t>133</w:t>
      </w:r>
      <w:bookmarkStart w:id="0" w:name="_GoBack"/>
      <w:bookmarkEnd w:id="0"/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5E2EE7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02BF9" w:rsidRPr="00F02BF9" w:rsidRDefault="00F02BF9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B0E5C" w:rsidRDefault="00DB0E5C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Здвинского района Новосибирской области</w:t>
      </w:r>
    </w:p>
    <w:p w:rsidR="00DB0E5C" w:rsidRDefault="00DB0E5C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DB0E5C" w:rsidRDefault="00DB0E5C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5E2EE7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Здвинского ра</w:t>
      </w:r>
      <w:r w:rsidR="003C671C">
        <w:rPr>
          <w:rFonts w:ascii="Times New Roman" w:hAnsi="Times New Roman" w:cs="Times New Roman"/>
          <w:color w:val="auto"/>
          <w:sz w:val="28"/>
          <w:szCs w:val="28"/>
        </w:rPr>
        <w:t xml:space="preserve">йона Новосибирской области от </w:t>
      </w:r>
      <w:r w:rsidR="008E09C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8.06.2021 № 133</w:t>
      </w:r>
      <w:r w:rsidR="008E09CA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-па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D08B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7" w:history="1">
        <w:r w:rsidR="00FD08B2" w:rsidRPr="00036A5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FD08B2">
        <w:rPr>
          <w:rFonts w:ascii="Times New Roman" w:hAnsi="Times New Roman" w:cs="Times New Roman"/>
          <w:sz w:val="28"/>
          <w:szCs w:val="28"/>
        </w:rPr>
        <w:t>ы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9F7502">
        <w:rPr>
          <w:rFonts w:ascii="Times New Roman" w:hAnsi="Times New Roman" w:cs="Times New Roman"/>
          <w:sz w:val="28"/>
          <w:szCs w:val="28"/>
        </w:rPr>
        <w:t>культуры Здвинского района Новосибирской области на 2021-2024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5E2EE7" w:rsidRPr="00F02BF9" w:rsidRDefault="005E2EE7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7502" w:rsidRPr="00DB0E5C" w:rsidRDefault="00DB0E5C" w:rsidP="00DB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rect id="_x0000_s1026" style="position:absolute;left:0;text-align:left;margin-left:-15.45pt;margin-top:24pt;width:12pt;height:21.75pt;z-index:251658240" stroked="f">
            <v:textbox>
              <w:txbxContent>
                <w:p w:rsidR="00DB0E5C" w:rsidRPr="00DB0E5C" w:rsidRDefault="00DB0E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0E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</w:t>
      </w:r>
      <w:r w:rsidR="009F7502">
        <w:rPr>
          <w:rFonts w:ascii="Times New Roman" w:eastAsia="Times New Roman" w:hAnsi="Times New Roman" w:cs="Times New Roman"/>
          <w:color w:val="auto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279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</w:t>
      </w:r>
      <w:r w:rsidR="009F75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9 </w:t>
      </w:r>
      <w:r w:rsidR="00587B6F" w:rsidRP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F7502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финансирования</w:t>
      </w:r>
      <w:r w:rsidR="005E2EE7" w:rsidRP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» изложить в следующей редакции: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1559"/>
        <w:gridCol w:w="992"/>
        <w:gridCol w:w="993"/>
        <w:gridCol w:w="992"/>
        <w:gridCol w:w="283"/>
      </w:tblGrid>
      <w:tr w:rsidR="00DB0E5C" w:rsidRPr="00EF4F13" w:rsidTr="00DB0E5C">
        <w:trPr>
          <w:trHeight w:val="231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млн. рублей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</w:t>
            </w: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EF4F13" w:rsidTr="00DB0E5C">
        <w:trPr>
          <w:trHeight w:val="147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DB0E5C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4704,389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1999,689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1444,2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1260,5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DB0E5C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3051,71556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1095,71556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1011,8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944,2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DB0E5C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1132,08444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483,38444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382,4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266,3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DB0E5C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20,589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DB0E5C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собственные, заемные и привлеченные средства предприятий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E2EE7" w:rsidRPr="00F02BF9" w:rsidRDefault="005E2EE7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Default="00DB0E5C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rect id="_x0000_s1027" style="position:absolute;left:0;text-align:left;margin-left:-22.95pt;margin-top:55.45pt;width:19.5pt;height:30.75pt;z-index:251659264" stroked="f">
            <v:textbox>
              <w:txbxContent>
                <w:p w:rsidR="00DB0E5C" w:rsidRPr="00DB0E5C" w:rsidRDefault="00DB0E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0E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587B6F" w:rsidRPr="00F02BF9">
        <w:rPr>
          <w:rFonts w:ascii="Times New Roman" w:hAnsi="Times New Roman" w:cs="Times New Roman"/>
          <w:color w:val="auto"/>
          <w:sz w:val="28"/>
          <w:szCs w:val="28"/>
        </w:rPr>
        <w:t>2. </w:t>
      </w:r>
      <w:r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1464CD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464CD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045E3F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</w:t>
      </w:r>
      <w:r w:rsidR="00240AD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</w:t>
      </w:r>
      <w:r w:rsidR="001464CD">
        <w:rPr>
          <w:rFonts w:ascii="Times New Roman" w:hAnsi="Times New Roman" w:cs="Times New Roman"/>
          <w:color w:val="auto"/>
          <w:sz w:val="28"/>
          <w:szCs w:val="28"/>
        </w:rPr>
        <w:t>культуры Здвинского района Новосибирской области на 2021 – 2024 годы</w:t>
      </w:r>
      <w:r w:rsidR="00240AD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045E3F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045E3F" w:rsidRPr="00045E3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5E3F" w:rsidRPr="00045E3F"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="00045E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5E3F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045E3F" w:rsidRPr="00EF4F13" w:rsidTr="00EC20DD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F" w:rsidRPr="00045E3F" w:rsidRDefault="00045E3F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подпрограмм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ы (с расшифровкой по источникам и годам 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Объем финансирования подпрограммы составит: 214,3 тыс. руб.</w:t>
            </w:r>
          </w:p>
          <w:p w:rsid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391,1 тыс. руб.</w:t>
            </w:r>
          </w:p>
          <w:p w:rsid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216,8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 местный бюджет</w:t>
            </w:r>
          </w:p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174,3 тыс. руб.; областной бюджет</w:t>
            </w:r>
          </w:p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2022 году – 0,0 тыс. руб.; местный бюджет</w:t>
            </w:r>
          </w:p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– 0,0 тыс. руб.; местный бюджет</w:t>
            </w:r>
          </w:p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0,0 тыс. руб; местный бюджет </w:t>
            </w:r>
          </w:p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</w:p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87B6F" w:rsidRPr="00F02BF9" w:rsidRDefault="00DB0E5C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pict>
          <v:rect id="_x0000_s1028" style="position:absolute;left:0;text-align:left;margin-left:496.8pt;margin-top:-24.25pt;width:20.25pt;height:23.25pt;z-index:251660288;mso-position-horizontal-relative:text;mso-position-vertical-relative:text" stroked="f">
            <v:textbox>
              <w:txbxContent>
                <w:p w:rsidR="00DB0E5C" w:rsidRPr="00DB0E5C" w:rsidRDefault="00DB0E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0E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C671C" w:rsidRPr="00F02BF9" w:rsidRDefault="0051087B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81331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E074BE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074BE">
        <w:rPr>
          <w:rFonts w:ascii="Times New Roman" w:hAnsi="Times New Roman" w:cs="Times New Roman"/>
          <w:color w:val="auto"/>
          <w:sz w:val="28"/>
          <w:szCs w:val="28"/>
        </w:rPr>
        <w:t xml:space="preserve"> № 6 к муниципальной программе «Развитие культуры Здвинского района Новосибирско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 xml:space="preserve">й области на 2021 – 2024 годы» Таблицу 3 </w:t>
      </w:r>
      <w:r w:rsidR="003C671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изложить в </w:t>
      </w:r>
      <w:r w:rsidR="00E074BE">
        <w:rPr>
          <w:rFonts w:ascii="Times New Roman" w:hAnsi="Times New Roman" w:cs="Times New Roman"/>
          <w:color w:val="auto"/>
          <w:sz w:val="28"/>
          <w:szCs w:val="28"/>
        </w:rPr>
        <w:t>редакции согласно приложению № 1</w:t>
      </w:r>
      <w:r w:rsidR="003C671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постановлению.</w:t>
      </w:r>
    </w:p>
    <w:p w:rsidR="000C4E9E" w:rsidRPr="00F02BF9" w:rsidRDefault="000C4E9E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7B6F" w:rsidRDefault="00E81331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4. 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EC20DD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C20DD">
        <w:rPr>
          <w:rFonts w:ascii="Times New Roman" w:hAnsi="Times New Roman" w:cs="Times New Roman"/>
          <w:color w:val="auto"/>
          <w:sz w:val="28"/>
          <w:szCs w:val="28"/>
        </w:rPr>
        <w:t xml:space="preserve"> № 7 к муниципальной программе «Развитие культуры Здвинского района Новосибирско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 xml:space="preserve">й области на 2021 – 2024 годы» Таблицу 3 </w:t>
      </w:r>
      <w:r w:rsidR="00EC20DD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изложить в </w:t>
      </w:r>
      <w:r w:rsidR="00EC20DD">
        <w:rPr>
          <w:rFonts w:ascii="Times New Roman" w:hAnsi="Times New Roman" w:cs="Times New Roman"/>
          <w:color w:val="auto"/>
          <w:sz w:val="28"/>
          <w:szCs w:val="28"/>
        </w:rPr>
        <w:t>редакции согласно приложению № 2</w:t>
      </w:r>
      <w:r w:rsidR="00EC20DD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постановлению.</w:t>
      </w:r>
    </w:p>
    <w:p w:rsidR="00240ADC" w:rsidRPr="00F02BF9" w:rsidRDefault="00240ADC" w:rsidP="00DB0E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587B6F" w:rsidRPr="00F02BF9" w:rsidRDefault="00587B6F" w:rsidP="00DB0E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587B6F" w:rsidRPr="00F02BF9" w:rsidRDefault="00587B6F" w:rsidP="00DB0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2FB" w:rsidRPr="00F02BF9" w:rsidRDefault="005D32FB" w:rsidP="00DB0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2BF9">
        <w:rPr>
          <w:sz w:val="28"/>
          <w:szCs w:val="28"/>
        </w:rPr>
        <w:t>Глава Здвинского района</w:t>
      </w:r>
    </w:p>
    <w:p w:rsidR="00587B6F" w:rsidRDefault="005D32FB" w:rsidP="00DB0E5C">
      <w:pPr>
        <w:pStyle w:val="a3"/>
        <w:spacing w:before="0" w:beforeAutospacing="0" w:after="0" w:afterAutospacing="0"/>
        <w:rPr>
          <w:sz w:val="28"/>
          <w:szCs w:val="28"/>
        </w:rPr>
      </w:pPr>
      <w:r w:rsidRPr="00F02BF9">
        <w:rPr>
          <w:sz w:val="28"/>
          <w:szCs w:val="28"/>
        </w:rPr>
        <w:t>Новосиб</w:t>
      </w:r>
      <w:r w:rsidR="00DB0E5C">
        <w:rPr>
          <w:sz w:val="28"/>
          <w:szCs w:val="28"/>
        </w:rPr>
        <w:t xml:space="preserve">ирской области                                                                   </w:t>
      </w:r>
      <w:r w:rsidRPr="00F02BF9">
        <w:rPr>
          <w:sz w:val="28"/>
          <w:szCs w:val="28"/>
        </w:rPr>
        <w:t>М.И. Колотов</w:t>
      </w:r>
    </w:p>
    <w:p w:rsidR="00DB0E5C" w:rsidRDefault="00DB0E5C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0E5C" w:rsidRPr="003C671C" w:rsidRDefault="00DB0E5C" w:rsidP="00DB0E5C">
      <w:pPr>
        <w:pStyle w:val="a3"/>
        <w:spacing w:before="0" w:beforeAutospacing="0" w:after="0" w:afterAutospacing="0"/>
        <w:sectPr w:rsidR="00DB0E5C" w:rsidRPr="003C671C" w:rsidSect="00E81331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9A6CF9" w:rsidRPr="00F02BF9" w:rsidRDefault="009A6CF9" w:rsidP="00DB0E5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02BF9" w:rsidRPr="00F02BF9" w:rsidTr="00804BD1">
        <w:tc>
          <w:tcPr>
            <w:tcW w:w="10456" w:type="dxa"/>
          </w:tcPr>
          <w:p w:rsidR="00F02BF9" w:rsidRPr="00F02BF9" w:rsidRDefault="00F02BF9" w:rsidP="00DB0E5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30" w:type="dxa"/>
            <w:hideMark/>
          </w:tcPr>
          <w:p w:rsidR="00F02BF9" w:rsidRPr="00F02BF9" w:rsidRDefault="00E074BE" w:rsidP="00E477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 № 1</w:t>
            </w:r>
          </w:p>
          <w:p w:rsidR="00F02BF9" w:rsidRDefault="00F02BF9" w:rsidP="00E47797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 </w:t>
            </w:r>
            <w:r w:rsidR="00E477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постановлению администрации</w:t>
            </w:r>
          </w:p>
          <w:p w:rsidR="00E47797" w:rsidRDefault="00E47797" w:rsidP="00E47797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Здвинского района</w:t>
            </w:r>
          </w:p>
          <w:p w:rsidR="00E47797" w:rsidRDefault="00E47797" w:rsidP="00E47797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</w:p>
          <w:p w:rsidR="00E47797" w:rsidRPr="00F02BF9" w:rsidRDefault="00E47797" w:rsidP="00E47797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 30.07.2021 № 217-па</w:t>
            </w:r>
          </w:p>
        </w:tc>
      </w:tr>
    </w:tbl>
    <w:p w:rsidR="00E074BE" w:rsidRDefault="00E074BE" w:rsidP="00AE38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83C" w:rsidRDefault="00AE383C" w:rsidP="00AE38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4BD1" w:rsidRPr="00804BD1" w:rsidRDefault="00804BD1" w:rsidP="00AE38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83C" w:rsidRPr="00804BD1" w:rsidRDefault="00804BD1" w:rsidP="00804BD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4BD1">
        <w:rPr>
          <w:rFonts w:ascii="Times New Roman" w:hAnsi="Times New Roman" w:cs="Times New Roman"/>
          <w:sz w:val="28"/>
          <w:szCs w:val="28"/>
        </w:rPr>
        <w:t>«</w:t>
      </w:r>
      <w:r w:rsidRPr="00804BD1">
        <w:rPr>
          <w:rFonts w:ascii="Times New Roman" w:hAnsi="Times New Roman" w:cs="Times New Roman"/>
          <w:i/>
          <w:sz w:val="24"/>
          <w:szCs w:val="28"/>
        </w:rPr>
        <w:t>Таблица № 3</w:t>
      </w:r>
    </w:p>
    <w:p w:rsidR="00804BD1" w:rsidRDefault="00804BD1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BD1" w:rsidRDefault="00804BD1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74BE" w:rsidRPr="007C551D" w:rsidRDefault="00E074BE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E074BE" w:rsidRPr="007C551D" w:rsidRDefault="00E074BE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Pr="007C55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074BE" w:rsidRPr="007C551D" w:rsidRDefault="00804BD1" w:rsidP="00DB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745.8pt;margin-top:216.7pt;width:17.25pt;height:22.5pt;z-index:251661312" stroked="f">
            <v:textbox>
              <w:txbxContent>
                <w:p w:rsidR="00804BD1" w:rsidRPr="00804BD1" w:rsidRDefault="00804B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4B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1468"/>
        <w:gridCol w:w="1367"/>
        <w:gridCol w:w="1276"/>
        <w:gridCol w:w="992"/>
        <w:gridCol w:w="1134"/>
        <w:gridCol w:w="1559"/>
      </w:tblGrid>
      <w:tr w:rsidR="00E074BE" w:rsidRPr="007E218A" w:rsidTr="00804BD1">
        <w:trPr>
          <w:trHeight w:val="464"/>
          <w:tblCellSpacing w:w="5" w:type="nil"/>
        </w:trPr>
        <w:tc>
          <w:tcPr>
            <w:tcW w:w="7088" w:type="dxa"/>
            <w:vMerge w:val="restart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6237" w:type="dxa"/>
            <w:gridSpan w:val="5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ценах 2021</w:t>
            </w: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559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74BE" w:rsidRPr="007E218A" w:rsidTr="00804BD1">
        <w:trPr>
          <w:trHeight w:val="127"/>
          <w:tblCellSpacing w:w="5" w:type="nil"/>
        </w:trPr>
        <w:tc>
          <w:tcPr>
            <w:tcW w:w="7088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69" w:type="dxa"/>
            <w:gridSpan w:val="4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59" w:type="dxa"/>
            <w:vMerge w:val="restart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BE" w:rsidRPr="007E218A" w:rsidTr="00804BD1">
        <w:trPr>
          <w:trHeight w:val="145"/>
          <w:tblCellSpacing w:w="5" w:type="nil"/>
        </w:trPr>
        <w:tc>
          <w:tcPr>
            <w:tcW w:w="7088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BE" w:rsidRPr="007E218A" w:rsidTr="00804BD1">
        <w:trPr>
          <w:trHeight w:val="273"/>
          <w:tblCellSpacing w:w="5" w:type="nil"/>
        </w:trPr>
        <w:tc>
          <w:tcPr>
            <w:tcW w:w="7088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074BE" w:rsidRPr="007E218A" w:rsidTr="00804BD1">
        <w:trPr>
          <w:trHeight w:val="833"/>
          <w:tblCellSpacing w:w="5" w:type="nil"/>
        </w:trPr>
        <w:tc>
          <w:tcPr>
            <w:tcW w:w="14884" w:type="dxa"/>
            <w:gridSpan w:val="7"/>
          </w:tcPr>
          <w:p w:rsidR="00E074BE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 главного распорядителя средств бюджета Здвинского района Новосибирской области/ ответственного исполнителя за привлечение средств за счет иных источников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</w:tr>
      <w:tr w:rsidR="00E074BE" w:rsidRPr="007E218A" w:rsidTr="00804BD1">
        <w:trPr>
          <w:trHeight w:val="1091"/>
          <w:tblCellSpacing w:w="5" w:type="nil"/>
        </w:trPr>
        <w:tc>
          <w:tcPr>
            <w:tcW w:w="7088" w:type="dxa"/>
          </w:tcPr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074BE" w:rsidRPr="009C517D" w:rsidRDefault="00E8522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4704,3</w:t>
            </w:r>
            <w:r w:rsidR="00E074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074BE" w:rsidRPr="009C517D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3051,71556</w:t>
            </w:r>
          </w:p>
          <w:p w:rsidR="00E074BE" w:rsidRPr="009C517D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1132,0844</w:t>
            </w:r>
            <w:r w:rsidR="00E85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74BE" w:rsidRPr="009C517D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520,589</w:t>
            </w:r>
          </w:p>
        </w:tc>
        <w:tc>
          <w:tcPr>
            <w:tcW w:w="1367" w:type="dxa"/>
            <w:vAlign w:val="center"/>
          </w:tcPr>
          <w:p w:rsidR="00E074BE" w:rsidRPr="009C517D" w:rsidRDefault="00E8522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1999,689</w:t>
            </w:r>
          </w:p>
          <w:p w:rsidR="00E074BE" w:rsidRPr="009C517D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1095,71556</w:t>
            </w:r>
          </w:p>
          <w:p w:rsidR="00E074BE" w:rsidRPr="009C517D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483,38444</w:t>
            </w:r>
          </w:p>
          <w:p w:rsidR="00E074BE" w:rsidRPr="009C517D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420,589</w:t>
            </w:r>
          </w:p>
        </w:tc>
        <w:tc>
          <w:tcPr>
            <w:tcW w:w="1276" w:type="dxa"/>
            <w:vAlign w:val="center"/>
          </w:tcPr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1444,2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1011,8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382,4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1260,5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944,2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074BE" w:rsidRPr="009C517D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CF9" w:rsidRPr="00804BD1" w:rsidRDefault="009A6CF9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C20DD" w:rsidRPr="00804BD1" w:rsidRDefault="00EC20DD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C20DD" w:rsidRPr="00804BD1" w:rsidRDefault="00EC20DD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C20DD" w:rsidRDefault="00EC20DD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04BD1" w:rsidRPr="00F02BF9" w:rsidTr="00804BD1">
        <w:tc>
          <w:tcPr>
            <w:tcW w:w="10456" w:type="dxa"/>
          </w:tcPr>
          <w:p w:rsidR="00804BD1" w:rsidRPr="00F02BF9" w:rsidRDefault="00804BD1" w:rsidP="00AB72D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30" w:type="dxa"/>
            <w:hideMark/>
          </w:tcPr>
          <w:p w:rsidR="00804BD1" w:rsidRPr="00F02BF9" w:rsidRDefault="00804BD1" w:rsidP="00AB72D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 № 2</w:t>
            </w:r>
          </w:p>
          <w:p w:rsidR="00804BD1" w:rsidRDefault="00804BD1" w:rsidP="00AB72DB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постановлению администрации</w:t>
            </w:r>
          </w:p>
          <w:p w:rsidR="00804BD1" w:rsidRDefault="00804BD1" w:rsidP="00AB72DB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Здвинского района</w:t>
            </w:r>
          </w:p>
          <w:p w:rsidR="00804BD1" w:rsidRDefault="00804BD1" w:rsidP="00AB72DB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</w:p>
          <w:p w:rsidR="00804BD1" w:rsidRPr="00F02BF9" w:rsidRDefault="00804BD1" w:rsidP="00AB72DB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 30.07.2021 № 217-па</w:t>
            </w:r>
          </w:p>
        </w:tc>
      </w:tr>
    </w:tbl>
    <w:p w:rsidR="00804BD1" w:rsidRPr="00804BD1" w:rsidRDefault="00804BD1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C20DD" w:rsidRDefault="00EC20DD" w:rsidP="00804BD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04BD1" w:rsidRDefault="00804BD1" w:rsidP="00804BD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04BD1" w:rsidRPr="00804BD1" w:rsidRDefault="00804BD1" w:rsidP="00804BD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4BD1">
        <w:rPr>
          <w:rFonts w:ascii="Times New Roman" w:hAnsi="Times New Roman" w:cs="Times New Roman"/>
          <w:sz w:val="28"/>
          <w:szCs w:val="28"/>
        </w:rPr>
        <w:t>«</w:t>
      </w:r>
      <w:r w:rsidRPr="00804BD1">
        <w:rPr>
          <w:rFonts w:ascii="Times New Roman" w:hAnsi="Times New Roman" w:cs="Times New Roman"/>
          <w:i/>
          <w:sz w:val="24"/>
          <w:szCs w:val="28"/>
        </w:rPr>
        <w:t>Таблица № 3</w:t>
      </w:r>
    </w:p>
    <w:p w:rsidR="00804BD1" w:rsidRDefault="00804BD1" w:rsidP="00804BD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04BD1" w:rsidRDefault="00804BD1" w:rsidP="00804BD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C20DD" w:rsidRPr="003D195E" w:rsidRDefault="00EC20DD" w:rsidP="00DB0E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195E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EC20DD" w:rsidRPr="003D195E" w:rsidRDefault="00EC20DD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195E">
        <w:rPr>
          <w:rFonts w:ascii="Times New Roman" w:hAnsi="Times New Roman" w:cs="Times New Roman"/>
          <w:sz w:val="28"/>
          <w:szCs w:val="28"/>
        </w:rPr>
        <w:t>муниципальной программы Здвинского района Новосибирской области</w:t>
      </w:r>
    </w:p>
    <w:p w:rsidR="00EC20DD" w:rsidRPr="003D195E" w:rsidRDefault="00EC20DD" w:rsidP="00DB0E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195E">
        <w:rPr>
          <w:rFonts w:ascii="Times New Roman" w:hAnsi="Times New Roman" w:cs="Times New Roman"/>
          <w:sz w:val="28"/>
          <w:szCs w:val="28"/>
        </w:rPr>
        <w:t>на очередной 2021</w:t>
      </w:r>
      <w:r w:rsidR="008E250E">
        <w:rPr>
          <w:rFonts w:ascii="Times New Roman" w:hAnsi="Times New Roman" w:cs="Times New Roman"/>
          <w:sz w:val="28"/>
          <w:szCs w:val="28"/>
        </w:rPr>
        <w:t xml:space="preserve"> </w:t>
      </w:r>
      <w:r w:rsidRPr="003D195E">
        <w:rPr>
          <w:rFonts w:ascii="Times New Roman" w:hAnsi="Times New Roman" w:cs="Times New Roman"/>
          <w:sz w:val="28"/>
          <w:szCs w:val="28"/>
        </w:rPr>
        <w:t>год и плановый период 2022,</w:t>
      </w:r>
      <w:r w:rsidR="008E250E">
        <w:rPr>
          <w:rFonts w:ascii="Times New Roman" w:hAnsi="Times New Roman" w:cs="Times New Roman"/>
          <w:sz w:val="28"/>
          <w:szCs w:val="28"/>
        </w:rPr>
        <w:t xml:space="preserve"> </w:t>
      </w:r>
      <w:r w:rsidRPr="003D195E">
        <w:rPr>
          <w:rFonts w:ascii="Times New Roman" w:hAnsi="Times New Roman" w:cs="Times New Roman"/>
          <w:sz w:val="28"/>
          <w:szCs w:val="28"/>
        </w:rPr>
        <w:t>2023 и 2024</w:t>
      </w:r>
      <w:r w:rsidR="008E250E">
        <w:rPr>
          <w:rFonts w:ascii="Times New Roman" w:hAnsi="Times New Roman" w:cs="Times New Roman"/>
          <w:sz w:val="28"/>
          <w:szCs w:val="28"/>
        </w:rPr>
        <w:t xml:space="preserve"> </w:t>
      </w:r>
      <w:r w:rsidRPr="003D195E">
        <w:rPr>
          <w:rFonts w:ascii="Times New Roman" w:hAnsi="Times New Roman" w:cs="Times New Roman"/>
          <w:sz w:val="28"/>
          <w:szCs w:val="28"/>
        </w:rPr>
        <w:t>годов</w:t>
      </w:r>
    </w:p>
    <w:p w:rsidR="00EC20DD" w:rsidRPr="003D195E" w:rsidRDefault="00EC20DD" w:rsidP="00DB0E5C">
      <w:pPr>
        <w:pStyle w:val="ConsPlusNormal"/>
      </w:pPr>
    </w:p>
    <w:tbl>
      <w:tblPr>
        <w:tblW w:w="14887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6"/>
        <w:gridCol w:w="1639"/>
        <w:gridCol w:w="629"/>
        <w:gridCol w:w="567"/>
        <w:gridCol w:w="567"/>
        <w:gridCol w:w="709"/>
        <w:gridCol w:w="956"/>
        <w:gridCol w:w="834"/>
        <w:gridCol w:w="741"/>
        <w:gridCol w:w="708"/>
        <w:gridCol w:w="712"/>
        <w:gridCol w:w="1152"/>
        <w:gridCol w:w="1134"/>
        <w:gridCol w:w="6"/>
        <w:gridCol w:w="986"/>
        <w:gridCol w:w="850"/>
        <w:gridCol w:w="851"/>
      </w:tblGrid>
      <w:tr w:rsidR="00EC20DD" w:rsidRPr="003D195E" w:rsidTr="008E250E">
        <w:trPr>
          <w:trHeight w:val="72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39" w:type="dxa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72" w:type="dxa"/>
            <w:gridSpan w:val="4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956" w:type="dxa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2021год</w:t>
            </w:r>
          </w:p>
        </w:tc>
        <w:tc>
          <w:tcPr>
            <w:tcW w:w="2995" w:type="dxa"/>
            <w:gridSpan w:val="4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очередной финансовый 2021год (поквартально)</w:t>
            </w:r>
          </w:p>
        </w:tc>
        <w:tc>
          <w:tcPr>
            <w:tcW w:w="1152" w:type="dxa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2022 год</w:t>
            </w:r>
          </w:p>
        </w:tc>
        <w:tc>
          <w:tcPr>
            <w:tcW w:w="1134" w:type="dxa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2023год</w:t>
            </w:r>
          </w:p>
        </w:tc>
        <w:tc>
          <w:tcPr>
            <w:tcW w:w="992" w:type="dxa"/>
            <w:gridSpan w:val="2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2024год</w:t>
            </w:r>
          </w:p>
        </w:tc>
        <w:tc>
          <w:tcPr>
            <w:tcW w:w="850" w:type="dxa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EC20DD" w:rsidRPr="003D195E" w:rsidTr="008E250E">
        <w:trPr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Align w:val="center"/>
          </w:tcPr>
          <w:p w:rsidR="00EC20DD" w:rsidRPr="003D195E" w:rsidRDefault="00EC20DD" w:rsidP="00DB0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EC20DD" w:rsidRPr="003D195E" w:rsidRDefault="00EC20DD" w:rsidP="00DB0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vAlign w:val="center"/>
          </w:tcPr>
          <w:p w:rsidR="00EC20DD" w:rsidRPr="003D195E" w:rsidRDefault="00EC20DD" w:rsidP="00DB0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EC20DD" w:rsidRPr="003D195E" w:rsidRDefault="00EC20DD" w:rsidP="00DB0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ВР</w:t>
            </w:r>
          </w:p>
        </w:tc>
        <w:tc>
          <w:tcPr>
            <w:tcW w:w="956" w:type="dxa"/>
            <w:vMerge/>
            <w:vAlign w:val="center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41" w:type="dxa"/>
            <w:vAlign w:val="center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08" w:type="dxa"/>
            <w:vAlign w:val="center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12" w:type="dxa"/>
            <w:vAlign w:val="center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52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blCellSpacing w:w="5" w:type="nil"/>
        </w:trPr>
        <w:tc>
          <w:tcPr>
            <w:tcW w:w="1846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16</w:t>
            </w:r>
          </w:p>
        </w:tc>
      </w:tr>
      <w:tr w:rsidR="00EC20DD" w:rsidRPr="003D195E" w:rsidTr="00EC20DD">
        <w:trPr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Муниципальная программа «Развитие культуры Здвинского района Новосибирской области на 2021-2024 годы»</w:t>
            </w:r>
          </w:p>
        </w:tc>
      </w:tr>
      <w:tr w:rsidR="00EC20DD" w:rsidRPr="003D195E" w:rsidTr="00EC20DD">
        <w:trPr>
          <w:tblCellSpacing w:w="5" w:type="nil"/>
        </w:trPr>
        <w:tc>
          <w:tcPr>
            <w:tcW w:w="14887" w:type="dxa"/>
            <w:gridSpan w:val="17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Цель: Развитие единого культурного пространства, повышение эффективности использования потенциала сферы культуры Здвинского района</w:t>
            </w:r>
          </w:p>
        </w:tc>
      </w:tr>
      <w:tr w:rsidR="00EC20DD" w:rsidRPr="003D195E" w:rsidTr="00EC20DD">
        <w:trPr>
          <w:trHeight w:val="218"/>
          <w:tblCellSpacing w:w="5" w:type="nil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1 «Библиотечное дело»</w:t>
            </w:r>
          </w:p>
        </w:tc>
      </w:tr>
      <w:tr w:rsidR="00EC20DD" w:rsidRPr="003D195E" w:rsidTr="00EC20DD">
        <w:trPr>
          <w:trHeight w:val="263"/>
          <w:tblCellSpacing w:w="5" w:type="nil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1.1.</w:t>
            </w:r>
            <w:r w:rsidRPr="003D195E">
              <w:rPr>
                <w:rFonts w:ascii="Times New Roman" w:hAnsi="Times New Roman" w:cs="Times New Roman"/>
              </w:rPr>
              <w:t xml:space="preserve"> Развитие библиотечной деятельности</w:t>
            </w:r>
          </w:p>
        </w:tc>
      </w:tr>
      <w:tr w:rsidR="00EC20DD" w:rsidRPr="003D195E" w:rsidTr="00804BD1">
        <w:trPr>
          <w:trHeight w:val="205"/>
          <w:tblCellSpacing w:w="5" w:type="nil"/>
        </w:trPr>
        <w:tc>
          <w:tcPr>
            <w:tcW w:w="14887" w:type="dxa"/>
            <w:gridSpan w:val="17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Задача 1.1.1: Обеспечение доступа населения Здвинского района к информационно-библиотечным ресурсам.  Сохранность библиотечных фондов</w:t>
            </w:r>
          </w:p>
        </w:tc>
      </w:tr>
      <w:tr w:rsidR="00EC20DD" w:rsidRPr="003D195E" w:rsidTr="008E250E">
        <w:trPr>
          <w:trHeight w:val="54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9900000631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214,3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8522E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192,2</w:t>
            </w:r>
          </w:p>
        </w:tc>
        <w:tc>
          <w:tcPr>
            <w:tcW w:w="708" w:type="dxa"/>
          </w:tcPr>
          <w:p w:rsidR="00EC20DD" w:rsidRPr="003D195E" w:rsidRDefault="00E8522E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увеличится книговыдача и посещения</w:t>
            </w:r>
          </w:p>
        </w:tc>
      </w:tr>
      <w:tr w:rsidR="00EC20DD" w:rsidRPr="003D195E" w:rsidTr="008E250E">
        <w:trPr>
          <w:trHeight w:val="205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57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273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214,3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8522E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192,2</w:t>
            </w:r>
          </w:p>
        </w:tc>
        <w:tc>
          <w:tcPr>
            <w:tcW w:w="708" w:type="dxa"/>
          </w:tcPr>
          <w:p w:rsidR="00EC20DD" w:rsidRPr="003D195E" w:rsidRDefault="00E8522E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804BD1" w:rsidRDefault="00EC20DD" w:rsidP="00804BD1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lastRenderedPageBreak/>
              <w:t>Приобретение книг</w:t>
            </w: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1152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увеличение книжного фонда</w:t>
            </w: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1.1.1.</w:t>
            </w: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t>174,3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12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t>174,3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973D9B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41" w:type="dxa"/>
          </w:tcPr>
          <w:p w:rsidR="00EC20DD" w:rsidRPr="003D195E" w:rsidRDefault="00E8522E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</w:t>
            </w:r>
          </w:p>
        </w:tc>
        <w:tc>
          <w:tcPr>
            <w:tcW w:w="708" w:type="dxa"/>
          </w:tcPr>
          <w:p w:rsidR="00EC20DD" w:rsidRPr="003D195E" w:rsidRDefault="00E8522E" w:rsidP="00DB0E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04BD1">
        <w:trPr>
          <w:trHeight w:val="154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2 «Самодеятельное народное творчество и досуговая деятельность»</w:t>
            </w:r>
          </w:p>
        </w:tc>
      </w:tr>
      <w:tr w:rsidR="00EC20DD" w:rsidRPr="003D195E" w:rsidTr="00804BD1">
        <w:trPr>
          <w:trHeight w:val="199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804BD1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2.1. </w:t>
            </w:r>
            <w:r w:rsidR="00EC20DD" w:rsidRPr="003D195E">
              <w:rPr>
                <w:rFonts w:ascii="Times New Roman" w:hAnsi="Times New Roman" w:cs="Times New Roman"/>
              </w:rPr>
              <w:t>Развитие самодеятельного народного творчества и досуговой деятельности</w:t>
            </w:r>
          </w:p>
        </w:tc>
      </w:tr>
      <w:tr w:rsidR="00EC20DD" w:rsidRPr="003D195E" w:rsidTr="00EC20DD">
        <w:trPr>
          <w:trHeight w:val="360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Задача 2.1.1. Сохранение, возрождение и развитие народных художественных промыслов и ремесел.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Повышение доступности и качества культурно-массовых мероприятий, расширение участия населения в культурной жизни района.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Поддержка народной культуры и организация досуга жителей Здвинского района;</w:t>
            </w: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804BD1">
              <w:rPr>
                <w:rFonts w:ascii="Times New Roman" w:hAnsi="Times New Roman" w:cs="Times New Roman"/>
              </w:rPr>
              <w:t xml:space="preserve">Проведение культурно-массовых </w:t>
            </w:r>
            <w:r w:rsidR="00804BD1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61,7</w:t>
            </w:r>
            <w:r w:rsidR="00E8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115,</w:t>
            </w:r>
            <w:r w:rsidR="00E852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6,</w:t>
            </w:r>
            <w:r w:rsidR="00E8522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повышение количества участников мероприятий</w:t>
            </w: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9900000651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61,7</w:t>
            </w:r>
            <w:r w:rsidR="00E8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115,</w:t>
            </w:r>
            <w:r w:rsidR="00E852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6,</w:t>
            </w:r>
            <w:r w:rsidR="00E8522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8E250E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Здвинского </w:t>
            </w:r>
            <w:r w:rsidR="00EC20DD" w:rsidRPr="003D195E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2.1.1</w:t>
            </w: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местные </w:t>
            </w:r>
            <w:r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61,7</w:t>
            </w:r>
            <w:r w:rsidR="0072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115,</w:t>
            </w:r>
            <w:r w:rsidR="007246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6,</w:t>
            </w:r>
            <w:r w:rsidR="0072469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04BD1">
        <w:trPr>
          <w:trHeight w:val="142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3 «Кадровый потенциал и организационно- методическая деятельность учреждений культуры»</w:t>
            </w:r>
          </w:p>
        </w:tc>
      </w:tr>
      <w:tr w:rsidR="00EC20DD" w:rsidRPr="003D195E" w:rsidTr="00804BD1">
        <w:trPr>
          <w:trHeight w:val="70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804BD1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3.1. </w:t>
            </w:r>
            <w:r w:rsidR="00EC20DD" w:rsidRPr="003D195E">
              <w:rPr>
                <w:rFonts w:ascii="Times New Roman" w:hAnsi="Times New Roman" w:cs="Times New Roman"/>
              </w:rPr>
              <w:t>Развитие кадрового потенциала и организационно-методической деятельности учреждений культуры</w:t>
            </w:r>
          </w:p>
        </w:tc>
      </w:tr>
      <w:tr w:rsidR="00EC20DD" w:rsidRPr="003D195E" w:rsidTr="00EC20DD">
        <w:trPr>
          <w:trHeight w:val="360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804BD1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3.1.1. </w:t>
            </w:r>
            <w:r w:rsidR="00EC20DD" w:rsidRPr="003D195E">
              <w:rPr>
                <w:rFonts w:ascii="Times New Roman" w:hAnsi="Times New Roman" w:cs="Times New Roman"/>
              </w:rPr>
              <w:t>Повышение уровня образования специалистов учреждений культуры.</w:t>
            </w:r>
          </w:p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Повышение качественного уровня коллективов самод</w:t>
            </w:r>
            <w:r w:rsidR="00804BD1">
              <w:rPr>
                <w:rFonts w:ascii="Times New Roman" w:hAnsi="Times New Roman" w:cs="Times New Roman"/>
              </w:rPr>
              <w:t>еятельного народного творчества</w:t>
            </w: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Обучение на курсах повышения квалификации, участие в творческих лабораториях, школах, курсах, 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семинарах </w:t>
            </w: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3.1.1</w:t>
            </w: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04BD1">
        <w:trPr>
          <w:trHeight w:val="202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804BD1" w:rsidP="00DB0E5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4 «</w:t>
            </w:r>
            <w:r w:rsidR="00EC20DD" w:rsidRPr="003D195E">
              <w:rPr>
                <w:rFonts w:ascii="Times New Roman" w:hAnsi="Times New Roman" w:cs="Times New Roman"/>
                <w:b/>
              </w:rPr>
              <w:t>Укрепление материально-технической базы»</w:t>
            </w:r>
          </w:p>
        </w:tc>
      </w:tr>
      <w:tr w:rsidR="00EC20DD" w:rsidRPr="003D195E" w:rsidTr="00804BD1">
        <w:trPr>
          <w:trHeight w:val="247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804BD1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4.1. </w:t>
            </w:r>
            <w:r w:rsidR="00EC20DD" w:rsidRPr="003D195E">
              <w:rPr>
                <w:rFonts w:ascii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</w:tr>
      <w:tr w:rsidR="00EC20DD" w:rsidRPr="003D195E" w:rsidTr="00804BD1">
        <w:trPr>
          <w:trHeight w:val="266"/>
          <w:tblCellSpacing w:w="5" w:type="nil"/>
        </w:trPr>
        <w:tc>
          <w:tcPr>
            <w:tcW w:w="14887" w:type="dxa"/>
            <w:gridSpan w:val="17"/>
          </w:tcPr>
          <w:p w:rsidR="00EC20DD" w:rsidRPr="003D195E" w:rsidRDefault="00EC20DD" w:rsidP="00804B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Задача 4.1.1: Укрепление материально-технической базы учреждений культуры Повышение качественного уровня коллективов самодеятельного народного творчества.</w:t>
            </w: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Укрепление материально-технической базы Домов культуры. Приобретение театральных кресел, мебели, одежды сцены, ноутбуков для проведения мероприятий</w:t>
            </w: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1210,5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1210,5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а улучшение качеств обслуживания</w:t>
            </w: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266,3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266,3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1046,91556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944,2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944,2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4.1.1</w:t>
            </w: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</w:t>
            </w:r>
            <w:r w:rsidRPr="003D195E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1210,5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1210,5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</w:t>
            </w:r>
            <w:r w:rsidRPr="003D195E">
              <w:rPr>
                <w:rFonts w:ascii="Times New Roman" w:hAnsi="Times New Roman" w:cs="Times New Roman"/>
              </w:rPr>
              <w:t>4</w:t>
            </w:r>
            <w:r w:rsidRPr="003D195E">
              <w:rPr>
                <w:rFonts w:ascii="Times New Roman" w:hAnsi="Times New Roman" w:cs="Times New Roman"/>
              </w:rPr>
              <w:lastRenderedPageBreak/>
              <w:t>670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lastRenderedPageBreak/>
              <w:t>521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266,3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266,3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</w:t>
            </w:r>
            <w:r w:rsidRPr="003D195E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1046,91556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944,2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944,2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04BD1">
        <w:trPr>
          <w:trHeight w:val="248"/>
          <w:tblCellSpacing w:w="5" w:type="nil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DD" w:rsidRPr="003D195E" w:rsidRDefault="00EC20DD" w:rsidP="00804BD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5 «</w:t>
            </w:r>
            <w:r>
              <w:rPr>
                <w:rFonts w:ascii="Times New Roman" w:hAnsi="Times New Roman" w:cs="Times New Roman"/>
                <w:b/>
              </w:rPr>
              <w:t>Обустройство и восстановление воинских захоронений на территории Здвинского района</w:t>
            </w:r>
            <w:r w:rsidRPr="003D195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C20DD" w:rsidRPr="003D195E" w:rsidTr="00804BD1">
        <w:trPr>
          <w:trHeight w:val="138"/>
          <w:tblCellSpacing w:w="5" w:type="nil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DD" w:rsidRPr="003D195E" w:rsidRDefault="00804BD1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5.1. </w:t>
            </w:r>
            <w:r w:rsidR="00EC20DD">
              <w:rPr>
                <w:rFonts w:ascii="Times New Roman" w:hAnsi="Times New Roman" w:cs="Times New Roman"/>
              </w:rPr>
              <w:t>Обустройство и восстановление воинских захоронений на территории Здвинского района</w:t>
            </w:r>
          </w:p>
        </w:tc>
      </w:tr>
      <w:tr w:rsidR="00EC20DD" w:rsidRPr="003D195E" w:rsidTr="00804BD1">
        <w:trPr>
          <w:trHeight w:val="169"/>
          <w:tblCellSpacing w:w="5" w:type="nil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Задача 5.1.1. </w:t>
            </w:r>
            <w:r w:rsidR="00804BD1">
              <w:rPr>
                <w:rFonts w:ascii="Times New Roman" w:hAnsi="Times New Roman" w:cs="Times New Roman"/>
              </w:rPr>
              <w:t xml:space="preserve">Обустройство </w:t>
            </w:r>
            <w:r>
              <w:rPr>
                <w:rFonts w:ascii="Times New Roman" w:hAnsi="Times New Roman" w:cs="Times New Roman"/>
              </w:rPr>
              <w:t>восстановление воинских захоронений на территории Здвинского</w:t>
            </w:r>
            <w:r w:rsidR="00804BD1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</w:tcBorders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Обустройство </w:t>
            </w:r>
            <w:r w:rsidR="00EC20DD">
              <w:rPr>
                <w:rFonts w:ascii="Times New Roman" w:hAnsi="Times New Roman" w:cs="Times New Roman"/>
              </w:rPr>
              <w:t>восстановление воинских захоронений на территории Здвинского района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63,489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63,489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L2992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L2992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L2992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</w:t>
            </w:r>
            <w:r w:rsidR="00804B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183,7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L2991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L2991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</w:rPr>
              <w:t>99000</w:t>
            </w:r>
            <w:r w:rsidRPr="003D195E">
              <w:rPr>
                <w:rFonts w:ascii="Times New Roman" w:hAnsi="Times New Roman" w:cs="Times New Roman"/>
                <w:lang w:val="en-US"/>
              </w:rPr>
              <w:t>L2991</w:t>
            </w: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D195E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5.1.1.</w:t>
            </w:r>
          </w:p>
        </w:tc>
        <w:tc>
          <w:tcPr>
            <w:tcW w:w="1639" w:type="dxa"/>
          </w:tcPr>
          <w:p w:rsidR="00EC20DD" w:rsidRPr="003D195E" w:rsidRDefault="00804BD1" w:rsidP="00DB0E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местные </w:t>
            </w:r>
            <w:r w:rsidR="00804BD1"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3D195E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3D195E" w:rsidRDefault="00EC20DD" w:rsidP="00DB0E5C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0DD" w:rsidRPr="003D195E" w:rsidRDefault="00EC20DD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0DD" w:rsidRPr="009D3514" w:rsidTr="008E250E">
        <w:trPr>
          <w:trHeight w:val="360"/>
          <w:tblCellSpacing w:w="5" w:type="nil"/>
        </w:trPr>
        <w:tc>
          <w:tcPr>
            <w:tcW w:w="1846" w:type="dxa"/>
            <w:vMerge w:val="restart"/>
          </w:tcPr>
          <w:p w:rsidR="00EC20DD" w:rsidRPr="009D3514" w:rsidRDefault="00804BD1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затрат по муниципальной </w:t>
            </w:r>
            <w:r w:rsidR="00EC20DD" w:rsidRPr="009D3514">
              <w:rPr>
                <w:rFonts w:ascii="Times New Roman" w:hAnsi="Times New Roman" w:cs="Times New Roman"/>
                <w:b/>
              </w:rPr>
              <w:lastRenderedPageBreak/>
              <w:t>программе</w:t>
            </w:r>
          </w:p>
        </w:tc>
        <w:tc>
          <w:tcPr>
            <w:tcW w:w="1639" w:type="dxa"/>
          </w:tcPr>
          <w:p w:rsidR="00EC20DD" w:rsidRPr="009D3514" w:rsidRDefault="00804BD1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областной бюджет</w:t>
            </w:r>
          </w:p>
        </w:tc>
        <w:tc>
          <w:tcPr>
            <w:tcW w:w="62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EC20DD" w:rsidRPr="009D3514" w:rsidRDefault="009D3514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483,38444</w:t>
            </w:r>
          </w:p>
        </w:tc>
        <w:tc>
          <w:tcPr>
            <w:tcW w:w="834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295,28444</w:t>
            </w:r>
          </w:p>
        </w:tc>
        <w:tc>
          <w:tcPr>
            <w:tcW w:w="712" w:type="dxa"/>
          </w:tcPr>
          <w:p w:rsidR="00EC20DD" w:rsidRPr="009D3514" w:rsidRDefault="009D3514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188,1</w:t>
            </w:r>
          </w:p>
        </w:tc>
        <w:tc>
          <w:tcPr>
            <w:tcW w:w="1152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382,4</w:t>
            </w:r>
          </w:p>
        </w:tc>
        <w:tc>
          <w:tcPr>
            <w:tcW w:w="1140" w:type="dxa"/>
            <w:gridSpan w:val="2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266,3</w:t>
            </w:r>
          </w:p>
        </w:tc>
        <w:tc>
          <w:tcPr>
            <w:tcW w:w="986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EC20DD" w:rsidRPr="009D3514" w:rsidRDefault="00804BD1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sz w:val="18"/>
                <w:szCs w:val="18"/>
              </w:rPr>
              <w:pict>
                <v:rect id="_x0000_s1030" style="position:absolute;margin-left:38.9pt;margin-top:70.8pt;width:24pt;height:24pt;z-index:251662336;mso-position-horizontal-relative:text;mso-position-vertical-relative:text" stroked="f">
                  <v:textbox style="mso-next-textbox:#_x0000_s1030">
                    <w:txbxContent>
                      <w:p w:rsidR="00804BD1" w:rsidRPr="00804BD1" w:rsidRDefault="00804B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04B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  <w:tr w:rsidR="00EC20DD" w:rsidRPr="009D3514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62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1095,71556</w:t>
            </w:r>
          </w:p>
        </w:tc>
        <w:tc>
          <w:tcPr>
            <w:tcW w:w="834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1046,91556</w:t>
            </w:r>
          </w:p>
        </w:tc>
        <w:tc>
          <w:tcPr>
            <w:tcW w:w="712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48,8</w:t>
            </w:r>
          </w:p>
        </w:tc>
        <w:tc>
          <w:tcPr>
            <w:tcW w:w="1152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1011,8</w:t>
            </w:r>
          </w:p>
        </w:tc>
        <w:tc>
          <w:tcPr>
            <w:tcW w:w="1140" w:type="dxa"/>
            <w:gridSpan w:val="2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944,2</w:t>
            </w:r>
          </w:p>
        </w:tc>
        <w:tc>
          <w:tcPr>
            <w:tcW w:w="986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EC20DD" w:rsidRPr="009D3514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C20DD" w:rsidRPr="009D3514" w:rsidRDefault="00804BD1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местные бюджеты</w:t>
            </w:r>
          </w:p>
        </w:tc>
        <w:tc>
          <w:tcPr>
            <w:tcW w:w="62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EC20DD" w:rsidRPr="009D3514" w:rsidRDefault="009D3514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420,589</w:t>
            </w:r>
          </w:p>
        </w:tc>
        <w:tc>
          <w:tcPr>
            <w:tcW w:w="834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C20DD" w:rsidRPr="009D3514" w:rsidRDefault="00724693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256,42</w:t>
            </w:r>
          </w:p>
        </w:tc>
        <w:tc>
          <w:tcPr>
            <w:tcW w:w="708" w:type="dxa"/>
          </w:tcPr>
          <w:p w:rsidR="00EC20DD" w:rsidRPr="009D3514" w:rsidRDefault="00724693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159,59</w:t>
            </w:r>
          </w:p>
        </w:tc>
        <w:tc>
          <w:tcPr>
            <w:tcW w:w="712" w:type="dxa"/>
          </w:tcPr>
          <w:p w:rsidR="00EC20DD" w:rsidRPr="009D3514" w:rsidRDefault="00724693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7,67</w:t>
            </w:r>
            <w:r w:rsidR="00EC20DD" w:rsidRPr="009D35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52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40" w:type="dxa"/>
            <w:gridSpan w:val="2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86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EC20DD" w:rsidRPr="009D3514" w:rsidTr="008E250E">
        <w:trPr>
          <w:trHeight w:val="360"/>
          <w:tblCellSpacing w:w="5" w:type="nil"/>
        </w:trPr>
        <w:tc>
          <w:tcPr>
            <w:tcW w:w="1846" w:type="dxa"/>
            <w:vMerge/>
          </w:tcPr>
          <w:p w:rsidR="00EC20DD" w:rsidRPr="009D3514" w:rsidRDefault="00EC20DD" w:rsidP="00DB0E5C">
            <w:pPr>
              <w:pStyle w:val="ConsPlusCell"/>
              <w:rPr>
                <w:b/>
              </w:rPr>
            </w:pPr>
          </w:p>
        </w:tc>
        <w:tc>
          <w:tcPr>
            <w:tcW w:w="163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62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34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C20DD" w:rsidRPr="009D3514" w:rsidRDefault="00EC20DD" w:rsidP="00DB0E5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C20DD" w:rsidRPr="009D3514" w:rsidRDefault="00EC20DD" w:rsidP="00DB0E5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EC20DD" w:rsidRPr="009D3514" w:rsidRDefault="00EC20DD" w:rsidP="00DB0E5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EC20DD" w:rsidRPr="009D3514" w:rsidRDefault="00EC20DD" w:rsidP="00DB0E5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C20DD" w:rsidRPr="009D3514" w:rsidRDefault="00EC20DD" w:rsidP="00DB0E5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986" w:type="dxa"/>
          </w:tcPr>
          <w:p w:rsidR="00EC20DD" w:rsidRPr="009D3514" w:rsidRDefault="00EC20DD" w:rsidP="00DB0E5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EC20DD" w:rsidRPr="009D3514" w:rsidRDefault="00EC20DD" w:rsidP="00DB0E5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EC20DD" w:rsidRPr="00F02BF9" w:rsidRDefault="00EC20DD" w:rsidP="00804BD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C20DD" w:rsidRPr="00F02BF9" w:rsidSect="00D1351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43" w:rsidRDefault="00847343" w:rsidP="009D21BA">
      <w:pPr>
        <w:spacing w:after="0" w:line="240" w:lineRule="auto"/>
      </w:pPr>
      <w:r>
        <w:separator/>
      </w:r>
    </w:p>
  </w:endnote>
  <w:endnote w:type="continuationSeparator" w:id="0">
    <w:p w:rsidR="00847343" w:rsidRDefault="00847343" w:rsidP="009D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43" w:rsidRDefault="00847343" w:rsidP="009D21BA">
      <w:pPr>
        <w:spacing w:after="0" w:line="240" w:lineRule="auto"/>
      </w:pPr>
      <w:r>
        <w:separator/>
      </w:r>
    </w:p>
  </w:footnote>
  <w:footnote w:type="continuationSeparator" w:id="0">
    <w:p w:rsidR="00847343" w:rsidRDefault="00847343" w:rsidP="009D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8FC"/>
    <w:multiLevelType w:val="hybridMultilevel"/>
    <w:tmpl w:val="E4F0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6107"/>
    <w:multiLevelType w:val="multilevel"/>
    <w:tmpl w:val="36C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9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8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E7"/>
    <w:rsid w:val="00021B89"/>
    <w:rsid w:val="00036B15"/>
    <w:rsid w:val="00044EFD"/>
    <w:rsid w:val="00045E3F"/>
    <w:rsid w:val="00045F20"/>
    <w:rsid w:val="000A1F11"/>
    <w:rsid w:val="000C1AD0"/>
    <w:rsid w:val="000C4E9E"/>
    <w:rsid w:val="000C6762"/>
    <w:rsid w:val="000F6A9D"/>
    <w:rsid w:val="00115EF4"/>
    <w:rsid w:val="001464CD"/>
    <w:rsid w:val="0016467E"/>
    <w:rsid w:val="00167F23"/>
    <w:rsid w:val="00183B89"/>
    <w:rsid w:val="001A01F6"/>
    <w:rsid w:val="001B27E5"/>
    <w:rsid w:val="001C7468"/>
    <w:rsid w:val="00240ADC"/>
    <w:rsid w:val="00274AE5"/>
    <w:rsid w:val="002F6BAC"/>
    <w:rsid w:val="003833DC"/>
    <w:rsid w:val="003C671C"/>
    <w:rsid w:val="003D34A1"/>
    <w:rsid w:val="003E0A91"/>
    <w:rsid w:val="003F1C04"/>
    <w:rsid w:val="0043158E"/>
    <w:rsid w:val="004C64E2"/>
    <w:rsid w:val="004E4C2F"/>
    <w:rsid w:val="0050611D"/>
    <w:rsid w:val="0051087B"/>
    <w:rsid w:val="00510A9B"/>
    <w:rsid w:val="00522EF2"/>
    <w:rsid w:val="00532343"/>
    <w:rsid w:val="00570CEE"/>
    <w:rsid w:val="00587B6F"/>
    <w:rsid w:val="00597604"/>
    <w:rsid w:val="005D32FB"/>
    <w:rsid w:val="005E2EE7"/>
    <w:rsid w:val="00647FD9"/>
    <w:rsid w:val="006765AB"/>
    <w:rsid w:val="006948C8"/>
    <w:rsid w:val="006A1E5B"/>
    <w:rsid w:val="006C32CD"/>
    <w:rsid w:val="007019A3"/>
    <w:rsid w:val="00703F58"/>
    <w:rsid w:val="00724693"/>
    <w:rsid w:val="00732D5C"/>
    <w:rsid w:val="007A4B5C"/>
    <w:rsid w:val="00804BD1"/>
    <w:rsid w:val="00816FF9"/>
    <w:rsid w:val="008202AB"/>
    <w:rsid w:val="00847343"/>
    <w:rsid w:val="00866A98"/>
    <w:rsid w:val="0087473A"/>
    <w:rsid w:val="00886813"/>
    <w:rsid w:val="008915E6"/>
    <w:rsid w:val="00896183"/>
    <w:rsid w:val="008A339D"/>
    <w:rsid w:val="008B0E02"/>
    <w:rsid w:val="008B4EE6"/>
    <w:rsid w:val="008D5C63"/>
    <w:rsid w:val="008E05D9"/>
    <w:rsid w:val="008E09CA"/>
    <w:rsid w:val="008E250E"/>
    <w:rsid w:val="0092478F"/>
    <w:rsid w:val="009279AA"/>
    <w:rsid w:val="00951C63"/>
    <w:rsid w:val="00967569"/>
    <w:rsid w:val="00973D9B"/>
    <w:rsid w:val="009A6CF9"/>
    <w:rsid w:val="009A7812"/>
    <w:rsid w:val="009D21BA"/>
    <w:rsid w:val="009D3514"/>
    <w:rsid w:val="009E3A58"/>
    <w:rsid w:val="009E5C51"/>
    <w:rsid w:val="009F6DC8"/>
    <w:rsid w:val="009F7502"/>
    <w:rsid w:val="00AB166A"/>
    <w:rsid w:val="00AE383C"/>
    <w:rsid w:val="00B02065"/>
    <w:rsid w:val="00B06196"/>
    <w:rsid w:val="00B10E15"/>
    <w:rsid w:val="00B11558"/>
    <w:rsid w:val="00B67169"/>
    <w:rsid w:val="00B81504"/>
    <w:rsid w:val="00B91EFE"/>
    <w:rsid w:val="00B94EAC"/>
    <w:rsid w:val="00BD29F6"/>
    <w:rsid w:val="00BE5EB7"/>
    <w:rsid w:val="00C3241E"/>
    <w:rsid w:val="00C93CB8"/>
    <w:rsid w:val="00CB10FB"/>
    <w:rsid w:val="00CF7125"/>
    <w:rsid w:val="00D13510"/>
    <w:rsid w:val="00D96B07"/>
    <w:rsid w:val="00DA3D16"/>
    <w:rsid w:val="00DB0E5C"/>
    <w:rsid w:val="00DE5FF4"/>
    <w:rsid w:val="00DF1B58"/>
    <w:rsid w:val="00E0525A"/>
    <w:rsid w:val="00E074BE"/>
    <w:rsid w:val="00E40B7A"/>
    <w:rsid w:val="00E47797"/>
    <w:rsid w:val="00E81331"/>
    <w:rsid w:val="00E8522E"/>
    <w:rsid w:val="00EC20DD"/>
    <w:rsid w:val="00EE56B8"/>
    <w:rsid w:val="00F0162D"/>
    <w:rsid w:val="00F02BF9"/>
    <w:rsid w:val="00F050F2"/>
    <w:rsid w:val="00F32CCC"/>
    <w:rsid w:val="00F32D59"/>
    <w:rsid w:val="00F50147"/>
    <w:rsid w:val="00F667A8"/>
    <w:rsid w:val="00F708B2"/>
    <w:rsid w:val="00F82114"/>
    <w:rsid w:val="00F91062"/>
    <w:rsid w:val="00FA0FD3"/>
    <w:rsid w:val="00FA177F"/>
    <w:rsid w:val="00FA42F1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F0FAF56-CC3D-42B7-902C-6F8D0D9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D1"/>
    <w:rPr>
      <w:rFonts w:ascii="Calibri" w:eastAsia="Calibri" w:hAnsi="Calibri" w:cs="Calibri"/>
      <w:color w:val="000000"/>
      <w:u w:color="000000"/>
      <w:lang w:eastAsia="ru-RU"/>
    </w:rPr>
  </w:style>
  <w:style w:type="paragraph" w:styleId="1">
    <w:name w:val="heading 1"/>
    <w:basedOn w:val="a"/>
    <w:link w:val="10"/>
    <w:qFormat/>
    <w:rsid w:val="00240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EC20DD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5E2EE7"/>
    <w:pPr>
      <w:ind w:left="720"/>
      <w:contextualSpacing/>
    </w:pPr>
  </w:style>
  <w:style w:type="table" w:styleId="a5">
    <w:name w:val="Table Grid"/>
    <w:basedOn w:val="a1"/>
    <w:rsid w:val="005E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2E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40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styleId="a9">
    <w:name w:val="footer"/>
    <w:basedOn w:val="a"/>
    <w:link w:val="aa"/>
    <w:uiPriority w:val="99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rsid w:val="0011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02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F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F6DC8"/>
    <w:rPr>
      <w:rFonts w:ascii="Segoe UI" w:eastAsia="Calibri" w:hAnsi="Segoe UI" w:cs="Segoe UI"/>
      <w:color w:val="000000"/>
      <w:sz w:val="18"/>
      <w:szCs w:val="18"/>
      <w:u w:color="000000"/>
      <w:lang w:eastAsia="ru-RU"/>
    </w:rPr>
  </w:style>
  <w:style w:type="paragraph" w:customStyle="1" w:styleId="ConsPlusCell">
    <w:name w:val="ConsPlusCell"/>
    <w:rsid w:val="00E0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20D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C2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ConsPlusNonformat">
    <w:name w:val="ConsPlusNonformat"/>
    <w:rsid w:val="00EC2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C20DD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20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C20DD"/>
    <w:pPr>
      <w:ind w:left="720"/>
      <w:contextualSpacing/>
    </w:pPr>
    <w:rPr>
      <w:rFonts w:eastAsia="Times New Roman" w:cs="Times New Roman"/>
      <w:color w:val="auto"/>
    </w:rPr>
  </w:style>
  <w:style w:type="paragraph" w:styleId="af0">
    <w:name w:val="Title"/>
    <w:basedOn w:val="a"/>
    <w:link w:val="af1"/>
    <w:qFormat/>
    <w:rsid w:val="00EC20DD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Название Знак"/>
    <w:basedOn w:val="a0"/>
    <w:link w:val="af0"/>
    <w:rsid w:val="00EC2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rsid w:val="00EC20DD"/>
    <w:rPr>
      <w:rFonts w:cs="Times New Roman"/>
    </w:rPr>
  </w:style>
  <w:style w:type="character" w:styleId="af3">
    <w:name w:val="annotation reference"/>
    <w:rsid w:val="00EC20DD"/>
    <w:rPr>
      <w:sz w:val="16"/>
      <w:szCs w:val="16"/>
    </w:rPr>
  </w:style>
  <w:style w:type="paragraph" w:styleId="af4">
    <w:name w:val="annotation text"/>
    <w:basedOn w:val="a"/>
    <w:link w:val="af5"/>
    <w:rsid w:val="00EC20D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2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EC20DD"/>
    <w:rPr>
      <w:b/>
      <w:bCs/>
    </w:rPr>
  </w:style>
  <w:style w:type="character" w:customStyle="1" w:styleId="af7">
    <w:name w:val="Тема примечания Знак"/>
    <w:basedOn w:val="af5"/>
    <w:link w:val="af6"/>
    <w:rsid w:val="00EC2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EC2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Абзац списка4"/>
    <w:basedOn w:val="a"/>
    <w:rsid w:val="00EC20DD"/>
    <w:pPr>
      <w:ind w:left="720"/>
    </w:pPr>
    <w:rPr>
      <w:rFonts w:eastAsia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3EC26D125FD6F71B17B7FA25266F0F51E5C63B7E2CF1A69D517C1585F123424DCDD76A7339BA4FA2C139LAU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Nadein</cp:lastModifiedBy>
  <cp:revision>12</cp:revision>
  <cp:lastPrinted>2021-07-30T02:45:00Z</cp:lastPrinted>
  <dcterms:created xsi:type="dcterms:W3CDTF">2021-07-27T10:01:00Z</dcterms:created>
  <dcterms:modified xsi:type="dcterms:W3CDTF">2021-08-02T05:39:00Z</dcterms:modified>
</cp:coreProperties>
</file>