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АДМИНИСТРАЦИЯ</w:t>
      </w: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ЗДВИНСКОГО РАЙОНА НОВОСИБИРСКОЙ ОБЛАСТИ</w:t>
      </w:r>
    </w:p>
    <w:p w:rsidR="00DB1411" w:rsidRPr="00CD00FA" w:rsidRDefault="00DB1411" w:rsidP="00CD00FA">
      <w:pPr>
        <w:jc w:val="both"/>
        <w:rPr>
          <w:sz w:val="28"/>
          <w:szCs w:val="28"/>
        </w:rPr>
      </w:pP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ПОСТАНОВЛЕНИЕ</w:t>
      </w:r>
    </w:p>
    <w:p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>29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>.0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>6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 xml:space="preserve"> 263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6403" w:rsidRPr="00CD00FA" w:rsidRDefault="005E6403" w:rsidP="00C35AD8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C35AD8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>от 14.12.2021 № 360-па</w:t>
      </w:r>
    </w:p>
    <w:p w:rsidR="00A33C99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5AD8" w:rsidRPr="00CD00FA" w:rsidRDefault="00C35AD8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A33C99" w:rsidRPr="00CD00FA" w:rsidRDefault="005E6403" w:rsidP="0096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C35AD8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>в постановление администрации Здвинского района Новосибирской области от 14.12.2021 № 360-па «Об утверждении Реестра муниципальных маршрутов регулярных перевозок на территории Здвинского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>й области» следующие изменения:</w:t>
      </w:r>
    </w:p>
    <w:p w:rsidR="00566B99" w:rsidRDefault="00CD00FA" w:rsidP="00C35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35AD8">
        <w:rPr>
          <w:rFonts w:ascii="Times New Roman" w:hAnsi="Times New Roman" w:cs="Times New Roman"/>
        </w:rPr>
        <w:t> </w:t>
      </w:r>
      <w:r w:rsidR="00566B99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566B99" w:rsidRPr="00566B99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на территории Здвинского района Новосибирской области</w:t>
      </w:r>
      <w:r w:rsidR="00E02F62">
        <w:rPr>
          <w:rFonts w:ascii="Times New Roman" w:hAnsi="Times New Roman" w:cs="Times New Roman"/>
          <w:sz w:val="28"/>
          <w:szCs w:val="28"/>
        </w:rPr>
        <w:t xml:space="preserve"> </w:t>
      </w:r>
      <w:r w:rsidR="00747B4B">
        <w:rPr>
          <w:rFonts w:ascii="Times New Roman" w:hAnsi="Times New Roman" w:cs="Times New Roman"/>
          <w:sz w:val="28"/>
          <w:szCs w:val="28"/>
        </w:rPr>
        <w:t>в пункте 1 удалить подпункт 1.4.</w:t>
      </w:r>
    </w:p>
    <w:p w:rsidR="00E02F62" w:rsidRDefault="00E02F62" w:rsidP="00C35AD8">
      <w:pPr>
        <w:jc w:val="both"/>
        <w:rPr>
          <w:sz w:val="28"/>
          <w:szCs w:val="28"/>
        </w:rPr>
      </w:pPr>
    </w:p>
    <w:p w:rsidR="00BF000B" w:rsidRDefault="00C35AD8" w:rsidP="00BF0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F000B">
        <w:rPr>
          <w:sz w:val="28"/>
          <w:szCs w:val="28"/>
        </w:rPr>
        <w:t>Н</w:t>
      </w:r>
      <w:r w:rsidR="00BF000B" w:rsidRPr="00147AC0">
        <w:rPr>
          <w:sz w:val="28"/>
          <w:szCs w:val="28"/>
        </w:rPr>
        <w:t xml:space="preserve">астоящее постановление </w:t>
      </w:r>
      <w:r w:rsidR="00BF000B">
        <w:rPr>
          <w:sz w:val="28"/>
          <w:szCs w:val="28"/>
        </w:rPr>
        <w:t>вступает в силу с 01.01.2023 года</w:t>
      </w:r>
      <w:r w:rsidR="00BF000B" w:rsidRPr="00147AC0">
        <w:rPr>
          <w:sz w:val="28"/>
          <w:szCs w:val="28"/>
        </w:rPr>
        <w:t>.</w:t>
      </w:r>
    </w:p>
    <w:p w:rsidR="00BF000B" w:rsidRDefault="00BF000B" w:rsidP="00BF000B">
      <w:pPr>
        <w:ind w:firstLine="708"/>
        <w:jc w:val="both"/>
        <w:rPr>
          <w:sz w:val="28"/>
          <w:szCs w:val="28"/>
        </w:rPr>
      </w:pPr>
    </w:p>
    <w:p w:rsidR="00CD00FA" w:rsidRDefault="00BF000B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0FA" w:rsidRPr="00CD00FA">
        <w:rPr>
          <w:rFonts w:ascii="Times New Roman" w:hAnsi="Times New Roman" w:cs="Times New Roman"/>
          <w:sz w:val="28"/>
          <w:szCs w:val="28"/>
        </w:rPr>
        <w:t>.</w:t>
      </w:r>
      <w:r w:rsidR="00C35AD8">
        <w:rPr>
          <w:rFonts w:ascii="Times New Roman" w:hAnsi="Times New Roman" w:cs="Times New Roman"/>
          <w:sz w:val="28"/>
          <w:szCs w:val="28"/>
        </w:rPr>
        <w:t> </w:t>
      </w:r>
      <w:r w:rsidR="00CD00FA" w:rsidRPr="00CD00F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района».</w:t>
      </w:r>
    </w:p>
    <w:p w:rsidR="00BF000B" w:rsidRPr="00CD00FA" w:rsidRDefault="00BF000B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Pr="00CD00FA" w:rsidRDefault="00BF000B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AD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D00FA" w:rsidRPr="00CD00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0FA" w:rsidRPr="00CD00F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D00FA" w:rsidRPr="00CD00FA" w:rsidRDefault="00CD00FA" w:rsidP="00CD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0FA" w:rsidRPr="00CD00FA" w:rsidRDefault="00CD00FA" w:rsidP="00C35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CD00FA" w:rsidP="00C35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C35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C35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CD00FA" w:rsidRDefault="00DB1411" w:rsidP="00CD00FA">
      <w:pPr>
        <w:tabs>
          <w:tab w:val="left" w:pos="720"/>
          <w:tab w:val="left" w:pos="851"/>
        </w:tabs>
        <w:rPr>
          <w:sz w:val="28"/>
          <w:szCs w:val="28"/>
        </w:rPr>
      </w:pPr>
      <w:r w:rsidRPr="00CD00FA">
        <w:rPr>
          <w:sz w:val="28"/>
          <w:szCs w:val="28"/>
        </w:rPr>
        <w:t>Глава Здвинского района</w:t>
      </w:r>
    </w:p>
    <w:p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C35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00FA">
        <w:rPr>
          <w:rFonts w:ascii="Times New Roman" w:hAnsi="Times New Roman" w:cs="Times New Roman"/>
          <w:sz w:val="28"/>
          <w:szCs w:val="28"/>
        </w:rPr>
        <w:t xml:space="preserve">                         М.И. Колотов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AD8" w:rsidRDefault="00C35AD8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AD8" w:rsidRDefault="00C35AD8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AD8" w:rsidRDefault="00C35AD8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AD8" w:rsidRDefault="00C35AD8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AD8" w:rsidRPr="00CD00FA" w:rsidRDefault="00C35AD8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00B" w:rsidRPr="00C35AD8" w:rsidRDefault="005E6403" w:rsidP="00CD00F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35AD8">
        <w:rPr>
          <w:rFonts w:ascii="Times New Roman" w:hAnsi="Times New Roman" w:cs="Times New Roman"/>
          <w:sz w:val="20"/>
        </w:rPr>
        <w:t>Толмачева Л.В.,</w:t>
      </w:r>
    </w:p>
    <w:p w:rsidR="00CD00FA" w:rsidRPr="00C35AD8" w:rsidRDefault="005E64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35AD8">
        <w:rPr>
          <w:rFonts w:ascii="Times New Roman" w:hAnsi="Times New Roman" w:cs="Times New Roman"/>
          <w:sz w:val="20"/>
        </w:rPr>
        <w:t>21-285</w:t>
      </w:r>
    </w:p>
    <w:sectPr w:rsidR="00CD00FA" w:rsidRPr="00C35AD8" w:rsidSect="005E6403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D9" w:rsidRDefault="001257D9" w:rsidP="001E029A">
      <w:r>
        <w:separator/>
      </w:r>
    </w:p>
  </w:endnote>
  <w:endnote w:type="continuationSeparator" w:id="0">
    <w:p w:rsidR="001257D9" w:rsidRDefault="001257D9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D9" w:rsidRDefault="001257D9" w:rsidP="001E029A">
      <w:r>
        <w:separator/>
      </w:r>
    </w:p>
  </w:footnote>
  <w:footnote w:type="continuationSeparator" w:id="0">
    <w:p w:rsidR="001257D9" w:rsidRDefault="001257D9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24E31"/>
    <w:rsid w:val="000332A8"/>
    <w:rsid w:val="000717FD"/>
    <w:rsid w:val="000872B5"/>
    <w:rsid w:val="00090788"/>
    <w:rsid w:val="000B7544"/>
    <w:rsid w:val="000D2A7F"/>
    <w:rsid w:val="000D66B3"/>
    <w:rsid w:val="000E50CC"/>
    <w:rsid w:val="00115CE2"/>
    <w:rsid w:val="001257D9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F15D0"/>
    <w:rsid w:val="0043746A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66B99"/>
    <w:rsid w:val="00591F03"/>
    <w:rsid w:val="005B3C3A"/>
    <w:rsid w:val="005E6403"/>
    <w:rsid w:val="00600066"/>
    <w:rsid w:val="00603D8D"/>
    <w:rsid w:val="00610D18"/>
    <w:rsid w:val="006121FB"/>
    <w:rsid w:val="00615A1B"/>
    <w:rsid w:val="0063271C"/>
    <w:rsid w:val="00652A29"/>
    <w:rsid w:val="0066065B"/>
    <w:rsid w:val="00671BE5"/>
    <w:rsid w:val="006A1964"/>
    <w:rsid w:val="006B7DB2"/>
    <w:rsid w:val="006C71BF"/>
    <w:rsid w:val="006D5A21"/>
    <w:rsid w:val="006F76DD"/>
    <w:rsid w:val="007033BC"/>
    <w:rsid w:val="00726EA8"/>
    <w:rsid w:val="00747B4B"/>
    <w:rsid w:val="0075441B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0829"/>
    <w:rsid w:val="00907D79"/>
    <w:rsid w:val="009612FD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AE62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35AD8"/>
    <w:rsid w:val="00C7066D"/>
    <w:rsid w:val="00C853B8"/>
    <w:rsid w:val="00CA528A"/>
    <w:rsid w:val="00CB2E8B"/>
    <w:rsid w:val="00CC3524"/>
    <w:rsid w:val="00CD00FA"/>
    <w:rsid w:val="00D320C3"/>
    <w:rsid w:val="00D839A7"/>
    <w:rsid w:val="00DA2209"/>
    <w:rsid w:val="00DA5850"/>
    <w:rsid w:val="00DB1411"/>
    <w:rsid w:val="00DF43E6"/>
    <w:rsid w:val="00E02F62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A330E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249C-E2E4-4744-9B53-679093AA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11</cp:revision>
  <cp:lastPrinted>2022-06-29T09:02:00Z</cp:lastPrinted>
  <dcterms:created xsi:type="dcterms:W3CDTF">2022-06-28T03:58:00Z</dcterms:created>
  <dcterms:modified xsi:type="dcterms:W3CDTF">2022-06-29T09:02:00Z</dcterms:modified>
</cp:coreProperties>
</file>