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E7" w:rsidRPr="00E0072C" w:rsidRDefault="005E2EE7" w:rsidP="00DB0E5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0072C">
        <w:rPr>
          <w:rFonts w:ascii="Times New Roman" w:hAnsi="Times New Roman" w:cs="Times New Roman"/>
          <w:b/>
          <w:color w:val="auto"/>
          <w:sz w:val="32"/>
          <w:szCs w:val="32"/>
        </w:rPr>
        <w:t>АДМИНИСТРАЦИЯ</w:t>
      </w:r>
    </w:p>
    <w:p w:rsidR="005E2EE7" w:rsidRPr="00E0072C" w:rsidRDefault="005E2EE7" w:rsidP="00DB0E5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0072C">
        <w:rPr>
          <w:rFonts w:ascii="Times New Roman" w:hAnsi="Times New Roman" w:cs="Times New Roman"/>
          <w:b/>
          <w:color w:val="auto"/>
          <w:sz w:val="32"/>
          <w:szCs w:val="32"/>
        </w:rPr>
        <w:t>ЗДВИНСКОГО РАЙОНА НОВОСИБИРСКОЙ ОБЛАСТИ</w:t>
      </w:r>
    </w:p>
    <w:p w:rsidR="005E2EE7" w:rsidRPr="00E0072C" w:rsidRDefault="005E2EE7" w:rsidP="00DB0E5C">
      <w:pPr>
        <w:spacing w:after="0" w:line="240" w:lineRule="auto"/>
        <w:rPr>
          <w:rFonts w:ascii="Times New Roman" w:hAnsi="Times New Roman" w:cs="Times New Roman"/>
          <w:color w:val="auto"/>
          <w:sz w:val="32"/>
          <w:szCs w:val="32"/>
        </w:rPr>
      </w:pPr>
    </w:p>
    <w:p w:rsidR="005E2EE7" w:rsidRPr="00E0072C" w:rsidRDefault="005E2EE7" w:rsidP="00DB0E5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0072C">
        <w:rPr>
          <w:rFonts w:ascii="Times New Roman" w:hAnsi="Times New Roman" w:cs="Times New Roman"/>
          <w:b/>
          <w:color w:val="auto"/>
          <w:sz w:val="32"/>
          <w:szCs w:val="32"/>
        </w:rPr>
        <w:t>ПОСТАНОВЛЕНИЕ</w:t>
      </w:r>
    </w:p>
    <w:p w:rsidR="00F050F2" w:rsidRPr="00E0072C" w:rsidRDefault="00F050F2" w:rsidP="00DB0E5C">
      <w:pPr>
        <w:spacing w:after="0" w:line="240" w:lineRule="auto"/>
        <w:rPr>
          <w:rFonts w:ascii="Times New Roman" w:hAnsi="Times New Roman" w:cs="Times New Roman"/>
          <w:color w:val="auto"/>
          <w:sz w:val="32"/>
          <w:szCs w:val="32"/>
        </w:rPr>
      </w:pPr>
    </w:p>
    <w:p w:rsidR="005E2EE7" w:rsidRPr="00F02BF9" w:rsidRDefault="00F32D59" w:rsidP="00DB0E5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373585">
        <w:rPr>
          <w:rFonts w:ascii="Times New Roman" w:hAnsi="Times New Roman" w:cs="Times New Roman"/>
          <w:color w:val="auto"/>
          <w:sz w:val="28"/>
          <w:szCs w:val="28"/>
        </w:rPr>
        <w:t>17</w:t>
      </w:r>
      <w:r w:rsidR="009F750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C000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706796">
        <w:rPr>
          <w:rFonts w:ascii="Times New Roman" w:hAnsi="Times New Roman" w:cs="Times New Roman"/>
          <w:color w:val="auto"/>
          <w:sz w:val="28"/>
          <w:szCs w:val="28"/>
        </w:rPr>
        <w:t>1.2022</w:t>
      </w:r>
      <w:r w:rsidR="005E2EE7" w:rsidRPr="00F02BF9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E0072C">
        <w:rPr>
          <w:rFonts w:ascii="Times New Roman" w:hAnsi="Times New Roman" w:cs="Times New Roman"/>
          <w:color w:val="auto"/>
          <w:sz w:val="28"/>
          <w:szCs w:val="28"/>
        </w:rPr>
        <w:t xml:space="preserve"> 463</w:t>
      </w:r>
      <w:r w:rsidR="005E2EE7" w:rsidRPr="00F02BF9">
        <w:rPr>
          <w:rFonts w:ascii="Times New Roman" w:hAnsi="Times New Roman" w:cs="Times New Roman"/>
          <w:color w:val="auto"/>
          <w:sz w:val="28"/>
          <w:szCs w:val="28"/>
        </w:rPr>
        <w:t>-па</w:t>
      </w:r>
    </w:p>
    <w:p w:rsidR="005E2EE7" w:rsidRPr="00E0072C" w:rsidRDefault="005E2EE7" w:rsidP="00DB0E5C">
      <w:pPr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5E2EE7" w:rsidRPr="00435A1B" w:rsidRDefault="005E2EE7" w:rsidP="00E0072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35A1B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</w:t>
      </w:r>
      <w:r w:rsidR="00E0072C">
        <w:rPr>
          <w:rFonts w:ascii="Times New Roman" w:hAnsi="Times New Roman" w:cs="Times New Roman"/>
          <w:color w:val="auto"/>
          <w:sz w:val="28"/>
          <w:szCs w:val="28"/>
        </w:rPr>
        <w:t xml:space="preserve"> Здвинского района </w:t>
      </w:r>
      <w:r w:rsidRPr="00435A1B">
        <w:rPr>
          <w:rFonts w:ascii="Times New Roman" w:hAnsi="Times New Roman" w:cs="Times New Roman"/>
          <w:color w:val="auto"/>
          <w:sz w:val="28"/>
          <w:szCs w:val="28"/>
        </w:rPr>
        <w:t>Новосибирской области</w:t>
      </w:r>
      <w:r w:rsidR="00E007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671C" w:rsidRPr="00435A1B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9F7502" w:rsidRPr="00435A1B">
        <w:rPr>
          <w:rFonts w:ascii="Times New Roman" w:hAnsi="Times New Roman" w:cs="Times New Roman"/>
          <w:color w:val="auto"/>
          <w:sz w:val="28"/>
          <w:szCs w:val="28"/>
        </w:rPr>
        <w:t>08.06.2021</w:t>
      </w:r>
      <w:r w:rsidR="003C671C" w:rsidRPr="00435A1B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B11558" w:rsidRPr="00435A1B">
        <w:rPr>
          <w:rFonts w:ascii="Times New Roman" w:hAnsi="Times New Roman" w:cs="Times New Roman"/>
          <w:color w:val="auto"/>
          <w:sz w:val="28"/>
          <w:szCs w:val="28"/>
        </w:rPr>
        <w:t>133</w:t>
      </w:r>
      <w:r w:rsidRPr="00435A1B">
        <w:rPr>
          <w:rFonts w:ascii="Times New Roman" w:hAnsi="Times New Roman" w:cs="Times New Roman"/>
          <w:color w:val="auto"/>
          <w:sz w:val="28"/>
          <w:szCs w:val="28"/>
        </w:rPr>
        <w:t>-па</w:t>
      </w:r>
    </w:p>
    <w:p w:rsidR="00F02BF9" w:rsidRPr="00E0072C" w:rsidRDefault="00F02BF9" w:rsidP="00DB0E5C">
      <w:pPr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DB0E5C" w:rsidRPr="00435A1B" w:rsidRDefault="00DB0E5C" w:rsidP="00E007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A1B">
        <w:rPr>
          <w:rFonts w:ascii="Times New Roman" w:hAnsi="Times New Roman" w:cs="Times New Roman"/>
          <w:color w:val="auto"/>
          <w:sz w:val="28"/>
          <w:szCs w:val="28"/>
        </w:rPr>
        <w:t>Администрация Здвинского района Новосибирской области</w:t>
      </w:r>
    </w:p>
    <w:p w:rsidR="00DB0E5C" w:rsidRPr="00435A1B" w:rsidRDefault="00DB0E5C" w:rsidP="00E007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35A1B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435A1B"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я е т:</w:t>
      </w:r>
    </w:p>
    <w:p w:rsidR="00DB0E5C" w:rsidRPr="00E0072C" w:rsidRDefault="00DB0E5C" w:rsidP="00E007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C000E" w:rsidRPr="00BB6CD5" w:rsidRDefault="005E2EE7" w:rsidP="00BB6C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A1B">
        <w:rPr>
          <w:rFonts w:ascii="Times New Roman" w:hAnsi="Times New Roman" w:cs="Times New Roman"/>
          <w:color w:val="auto"/>
          <w:sz w:val="28"/>
          <w:szCs w:val="28"/>
        </w:rPr>
        <w:t>Внести в постановление администрации Здвинского ра</w:t>
      </w:r>
      <w:r w:rsidR="003C671C" w:rsidRPr="00435A1B">
        <w:rPr>
          <w:rFonts w:ascii="Times New Roman" w:hAnsi="Times New Roman" w:cs="Times New Roman"/>
          <w:color w:val="auto"/>
          <w:sz w:val="28"/>
          <w:szCs w:val="28"/>
        </w:rPr>
        <w:t xml:space="preserve">йона Новосибирской области от </w:t>
      </w:r>
      <w:r w:rsidR="008E09CA" w:rsidRPr="00435A1B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DB0E5C" w:rsidRPr="00435A1B">
        <w:rPr>
          <w:rFonts w:ascii="Times New Roman" w:hAnsi="Times New Roman" w:cs="Times New Roman"/>
          <w:color w:val="auto"/>
          <w:sz w:val="28"/>
          <w:szCs w:val="28"/>
        </w:rPr>
        <w:t>8.06.2021 № 133</w:t>
      </w:r>
      <w:r w:rsidR="008E09CA" w:rsidRPr="00435A1B">
        <w:rPr>
          <w:rFonts w:ascii="Times New Roman" w:hAnsi="Times New Roman" w:cs="Times New Roman"/>
          <w:color w:val="auto"/>
          <w:sz w:val="28"/>
          <w:szCs w:val="28"/>
        </w:rPr>
        <w:t xml:space="preserve">-па </w:t>
      </w:r>
      <w:r w:rsidRPr="00435A1B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FD08B2" w:rsidRPr="00435A1B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муниципальной </w:t>
      </w:r>
      <w:hyperlink r:id="rId9" w:history="1">
        <w:r w:rsidR="00FD08B2" w:rsidRPr="00435A1B">
          <w:rPr>
            <w:rFonts w:ascii="Times New Roman" w:hAnsi="Times New Roman" w:cs="Times New Roman"/>
            <w:color w:val="auto"/>
            <w:sz w:val="28"/>
            <w:szCs w:val="28"/>
          </w:rPr>
          <w:t>программ</w:t>
        </w:r>
      </w:hyperlink>
      <w:r w:rsidR="00FD08B2" w:rsidRPr="00435A1B">
        <w:rPr>
          <w:rFonts w:ascii="Times New Roman" w:hAnsi="Times New Roman" w:cs="Times New Roman"/>
          <w:color w:val="auto"/>
          <w:sz w:val="28"/>
          <w:szCs w:val="28"/>
        </w:rPr>
        <w:t xml:space="preserve">ы «Развитие </w:t>
      </w:r>
      <w:r w:rsidR="009F7502" w:rsidRPr="00435A1B">
        <w:rPr>
          <w:rFonts w:ascii="Times New Roman" w:hAnsi="Times New Roman" w:cs="Times New Roman"/>
          <w:color w:val="auto"/>
          <w:sz w:val="28"/>
          <w:szCs w:val="28"/>
        </w:rPr>
        <w:t>культуры Здвинского района Новосибирской области на 2021-2024</w:t>
      </w:r>
      <w:r w:rsidR="00FD08B2" w:rsidRPr="00435A1B">
        <w:rPr>
          <w:rFonts w:ascii="Times New Roman" w:hAnsi="Times New Roman" w:cs="Times New Roman"/>
          <w:color w:val="auto"/>
          <w:sz w:val="28"/>
          <w:szCs w:val="28"/>
        </w:rPr>
        <w:t xml:space="preserve"> годы»</w:t>
      </w:r>
      <w:r w:rsidRPr="00435A1B">
        <w:rPr>
          <w:rFonts w:ascii="Times New Roman" w:hAnsi="Times New Roman" w:cs="Times New Roman"/>
          <w:color w:val="auto"/>
          <w:sz w:val="28"/>
          <w:szCs w:val="28"/>
        </w:rPr>
        <w:t xml:space="preserve"> следующие изменения:</w:t>
      </w:r>
    </w:p>
    <w:p w:rsidR="00373585" w:rsidRDefault="00A942F1" w:rsidP="00E00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481965</wp:posOffset>
                </wp:positionV>
                <wp:extent cx="152400" cy="276225"/>
                <wp:effectExtent l="0" t="3810" r="0" b="0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1D6" w:rsidRPr="00DB0E5C" w:rsidRDefault="00DC51D6" w:rsidP="004C000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B0E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left:0;text-align:left;margin-left:-15.45pt;margin-top:37.95pt;width:12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" stroked="f">
                <v:textbox>
                  <w:txbxContent>
                    <w:p w:rsidR="00DC51D6" w:rsidRPr="00DB0E5C" w:rsidRDefault="00DC51D6" w:rsidP="004C000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B0E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rect>
            </w:pict>
          </mc:Fallback>
        </mc:AlternateContent>
      </w:r>
      <w:r w:rsidR="007A2B51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4C000E" w:rsidRPr="00435A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муниципальной программе «Развитие культуры Здвинского района Новосибирской области на 2021-2024 годы» </w:t>
      </w:r>
    </w:p>
    <w:p w:rsidR="004C000E" w:rsidRPr="00435A1B" w:rsidRDefault="00373585" w:rsidP="00E00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 В</w:t>
      </w:r>
      <w:r w:rsidR="004C000E" w:rsidRPr="00435A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разделе 1 пункт 6 «Цели и задачи программы» изложить в следующей редакции:</w:t>
      </w:r>
    </w:p>
    <w:tbl>
      <w:tblPr>
        <w:tblW w:w="100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7088"/>
        <w:gridCol w:w="170"/>
      </w:tblGrid>
      <w:tr w:rsidR="00435A1B" w:rsidRPr="00435A1B" w:rsidTr="004C000E">
        <w:trPr>
          <w:trHeight w:val="231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C000E" w:rsidRPr="00435A1B" w:rsidRDefault="004C000E" w:rsidP="004C00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C000E" w:rsidRPr="00435A1B" w:rsidRDefault="004C000E" w:rsidP="004C00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Цели и задачи</w:t>
            </w:r>
          </w:p>
          <w:p w:rsidR="004C000E" w:rsidRPr="00435A1B" w:rsidRDefault="004C000E" w:rsidP="004C00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70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C000E" w:rsidRPr="00435A1B" w:rsidRDefault="004C000E" w:rsidP="004C00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Цель программы:</w:t>
            </w:r>
          </w:p>
          <w:p w:rsidR="004C000E" w:rsidRPr="00435A1B" w:rsidRDefault="004C000E" w:rsidP="004C00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Развитие единого культурного пространства, повышение </w:t>
            </w:r>
            <w:proofErr w:type="gramStart"/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эффективности использования потенциала сферы культуры</w:t>
            </w:r>
            <w:proofErr w:type="gramEnd"/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Здвинского района Новосибирской области.</w:t>
            </w:r>
          </w:p>
          <w:p w:rsidR="004C000E" w:rsidRPr="00435A1B" w:rsidRDefault="004C000E" w:rsidP="004C00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Задачи программы: </w:t>
            </w:r>
          </w:p>
          <w:p w:rsidR="004C000E" w:rsidRPr="00435A1B" w:rsidRDefault="004C000E" w:rsidP="004C00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развитие библиотечного дела;</w:t>
            </w:r>
          </w:p>
          <w:p w:rsidR="004C000E" w:rsidRPr="00435A1B" w:rsidRDefault="004C000E" w:rsidP="004C00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развитие самодеятельного народного творчества и досуговой деятельности, сохранение, возрождение и развитие объектов культуры, народных художественных промыслов и ремесел;</w:t>
            </w:r>
          </w:p>
          <w:p w:rsidR="004C000E" w:rsidRPr="00435A1B" w:rsidRDefault="004C000E" w:rsidP="004C00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развитие кадрового потенциала и организационно-методической деятельности учреждений культуры,</w:t>
            </w:r>
          </w:p>
          <w:p w:rsidR="004C000E" w:rsidRPr="00435A1B" w:rsidRDefault="004C000E" w:rsidP="004C00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укрепление материально-технической базы;</w:t>
            </w:r>
          </w:p>
          <w:p w:rsidR="004C000E" w:rsidRPr="00435A1B" w:rsidRDefault="004C000E" w:rsidP="004C00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обустройство и восстановление воинских захоронений на территории Здвинского района;</w:t>
            </w:r>
          </w:p>
          <w:p w:rsidR="004C000E" w:rsidRPr="00435A1B" w:rsidRDefault="004C000E" w:rsidP="004C00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капитальный ремонт (реконструкция) и строительство учреждений культуры.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4C000E" w:rsidRPr="00435A1B" w:rsidRDefault="004C000E" w:rsidP="004C0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35A1B" w:rsidRPr="00435A1B" w:rsidTr="004C000E">
        <w:trPr>
          <w:trHeight w:val="147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00E" w:rsidRPr="00435A1B" w:rsidRDefault="004C000E" w:rsidP="004C00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00E" w:rsidRPr="00435A1B" w:rsidRDefault="004C000E" w:rsidP="004C00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00E" w:rsidRPr="00435A1B" w:rsidRDefault="004C000E" w:rsidP="004C00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4C000E" w:rsidRPr="00435A1B" w:rsidRDefault="004C000E" w:rsidP="004C00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35A1B" w:rsidRPr="00435A1B" w:rsidTr="004C000E">
        <w:trPr>
          <w:trHeight w:val="229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00E" w:rsidRPr="00435A1B" w:rsidRDefault="004C000E" w:rsidP="004C00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00E" w:rsidRPr="00435A1B" w:rsidRDefault="004C000E" w:rsidP="004C00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00E" w:rsidRPr="00435A1B" w:rsidRDefault="004C000E" w:rsidP="004C00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4C000E" w:rsidRPr="00435A1B" w:rsidRDefault="004C000E" w:rsidP="004C00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35A1B" w:rsidRPr="00435A1B" w:rsidTr="004C000E">
        <w:trPr>
          <w:trHeight w:val="229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00E" w:rsidRPr="00435A1B" w:rsidRDefault="004C000E" w:rsidP="004C00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00E" w:rsidRPr="00435A1B" w:rsidRDefault="004C000E" w:rsidP="004C00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00E" w:rsidRPr="00435A1B" w:rsidRDefault="004C000E" w:rsidP="004C00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4C000E" w:rsidRPr="00435A1B" w:rsidRDefault="004C000E" w:rsidP="004C00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35A1B" w:rsidRPr="00435A1B" w:rsidTr="004C000E">
        <w:trPr>
          <w:trHeight w:val="229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00E" w:rsidRPr="00435A1B" w:rsidRDefault="004C000E" w:rsidP="004C00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00E" w:rsidRPr="00435A1B" w:rsidRDefault="004C000E" w:rsidP="004C00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00E" w:rsidRPr="00435A1B" w:rsidRDefault="004C000E" w:rsidP="004C00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4C000E" w:rsidRPr="00435A1B" w:rsidRDefault="004C000E" w:rsidP="004C00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35A1B" w:rsidRPr="00435A1B" w:rsidTr="004C000E">
        <w:trPr>
          <w:trHeight w:val="229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00E" w:rsidRPr="00435A1B" w:rsidRDefault="004C000E" w:rsidP="004C00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00E" w:rsidRPr="00435A1B" w:rsidRDefault="004C000E" w:rsidP="004C00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00E" w:rsidRPr="00435A1B" w:rsidRDefault="004C000E" w:rsidP="004C00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4C000E" w:rsidRPr="00435A1B" w:rsidRDefault="004C000E" w:rsidP="004C00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35A1B" w:rsidRPr="00435A1B" w:rsidTr="004C000E">
        <w:trPr>
          <w:trHeight w:val="229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00E" w:rsidRPr="00435A1B" w:rsidRDefault="004C000E" w:rsidP="004C00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00E" w:rsidRPr="00435A1B" w:rsidRDefault="004C000E" w:rsidP="004C00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00E" w:rsidRPr="00435A1B" w:rsidRDefault="004C000E" w:rsidP="004C00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4C000E" w:rsidRPr="00435A1B" w:rsidRDefault="004C000E" w:rsidP="004C00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C000E" w:rsidRPr="00435A1B" w:rsidRDefault="004C000E" w:rsidP="004C00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C000E" w:rsidRPr="00435A1B" w:rsidRDefault="004C000E" w:rsidP="004C00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C000E" w:rsidRPr="00435A1B" w:rsidRDefault="004C000E" w:rsidP="004C00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C000E" w:rsidRPr="00435A1B" w:rsidRDefault="004C000E" w:rsidP="004C00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</w:tr>
    </w:tbl>
    <w:p w:rsidR="004C000E" w:rsidRPr="00E0072C" w:rsidRDefault="004C000E" w:rsidP="00DB0E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D00C95" w:rsidRPr="00435A1B" w:rsidRDefault="00A942F1" w:rsidP="00D00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481965</wp:posOffset>
                </wp:positionV>
                <wp:extent cx="152400" cy="276225"/>
                <wp:effectExtent l="0" t="1270" r="0" b="0"/>
                <wp:wrapNone/>
                <wp:docPr id="1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1D6" w:rsidRPr="00DB0E5C" w:rsidRDefault="00DC51D6" w:rsidP="00D00C9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B0E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7" style="position:absolute;left:0;text-align:left;margin-left:-15.45pt;margin-top:37.95pt;width:12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" stroked="f">
                <v:textbox>
                  <w:txbxContent>
                    <w:p w:rsidR="00DC51D6" w:rsidRPr="00DB0E5C" w:rsidRDefault="00DC51D6" w:rsidP="00D00C9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B0E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rect>
            </w:pict>
          </mc:Fallback>
        </mc:AlternateContent>
      </w:r>
      <w:r w:rsidR="00D00C95" w:rsidRPr="00435A1B">
        <w:rPr>
          <w:rFonts w:ascii="Times New Roman" w:eastAsia="Times New Roman" w:hAnsi="Times New Roman" w:cs="Times New Roman"/>
          <w:color w:val="auto"/>
          <w:sz w:val="28"/>
          <w:szCs w:val="28"/>
        </w:rPr>
        <w:t>2. </w:t>
      </w:r>
      <w:r w:rsidR="00373585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D00C95" w:rsidRPr="00435A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разделе</w:t>
      </w:r>
      <w:r w:rsidR="003735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 пункт 7 «Основные мероприятия</w:t>
      </w:r>
      <w:r w:rsidR="00D00C95" w:rsidRPr="00435A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программы» изложить в следующей редакции: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0"/>
        <w:gridCol w:w="2242"/>
        <w:gridCol w:w="6943"/>
      </w:tblGrid>
      <w:tr w:rsidR="00435A1B" w:rsidRPr="00435A1B" w:rsidTr="00D00C95">
        <w:tc>
          <w:tcPr>
            <w:tcW w:w="567" w:type="dxa"/>
          </w:tcPr>
          <w:p w:rsidR="00D00C95" w:rsidRPr="00435A1B" w:rsidRDefault="00D00C95" w:rsidP="00D00C9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D00C95" w:rsidRPr="00435A1B" w:rsidRDefault="00D00C95" w:rsidP="00D00C9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Основные мероприятия</w:t>
            </w:r>
          </w:p>
          <w:p w:rsidR="00D00C95" w:rsidRPr="00435A1B" w:rsidRDefault="00D00C95" w:rsidP="00D00C9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7195" w:type="dxa"/>
          </w:tcPr>
          <w:p w:rsidR="00D00C95" w:rsidRPr="00435A1B" w:rsidRDefault="00D00C95" w:rsidP="00D00C9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Перечень подпрограмм Программы:</w:t>
            </w:r>
          </w:p>
          <w:p w:rsidR="00D00C95" w:rsidRPr="00435A1B" w:rsidRDefault="00D00C95" w:rsidP="00D00C9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Подпрограмма 1 «Библиотечное дело»;</w:t>
            </w:r>
          </w:p>
          <w:p w:rsidR="00D00C95" w:rsidRPr="00435A1B" w:rsidRDefault="00D00C95" w:rsidP="00D00C9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Подпрограмма 2 «Самодеятельное народное творчество и досуговая деятельность»;</w:t>
            </w:r>
          </w:p>
          <w:p w:rsidR="00D00C95" w:rsidRPr="00435A1B" w:rsidRDefault="00D00C95" w:rsidP="00D00C9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Подпрограмма 3 «Кадровый потенциал и организационно-методическая деятельность учреждений культуры»; </w:t>
            </w:r>
          </w:p>
          <w:p w:rsidR="00D00C95" w:rsidRPr="00435A1B" w:rsidRDefault="00D00C95" w:rsidP="00D00C9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Подпрограмма 4 «Укрепление материально-технической базы»;</w:t>
            </w:r>
          </w:p>
          <w:p w:rsidR="00D00C95" w:rsidRPr="00435A1B" w:rsidRDefault="00D00C95" w:rsidP="00D00C9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Подпрограмма 5 «Обустройство и восстановление воинских захоронений на территории Здвинского района»;</w:t>
            </w:r>
          </w:p>
          <w:p w:rsidR="00D00C95" w:rsidRPr="00435A1B" w:rsidRDefault="00D00C95" w:rsidP="00D00C9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Подпрограмма 6 «Капитальный ремонт (реконструкция) и строительство.</w:t>
            </w:r>
          </w:p>
        </w:tc>
      </w:tr>
    </w:tbl>
    <w:p w:rsidR="005E2EE7" w:rsidRPr="00E0072C" w:rsidRDefault="005E2EE7" w:rsidP="00DB0E5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F7502" w:rsidRPr="00435A1B" w:rsidRDefault="00A942F1" w:rsidP="00DB0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481965</wp:posOffset>
                </wp:positionV>
                <wp:extent cx="152400" cy="276225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1D6" w:rsidRPr="00DB0E5C" w:rsidRDefault="00DC51D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B0E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-15.45pt;margin-top:37.95pt;width:12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" stroked="f">
                <v:textbox>
                  <w:txbxContent>
                    <w:p w:rsidR="00DC51D6" w:rsidRPr="00DB0E5C" w:rsidRDefault="00DC51D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B0E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rect>
            </w:pict>
          </mc:Fallback>
        </mc:AlternateContent>
      </w:r>
      <w:r w:rsidR="00D00C95" w:rsidRPr="00435A1B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F02BF9" w:rsidRPr="00435A1B"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r w:rsidR="00373585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DB0E5C" w:rsidRPr="00435A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</w:t>
      </w:r>
      <w:r w:rsidR="009F7502" w:rsidRPr="00435A1B">
        <w:rPr>
          <w:rFonts w:ascii="Times New Roman" w:eastAsia="Times New Roman" w:hAnsi="Times New Roman" w:cs="Times New Roman"/>
          <w:color w:val="auto"/>
          <w:sz w:val="28"/>
          <w:szCs w:val="28"/>
        </w:rPr>
        <w:t>аздел</w:t>
      </w:r>
      <w:r w:rsidR="00DB0E5C" w:rsidRPr="00435A1B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9279AA" w:rsidRPr="00435A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 </w:t>
      </w:r>
      <w:r w:rsidR="009F7502" w:rsidRPr="00435A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 9 </w:t>
      </w:r>
      <w:r w:rsidR="00587B6F" w:rsidRPr="00435A1B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9F7502" w:rsidRPr="00435A1B">
        <w:rPr>
          <w:rFonts w:ascii="Times New Roman" w:eastAsia="Times New Roman" w:hAnsi="Times New Roman" w:cs="Times New Roman"/>
          <w:color w:val="auto"/>
          <w:sz w:val="28"/>
          <w:szCs w:val="28"/>
        </w:rPr>
        <w:t>Объемы и источники финансирования</w:t>
      </w:r>
      <w:r w:rsidR="005E2EE7" w:rsidRPr="00435A1B">
        <w:rPr>
          <w:rFonts w:ascii="Times New Roman" w:eastAsia="Times New Roman" w:hAnsi="Times New Roman" w:cs="Times New Roman"/>
          <w:color w:val="auto"/>
          <w:sz w:val="28"/>
          <w:szCs w:val="28"/>
        </w:rPr>
        <w:t>» изложить в следующей редакции: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417"/>
        <w:gridCol w:w="1418"/>
        <w:gridCol w:w="1275"/>
        <w:gridCol w:w="993"/>
        <w:gridCol w:w="992"/>
        <w:gridCol w:w="283"/>
      </w:tblGrid>
      <w:tr w:rsidR="00435A1B" w:rsidRPr="00435A1B" w:rsidTr="008D545D">
        <w:trPr>
          <w:trHeight w:val="231"/>
          <w:tblCellSpacing w:w="5" w:type="nil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0E5C" w:rsidRPr="00435A1B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Объемы и источники финансирования, млн. рублей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0E5C" w:rsidRPr="00435A1B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0E5C" w:rsidRPr="00435A1B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2021 - 2024</w:t>
            </w:r>
          </w:p>
        </w:tc>
        <w:tc>
          <w:tcPr>
            <w:tcW w:w="46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0E5C" w:rsidRPr="00435A1B" w:rsidRDefault="00DB0E5C" w:rsidP="00DB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том числе: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B0E5C" w:rsidRPr="00435A1B" w:rsidRDefault="00DB0E5C" w:rsidP="00DB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35A1B" w:rsidRPr="00435A1B" w:rsidTr="008D545D">
        <w:trPr>
          <w:trHeight w:val="147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E5C" w:rsidRPr="00435A1B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435A1B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435A1B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435A1B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435A1B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435A1B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0E5C" w:rsidRPr="00435A1B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B0E5C" w:rsidRPr="00435A1B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35A1B" w:rsidRPr="00435A1B" w:rsidTr="008D545D">
        <w:trPr>
          <w:trHeight w:val="229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E5C" w:rsidRPr="00435A1B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435A1B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Всего, в том числе: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435A1B" w:rsidRDefault="00CE205B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18901,026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435A1B" w:rsidRDefault="00CE205B" w:rsidP="008D545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2178,493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435A1B" w:rsidRDefault="00CE205B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2960,633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435A1B" w:rsidRDefault="00B42865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11873,7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0E5C" w:rsidRPr="00435A1B" w:rsidRDefault="00785A4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1888,2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B0E5C" w:rsidRPr="00435A1B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35A1B" w:rsidRPr="00435A1B" w:rsidTr="008D545D">
        <w:trPr>
          <w:trHeight w:val="229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E5C" w:rsidRPr="00435A1B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435A1B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435A1B" w:rsidRDefault="00CE205B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5086,33142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435A1B" w:rsidRDefault="008D545D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1233,21556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435A1B" w:rsidRDefault="00785A4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1227,3158</w:t>
            </w:r>
            <w:r w:rsidR="00CE205B"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435A1B" w:rsidRDefault="00785A4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1312,9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0E5C" w:rsidRPr="00435A1B" w:rsidRDefault="00785A4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1312,9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B0E5C" w:rsidRPr="00435A1B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35A1B" w:rsidRPr="00435A1B" w:rsidTr="008D545D">
        <w:trPr>
          <w:trHeight w:val="229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E5C" w:rsidRPr="00435A1B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435A1B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435A1B" w:rsidRDefault="00785A4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10614,368</w:t>
            </w:r>
            <w:r w:rsidR="00CE205B"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435A1B" w:rsidRDefault="008D545D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522,18444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435A1B" w:rsidRDefault="00785A4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520,28414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435A1B" w:rsidRDefault="00785A4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9070,6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0E5C" w:rsidRPr="00435A1B" w:rsidRDefault="00785A4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501,3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B0E5C" w:rsidRPr="00435A1B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35A1B" w:rsidRPr="00435A1B" w:rsidTr="008D545D">
        <w:trPr>
          <w:trHeight w:val="229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E5C" w:rsidRPr="00435A1B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435A1B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435A1B" w:rsidRDefault="00B42865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3200,326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435A1B" w:rsidRDefault="008D545D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423,093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435A1B" w:rsidRDefault="00104410" w:rsidP="001A45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1213,033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435A1B" w:rsidRDefault="00B42865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1490,2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0E5C" w:rsidRPr="00435A1B" w:rsidRDefault="00785A4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74,0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B0E5C" w:rsidRPr="00435A1B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35A1B" w:rsidRPr="00435A1B" w:rsidTr="008D545D">
        <w:trPr>
          <w:trHeight w:val="229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435A1B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435A1B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собственные, заемные и привлеченные средства предприятий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435A1B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435A1B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435A1B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435A1B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0E5C" w:rsidRPr="00435A1B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B0E5C" w:rsidRPr="00435A1B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B0E5C" w:rsidRPr="00435A1B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B0E5C" w:rsidRPr="00435A1B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B0E5C" w:rsidRPr="00435A1B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B0E5C" w:rsidRPr="00435A1B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</w:tr>
    </w:tbl>
    <w:p w:rsidR="005E2EE7" w:rsidRPr="00E0072C" w:rsidRDefault="005E2EE7" w:rsidP="00DB0E5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342FDC" w:rsidRPr="00435A1B" w:rsidRDefault="00A942F1" w:rsidP="00342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481965</wp:posOffset>
                </wp:positionV>
                <wp:extent cx="152400" cy="276225"/>
                <wp:effectExtent l="0" t="0" r="0" b="1270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1D6" w:rsidRPr="00DB0E5C" w:rsidRDefault="00DC51D6" w:rsidP="00342FD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B0E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9" style="position:absolute;left:0;text-align:left;margin-left:-15.45pt;margin-top:37.95pt;width:12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" stroked="f">
                <v:textbox>
                  <w:txbxContent>
                    <w:p w:rsidR="00DC51D6" w:rsidRPr="00DB0E5C" w:rsidRDefault="00DC51D6" w:rsidP="00342FD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B0E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rect>
            </w:pict>
          </mc:Fallback>
        </mc:AlternateContent>
      </w:r>
      <w:r w:rsidR="00342FDC" w:rsidRPr="00435A1B">
        <w:rPr>
          <w:rFonts w:ascii="Times New Roman" w:eastAsia="Times New Roman" w:hAnsi="Times New Roman" w:cs="Times New Roman"/>
          <w:color w:val="auto"/>
          <w:sz w:val="28"/>
          <w:szCs w:val="28"/>
        </w:rPr>
        <w:t>4. В разделе 1 пункт 11 «Ожидаемые конечные результаты » изложить в следующей редакции: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7088"/>
        <w:gridCol w:w="283"/>
      </w:tblGrid>
      <w:tr w:rsidR="00435A1B" w:rsidRPr="00435A1B" w:rsidTr="00342FDC">
        <w:trPr>
          <w:trHeight w:val="231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42FDC" w:rsidRPr="00435A1B" w:rsidRDefault="00342FDC" w:rsidP="00B378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42FDC" w:rsidRPr="00435A1B" w:rsidRDefault="00342FDC" w:rsidP="00342F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Ожидаемые конечные</w:t>
            </w:r>
          </w:p>
          <w:p w:rsidR="00342FDC" w:rsidRPr="00435A1B" w:rsidRDefault="00342FDC" w:rsidP="00342F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результаты</w:t>
            </w:r>
          </w:p>
        </w:tc>
        <w:tc>
          <w:tcPr>
            <w:tcW w:w="708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342FDC" w:rsidRPr="00435A1B" w:rsidRDefault="00342FDC" w:rsidP="00342F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Реализация мероприятий Программы позволит к концу 2024 года обеспечить:</w:t>
            </w:r>
          </w:p>
          <w:p w:rsidR="00342FDC" w:rsidRPr="00435A1B" w:rsidRDefault="00342FDC" w:rsidP="00342F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количество структурных подразделений (сетевых единиц) учреждений культуры – 56 ед.;</w:t>
            </w:r>
          </w:p>
          <w:p w:rsidR="00342FDC" w:rsidRPr="00435A1B" w:rsidRDefault="00342FDC" w:rsidP="00342F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удовлетворенность населения качеством предоставления муниципальных услуг в сфере культуры - 85 %;</w:t>
            </w:r>
          </w:p>
          <w:p w:rsidR="00342FDC" w:rsidRPr="00435A1B" w:rsidRDefault="00342FDC" w:rsidP="00342F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количество учреждений (юридических лиц) культуры, охваченных независимой оценкой качества – 17ед.;</w:t>
            </w:r>
          </w:p>
          <w:p w:rsidR="00342FDC" w:rsidRPr="00435A1B" w:rsidRDefault="00342FDC" w:rsidP="00342F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 «Развитие библиотечного дела»</w:t>
            </w:r>
          </w:p>
          <w:p w:rsidR="00342FDC" w:rsidRPr="00435A1B" w:rsidRDefault="00342FDC" w:rsidP="00342F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1)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 xml:space="preserve">число посещений библиотек, в </w:t>
            </w:r>
            <w:proofErr w:type="spellStart"/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т.ч</w:t>
            </w:r>
            <w:proofErr w:type="spellEnd"/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посещений сайтов библиотек – 127000 посещений;</w:t>
            </w:r>
          </w:p>
          <w:p w:rsidR="00342FDC" w:rsidRPr="00435A1B" w:rsidRDefault="00342FDC" w:rsidP="00342F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2)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число пользователей библиотек – 10,3 тыс. человек;</w:t>
            </w:r>
          </w:p>
          <w:p w:rsidR="00342FDC" w:rsidRPr="00435A1B" w:rsidRDefault="00342FDC" w:rsidP="00342F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3)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количество библиографических записей, включенных в электронный каталог – 65,8 тыс. ед.;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</w:r>
          </w:p>
          <w:p w:rsidR="00342FDC" w:rsidRPr="00435A1B" w:rsidRDefault="00342FDC" w:rsidP="00342F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4)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количество книжного фонда;</w:t>
            </w:r>
          </w:p>
          <w:p w:rsidR="00342FDC" w:rsidRPr="00435A1B" w:rsidRDefault="00342FDC" w:rsidP="00342F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5)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общедоступных библиотек  - 181,4 тыс. ед.</w:t>
            </w:r>
          </w:p>
          <w:p w:rsidR="00342FDC" w:rsidRPr="00435A1B" w:rsidRDefault="00342FDC" w:rsidP="00342F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II «Самодеятельное народное творчество и досуговая деятельность»</w:t>
            </w:r>
          </w:p>
          <w:p w:rsidR="00342FDC" w:rsidRPr="00435A1B" w:rsidRDefault="00342FDC" w:rsidP="00342F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1)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число участников платных культурно-массовых мероприятий – 65,0 тыс. чел.;</w:t>
            </w:r>
          </w:p>
          <w:p w:rsidR="00342FDC" w:rsidRPr="00435A1B" w:rsidRDefault="00342FDC" w:rsidP="00342F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2)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численность населения, получивших услуги автоклуба – 9,8 тыс. чел.;</w:t>
            </w:r>
          </w:p>
          <w:p w:rsidR="00342FDC" w:rsidRPr="00435A1B" w:rsidRDefault="00342FDC" w:rsidP="00342F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3)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число участников клубных формирований 4,5 тыс. чел.</w:t>
            </w:r>
          </w:p>
          <w:p w:rsidR="00342FDC" w:rsidRPr="00435A1B" w:rsidRDefault="00342FDC" w:rsidP="00342F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III «Кадровый потенциал и организационно-методическая деятельность учреждений культуры»</w:t>
            </w:r>
          </w:p>
          <w:p w:rsidR="00342FDC" w:rsidRPr="00435A1B" w:rsidRDefault="00342FDC" w:rsidP="00342F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1)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число специалистов, прошедших повышение квалификации с получением документа установленного образца - 20;</w:t>
            </w:r>
          </w:p>
          <w:p w:rsidR="00342FDC" w:rsidRPr="00435A1B" w:rsidRDefault="00342FDC" w:rsidP="00342F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2)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количество творческих коллективов, имеющих звание «заслуженный», «народный (образцовый) самодеятельный коллектив» - 9;</w:t>
            </w:r>
          </w:p>
          <w:p w:rsidR="00342FDC" w:rsidRPr="00435A1B" w:rsidRDefault="00342FDC" w:rsidP="00342F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3)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количество районных культурно-массовых мероприятий – 15.</w:t>
            </w:r>
          </w:p>
          <w:p w:rsidR="00342FDC" w:rsidRPr="00435A1B" w:rsidRDefault="00342FDC" w:rsidP="00342F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V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«Укрепление материально-технической базы»</w:t>
            </w:r>
          </w:p>
          <w:p w:rsidR="00342FDC" w:rsidRPr="00435A1B" w:rsidRDefault="00342FDC" w:rsidP="00342F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1)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Доля зданий муниципальных учреждений культуры, находящихся в удовлетворительном состоянии (не требующих противоаварийных и восстановительных работ)  - 83,93%.</w:t>
            </w:r>
          </w:p>
          <w:p w:rsidR="00342FDC" w:rsidRPr="00435A1B" w:rsidRDefault="00342FDC" w:rsidP="00342F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V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63639"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Обустройство и восстановление воинских захоронений на территории Здвинского района</w:t>
            </w:r>
            <w:r w:rsidR="00263639"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342FDC" w:rsidRPr="00435A1B" w:rsidRDefault="00342FDC" w:rsidP="00342F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1)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число воинских захоронений, на которых проведено обустройство и восстановление, уст</w:t>
            </w:r>
            <w:r w:rsidR="00263639"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ановлены мемориальные знаки – 6;</w:t>
            </w:r>
          </w:p>
          <w:p w:rsidR="00342FDC" w:rsidRPr="00435A1B" w:rsidRDefault="00342FDC" w:rsidP="00342F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VI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63639"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Капитальный ремонт (реконструкция) и строительство</w:t>
            </w:r>
            <w:r w:rsidR="00263639"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342FDC" w:rsidRPr="00435A1B" w:rsidRDefault="00263639" w:rsidP="00B37880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67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созданных (реконструированных) и капитально отремонтированных объектов культуры – 1.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42FDC" w:rsidRPr="00435A1B" w:rsidRDefault="00342FDC" w:rsidP="00B3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35A1B" w:rsidRPr="00435A1B" w:rsidTr="00342FDC">
        <w:trPr>
          <w:trHeight w:val="147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2FDC" w:rsidRPr="00435A1B" w:rsidRDefault="00342FDC" w:rsidP="00B378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2FDC" w:rsidRPr="00435A1B" w:rsidRDefault="00342FDC" w:rsidP="00B378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42FDC" w:rsidRPr="00435A1B" w:rsidRDefault="00342FDC" w:rsidP="00B378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42FDC" w:rsidRPr="00435A1B" w:rsidRDefault="00342FDC" w:rsidP="00B378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35A1B" w:rsidRPr="00435A1B" w:rsidTr="00342FDC">
        <w:trPr>
          <w:trHeight w:val="229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2FDC" w:rsidRPr="00435A1B" w:rsidRDefault="00342FDC" w:rsidP="00B378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2FDC" w:rsidRPr="00435A1B" w:rsidRDefault="00342FDC" w:rsidP="00B378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42FDC" w:rsidRPr="00435A1B" w:rsidRDefault="00342FDC" w:rsidP="00B378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42FDC" w:rsidRPr="00435A1B" w:rsidRDefault="00342FDC" w:rsidP="00B378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35A1B" w:rsidRPr="00435A1B" w:rsidTr="00342FDC">
        <w:trPr>
          <w:trHeight w:val="229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2FDC" w:rsidRPr="00435A1B" w:rsidRDefault="00342FDC" w:rsidP="00B378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2FDC" w:rsidRPr="00435A1B" w:rsidRDefault="00342FDC" w:rsidP="00B378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42FDC" w:rsidRPr="00435A1B" w:rsidRDefault="00342FDC" w:rsidP="00B378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42FDC" w:rsidRPr="00435A1B" w:rsidRDefault="00342FDC" w:rsidP="00B378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35A1B" w:rsidRPr="00435A1B" w:rsidTr="00342FDC">
        <w:trPr>
          <w:trHeight w:val="229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2FDC" w:rsidRPr="00435A1B" w:rsidRDefault="00342FDC" w:rsidP="00B378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2FDC" w:rsidRPr="00435A1B" w:rsidRDefault="00342FDC" w:rsidP="00B378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42FDC" w:rsidRPr="00435A1B" w:rsidRDefault="00342FDC" w:rsidP="00B378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42FDC" w:rsidRPr="00435A1B" w:rsidRDefault="00342FDC" w:rsidP="00B378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35A1B" w:rsidRPr="00435A1B" w:rsidTr="00342FDC">
        <w:trPr>
          <w:trHeight w:val="229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2FDC" w:rsidRPr="00435A1B" w:rsidRDefault="00342FDC" w:rsidP="00B378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2FDC" w:rsidRPr="00435A1B" w:rsidRDefault="00342FDC" w:rsidP="00B378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42FDC" w:rsidRPr="00435A1B" w:rsidRDefault="00342FDC" w:rsidP="00B378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42FDC" w:rsidRPr="00435A1B" w:rsidRDefault="00342FDC" w:rsidP="00B378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35A1B" w:rsidRPr="00435A1B" w:rsidTr="00342FDC">
        <w:trPr>
          <w:trHeight w:val="229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FDC" w:rsidRPr="00435A1B" w:rsidRDefault="00342FDC" w:rsidP="00B378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FDC" w:rsidRPr="00435A1B" w:rsidRDefault="00342FDC" w:rsidP="00B378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2FDC" w:rsidRPr="00435A1B" w:rsidRDefault="00342FDC" w:rsidP="00B378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42FDC" w:rsidRPr="00435A1B" w:rsidRDefault="00342FDC" w:rsidP="00B378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42FDC" w:rsidRPr="00435A1B" w:rsidRDefault="00342FDC" w:rsidP="00B378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42FDC" w:rsidRPr="00435A1B" w:rsidRDefault="00342FDC" w:rsidP="00B378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42FDC" w:rsidRPr="00435A1B" w:rsidRDefault="00342FDC" w:rsidP="00B378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43FE" w:rsidRPr="00435A1B" w:rsidRDefault="006C43FE" w:rsidP="006C43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43FE" w:rsidRPr="00435A1B" w:rsidRDefault="006C43FE" w:rsidP="006C43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43FE" w:rsidRPr="00435A1B" w:rsidRDefault="006C43FE" w:rsidP="006C43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43FE" w:rsidRPr="00435A1B" w:rsidRDefault="006C43FE" w:rsidP="006C43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43FE" w:rsidRPr="00435A1B" w:rsidRDefault="006C43FE" w:rsidP="006C43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43FE" w:rsidRPr="00435A1B" w:rsidRDefault="006C43FE" w:rsidP="006C43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43FE" w:rsidRPr="00435A1B" w:rsidRDefault="006C43FE" w:rsidP="006C43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43FE" w:rsidRPr="00435A1B" w:rsidRDefault="006C43FE" w:rsidP="006C43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43FE" w:rsidRPr="00435A1B" w:rsidRDefault="006C43FE" w:rsidP="006C43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43FE" w:rsidRPr="00435A1B" w:rsidRDefault="006C43FE" w:rsidP="006C43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43FE" w:rsidRPr="00435A1B" w:rsidRDefault="006C43FE" w:rsidP="006C43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43FE" w:rsidRPr="00435A1B" w:rsidRDefault="006C43FE" w:rsidP="006C43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43FE" w:rsidRPr="00435A1B" w:rsidRDefault="006C43FE" w:rsidP="006C43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43FE" w:rsidRPr="00435A1B" w:rsidRDefault="006C43FE" w:rsidP="006C43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43FE" w:rsidRPr="00435A1B" w:rsidRDefault="006C43FE" w:rsidP="006C43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43FE" w:rsidRPr="00435A1B" w:rsidRDefault="006C43FE" w:rsidP="006C43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43FE" w:rsidRPr="00435A1B" w:rsidRDefault="006C43FE" w:rsidP="006C43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43FE" w:rsidRPr="00435A1B" w:rsidRDefault="006C43FE" w:rsidP="006C43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43FE" w:rsidRPr="00435A1B" w:rsidRDefault="006C43FE" w:rsidP="006C43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43FE" w:rsidRPr="00435A1B" w:rsidRDefault="006C43FE" w:rsidP="006C43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43FE" w:rsidRPr="00435A1B" w:rsidRDefault="006C43FE" w:rsidP="006C43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43FE" w:rsidRPr="00435A1B" w:rsidRDefault="006C43FE" w:rsidP="006C43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43FE" w:rsidRPr="00435A1B" w:rsidRDefault="006C43FE" w:rsidP="006C43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43FE" w:rsidRPr="00435A1B" w:rsidRDefault="006C43FE" w:rsidP="006C43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43FE" w:rsidRPr="00435A1B" w:rsidRDefault="006C43FE" w:rsidP="006C43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43FE" w:rsidRPr="00435A1B" w:rsidRDefault="006C43FE" w:rsidP="006C43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43FE" w:rsidRPr="00435A1B" w:rsidRDefault="006C43FE" w:rsidP="006C43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43FE" w:rsidRPr="00435A1B" w:rsidRDefault="006C43FE" w:rsidP="006C43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43FE" w:rsidRPr="00435A1B" w:rsidRDefault="006C43FE" w:rsidP="006C43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43FE" w:rsidRPr="00435A1B" w:rsidRDefault="006C43FE" w:rsidP="006C43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43FE" w:rsidRPr="00435A1B" w:rsidRDefault="006C43FE" w:rsidP="006C43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43FE" w:rsidRPr="00435A1B" w:rsidRDefault="006C43FE" w:rsidP="006C43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43FE" w:rsidRPr="00435A1B" w:rsidRDefault="006C43FE" w:rsidP="006C43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43FE" w:rsidRPr="00435A1B" w:rsidRDefault="006C43FE" w:rsidP="006C43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43FE" w:rsidRPr="00435A1B" w:rsidRDefault="006C43FE" w:rsidP="006C43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43FE" w:rsidRPr="00435A1B" w:rsidRDefault="006C43FE" w:rsidP="006C43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43FE" w:rsidRPr="00435A1B" w:rsidRDefault="006C43FE" w:rsidP="006C43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43FE" w:rsidRPr="00435A1B" w:rsidRDefault="006C43FE" w:rsidP="006C43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43FE" w:rsidRPr="00435A1B" w:rsidRDefault="006C43FE" w:rsidP="006C43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42FDC" w:rsidRPr="00435A1B" w:rsidRDefault="006C43FE" w:rsidP="006C43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          </w:t>
            </w:r>
          </w:p>
        </w:tc>
      </w:tr>
    </w:tbl>
    <w:p w:rsidR="00342FDC" w:rsidRPr="007A2B51" w:rsidRDefault="00342FDC" w:rsidP="00DB0E5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6C43FE" w:rsidRPr="00435A1B" w:rsidRDefault="00A942F1" w:rsidP="006C4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481965</wp:posOffset>
                </wp:positionV>
                <wp:extent cx="152400" cy="276225"/>
                <wp:effectExtent l="0" t="0" r="0" b="4445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1D6" w:rsidRPr="00DB0E5C" w:rsidRDefault="00DC51D6" w:rsidP="006C43F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0" style="position:absolute;left:0;text-align:left;margin-left:-15.45pt;margin-top:37.95pt;width:12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" stroked="f">
                <v:textbox>
                  <w:txbxContent>
                    <w:p w:rsidR="00DC51D6" w:rsidRPr="00DB0E5C" w:rsidRDefault="00DC51D6" w:rsidP="006C43F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43FE" w:rsidRPr="00435A1B">
        <w:rPr>
          <w:rFonts w:ascii="Times New Roman" w:eastAsia="Times New Roman" w:hAnsi="Times New Roman" w:cs="Times New Roman"/>
          <w:color w:val="auto"/>
          <w:sz w:val="28"/>
          <w:szCs w:val="28"/>
        </w:rPr>
        <w:t>5. </w:t>
      </w:r>
      <w:r w:rsidR="00373585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6C43FE" w:rsidRPr="00435A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аздел 4 «Система основных мероприятий программы» по тексту после слов «решением 7 сессии Совета депутатов Здвинского района Новосибирской области 4 созыва от 28.05.2021 </w:t>
      </w:r>
      <w:r w:rsidR="00E3733F" w:rsidRPr="00435A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</w:t>
      </w:r>
      <w:r w:rsidR="006C43FE" w:rsidRPr="00435A1B">
        <w:rPr>
          <w:rFonts w:ascii="Times New Roman" w:eastAsia="Times New Roman" w:hAnsi="Times New Roman" w:cs="Times New Roman"/>
          <w:color w:val="auto"/>
          <w:sz w:val="28"/>
          <w:szCs w:val="28"/>
        </w:rPr>
        <w:t>63»</w:t>
      </w:r>
      <w:r w:rsidR="00E3733F" w:rsidRPr="00435A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C43FE" w:rsidRPr="00435A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дополнить абзацем </w:t>
      </w:r>
      <w:r w:rsidR="00E3733F" w:rsidRPr="00435A1B">
        <w:rPr>
          <w:rFonts w:ascii="Times New Roman" w:eastAsia="Times New Roman" w:hAnsi="Times New Roman" w:cs="Times New Roman"/>
          <w:color w:val="auto"/>
          <w:sz w:val="28"/>
          <w:szCs w:val="28"/>
        </w:rPr>
        <w:t>следующего содержания</w:t>
      </w:r>
      <w:r w:rsidR="006C43FE" w:rsidRPr="00435A1B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6C43FE" w:rsidRPr="00435A1B" w:rsidRDefault="00E3733F" w:rsidP="00DB0E5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35A1B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435A1B">
        <w:rPr>
          <w:rFonts w:ascii="Times New Roman" w:hAnsi="Times New Roman" w:cs="Times New Roman"/>
          <w:color w:val="auto"/>
          <w:sz w:val="28"/>
          <w:szCs w:val="28"/>
          <w:u w:val="single"/>
        </w:rPr>
        <w:t>Подпрограмма 6. «Капитальный ремонт (реконструкция</w:t>
      </w:r>
      <w:r w:rsidR="00373585">
        <w:rPr>
          <w:rFonts w:ascii="Times New Roman" w:hAnsi="Times New Roman" w:cs="Times New Roman"/>
          <w:color w:val="auto"/>
          <w:sz w:val="28"/>
          <w:szCs w:val="28"/>
          <w:u w:val="single"/>
        </w:rPr>
        <w:t>) и строительство» (приложение 8</w:t>
      </w:r>
      <w:r w:rsidRPr="00435A1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). </w:t>
      </w:r>
    </w:p>
    <w:p w:rsidR="00E3733F" w:rsidRPr="00435A1B" w:rsidRDefault="00E3733F" w:rsidP="00DB0E5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A1B"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  <w:t>В рамках реализации задачи Программы по развитию муниципальных учреждений культуры создана подпрограмма «Капитальный ремонт (реконструкция) и строительство». Основной задачей подпрограммы является капитальный ремонт (реконструкция) и строительство учреждений культуры Здвинского района Новосибирской области.</w:t>
      </w:r>
    </w:p>
    <w:p w:rsidR="00E3733F" w:rsidRPr="00435A1B" w:rsidRDefault="00E3733F" w:rsidP="00DB0E5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A1B"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="0000414C" w:rsidRPr="00435A1B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A73BA9" w:rsidRPr="00435A1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00414C" w:rsidRPr="00435A1B">
        <w:rPr>
          <w:rFonts w:ascii="Times New Roman" w:hAnsi="Times New Roman" w:cs="Times New Roman"/>
          <w:color w:val="auto"/>
          <w:sz w:val="28"/>
          <w:szCs w:val="28"/>
        </w:rPr>
        <w:t>ализация подпрограммы осуществляется путем предоставления Субсидии бюджетам сельских поселений Здвинского района Новосибирской области в соответствии с Порядком предоставления Субсидии бюджетам поселений Здвинского района Новосибирской области из бюджета Здвинского района Новосибирской области, источником финансового обеспечения которых являются субсидии, на реализацию мероприятий по капитальному ремонту (реконструкции) и строительству учреждений культуры государственной программы Новосибирской области «Культура Новосибирской области».</w:t>
      </w:r>
      <w:proofErr w:type="gramEnd"/>
    </w:p>
    <w:p w:rsidR="0000414C" w:rsidRPr="00E0072C" w:rsidRDefault="0000414C" w:rsidP="00DB0E5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E2EE7" w:rsidRPr="00435A1B" w:rsidRDefault="0000414C" w:rsidP="00DB0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A1B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587B6F" w:rsidRPr="00435A1B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DB0E5C" w:rsidRPr="00435A1B">
        <w:rPr>
          <w:rFonts w:ascii="Times New Roman" w:hAnsi="Times New Roman" w:cs="Times New Roman"/>
          <w:color w:val="auto"/>
          <w:sz w:val="28"/>
          <w:szCs w:val="28"/>
        </w:rPr>
        <w:t>В п</w:t>
      </w:r>
      <w:r w:rsidR="001464CD" w:rsidRPr="00435A1B">
        <w:rPr>
          <w:rFonts w:ascii="Times New Roman" w:hAnsi="Times New Roman" w:cs="Times New Roman"/>
          <w:color w:val="auto"/>
          <w:sz w:val="28"/>
          <w:szCs w:val="28"/>
        </w:rPr>
        <w:t>риложени</w:t>
      </w:r>
      <w:r w:rsidR="00DB0E5C" w:rsidRPr="00435A1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464CD" w:rsidRPr="00435A1B">
        <w:rPr>
          <w:rFonts w:ascii="Times New Roman" w:hAnsi="Times New Roman" w:cs="Times New Roman"/>
          <w:color w:val="auto"/>
          <w:sz w:val="28"/>
          <w:szCs w:val="28"/>
        </w:rPr>
        <w:t xml:space="preserve"> № 1</w:t>
      </w:r>
      <w:r w:rsidR="00045E3F" w:rsidRPr="00435A1B">
        <w:rPr>
          <w:rFonts w:ascii="Times New Roman" w:hAnsi="Times New Roman" w:cs="Times New Roman"/>
          <w:color w:val="auto"/>
          <w:sz w:val="28"/>
          <w:szCs w:val="28"/>
        </w:rPr>
        <w:t xml:space="preserve"> пункт «</w:t>
      </w:r>
      <w:r w:rsidR="00045E3F" w:rsidRPr="00435A1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Объемы финансирования подпрограммы (с расшифровкой по источникам и годам финансирования)</w:t>
      </w:r>
      <w:r w:rsidRPr="00435A1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45E3F" w:rsidRPr="00435A1B">
        <w:rPr>
          <w:rFonts w:ascii="Times New Roman" w:hAnsi="Times New Roman" w:cs="Times New Roman"/>
          <w:color w:val="auto"/>
          <w:sz w:val="28"/>
          <w:szCs w:val="28"/>
        </w:rPr>
        <w:t>изложить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7984"/>
      </w:tblGrid>
      <w:tr w:rsidR="00435A1B" w:rsidRPr="00435A1B" w:rsidTr="00EC20DD">
        <w:trPr>
          <w:trHeight w:val="139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F" w:rsidRPr="00435A1B" w:rsidRDefault="00A942F1" w:rsidP="00DB0E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-350520</wp:posOffset>
                      </wp:positionH>
                      <wp:positionV relativeFrom="paragraph">
                        <wp:posOffset>-93345</wp:posOffset>
                      </wp:positionV>
                      <wp:extent cx="247650" cy="390525"/>
                      <wp:effectExtent l="0" t="1270" r="0" b="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51D6" w:rsidRPr="00DB0E5C" w:rsidRDefault="00DC51D6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DB0E5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31" style="position:absolute;margin-left:-27.6pt;margin-top:-7.35pt;width:19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" stroked="f">
                      <v:textbox>
                        <w:txbxContent>
                          <w:p w:rsidR="00DC51D6" w:rsidRPr="00DB0E5C" w:rsidRDefault="00DC51D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B0E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45E3F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Объемы финансирования подпрограммы (с расшифровкой по источникам и годам финансирования)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F" w:rsidRPr="00435A1B" w:rsidRDefault="00045E3F" w:rsidP="00DB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Объем финансирования подпрограммы составит: </w:t>
            </w:r>
            <w:r w:rsidR="005F4394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3583,017</w:t>
            </w:r>
            <w:r w:rsidR="00B9066F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  <w:p w:rsidR="00045E3F" w:rsidRPr="00435A1B" w:rsidRDefault="00045E3F" w:rsidP="00DB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в 2021 году </w:t>
            </w:r>
            <w:r w:rsidR="00AD67BE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–569,90</w:t>
            </w:r>
            <w:r w:rsidR="00B9066F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</w:t>
            </w:r>
            <w:r w:rsidR="008D545D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:</w:t>
            </w:r>
          </w:p>
          <w:p w:rsidR="00045E3F" w:rsidRPr="00435A1B" w:rsidRDefault="008D545D" w:rsidP="00DB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федеральный бюджет 137,5 тыс. руб., областной бюджет 213,1 тыс. руб., </w:t>
            </w:r>
            <w:r w:rsidR="00045E3F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местный бюджет</w:t>
            </w:r>
            <w:r w:rsidR="00DC51D6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219,304 тыс. руб.</w:t>
            </w:r>
          </w:p>
          <w:p w:rsidR="008D545D" w:rsidRPr="00435A1B" w:rsidRDefault="00045E3F" w:rsidP="00DB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в 2022 году – </w:t>
            </w:r>
            <w:r w:rsidR="00DC51D6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1109,513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</w:t>
            </w:r>
            <w:r w:rsidR="008D545D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:</w:t>
            </w:r>
          </w:p>
          <w:p w:rsidR="00045E3F" w:rsidRPr="00435A1B" w:rsidRDefault="001436A5" w:rsidP="00DB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федеральный бюджет </w:t>
            </w:r>
            <w:r w:rsidR="00DC51D6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136,99828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 </w:t>
            </w:r>
            <w:r w:rsidR="008D545D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областной бюджет </w:t>
            </w:r>
            <w:r w:rsidR="00DC51D6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212,90172</w:t>
            </w:r>
            <w:r w:rsidR="008D545D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 </w:t>
            </w:r>
            <w:r w:rsidR="00045E3F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местный бюджет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DC51D6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759,613</w:t>
            </w:r>
            <w:r w:rsidR="008D545D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</w:t>
            </w:r>
          </w:p>
          <w:p w:rsidR="008D545D" w:rsidRPr="00435A1B" w:rsidRDefault="00045E3F" w:rsidP="00DB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в 2023 году – </w:t>
            </w:r>
            <w:r w:rsidR="00DC51D6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1459,9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</w:t>
            </w:r>
            <w:r w:rsidR="008D545D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:</w:t>
            </w:r>
          </w:p>
          <w:p w:rsidR="00045E3F" w:rsidRPr="00435A1B" w:rsidRDefault="001436A5" w:rsidP="00DB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федеральный бюджет </w:t>
            </w:r>
            <w:r w:rsidR="00DC51D6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207,3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 </w:t>
            </w:r>
            <w:r w:rsidR="008D545D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областной бюджет </w:t>
            </w:r>
            <w:r w:rsidR="00DC51D6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230,6</w:t>
            </w:r>
            <w:r w:rsidR="008D545D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</w:t>
            </w:r>
            <w:r w:rsidR="00DC51D6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 местный бюджет 1022,0 тыс. руб.</w:t>
            </w:r>
          </w:p>
          <w:p w:rsidR="008D545D" w:rsidRPr="00435A1B" w:rsidRDefault="00045E3F" w:rsidP="00DB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в 2024 году – </w:t>
            </w:r>
            <w:r w:rsidR="00DC51D6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443,7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</w:t>
            </w:r>
            <w:r w:rsidR="008D545D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.:</w:t>
            </w:r>
          </w:p>
          <w:p w:rsidR="008D545D" w:rsidRPr="00435A1B" w:rsidRDefault="001436A5" w:rsidP="008D5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федеральный бюджет </w:t>
            </w:r>
            <w:r w:rsidR="00DC51D6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207,3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 </w:t>
            </w:r>
            <w:r w:rsidR="008D545D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областной бюджет </w:t>
            </w:r>
            <w:r w:rsidR="00DC51D6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230,6</w:t>
            </w:r>
            <w:r w:rsidR="008D545D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</w:t>
            </w:r>
            <w:r w:rsidR="00DC51D6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 местный бюджет 5,8 тыс. руб.</w:t>
            </w:r>
          </w:p>
          <w:p w:rsidR="00045E3F" w:rsidRPr="00435A1B" w:rsidRDefault="00A942F1" w:rsidP="00DB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5028565</wp:posOffset>
                      </wp:positionH>
                      <wp:positionV relativeFrom="paragraph">
                        <wp:posOffset>338455</wp:posOffset>
                      </wp:positionV>
                      <wp:extent cx="152400" cy="295275"/>
                      <wp:effectExtent l="0" t="0" r="0" b="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51D6" w:rsidRDefault="00DC51D6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DB0E5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  <w:p w:rsidR="00DC51D6" w:rsidRDefault="00DC51D6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C51D6" w:rsidRDefault="00DC51D6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C51D6" w:rsidRDefault="00DC51D6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C51D6" w:rsidRPr="00DB0E5C" w:rsidRDefault="00DC51D6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32" style="position:absolute;left:0;text-align:left;margin-left:395.95pt;margin-top:26.65pt;width:12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" stroked="f">
                      <v:textbox>
                        <w:txbxContent>
                          <w:p w:rsidR="00DC51D6" w:rsidRDefault="00DC51D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B0E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DC51D6" w:rsidRDefault="00DC51D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C51D6" w:rsidRDefault="00DC51D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C51D6" w:rsidRDefault="00DC51D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C51D6" w:rsidRPr="00DB0E5C" w:rsidRDefault="00DC51D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45E3F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Сумма средств, выделяемая из бюджета, подлежит ежегодному уточнению, исходя из возможности бюджета.</w:t>
            </w:r>
          </w:p>
          <w:p w:rsidR="00045E3F" w:rsidRPr="00435A1B" w:rsidRDefault="00045E3F" w:rsidP="00DB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587B6F" w:rsidRPr="007A2B51" w:rsidRDefault="00587B6F" w:rsidP="00DB0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E00711" w:rsidRPr="00435A1B" w:rsidRDefault="00A942F1" w:rsidP="00E007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772795</wp:posOffset>
                </wp:positionV>
                <wp:extent cx="219075" cy="342900"/>
                <wp:effectExtent l="9525" t="9525" r="9525" b="9525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51D6" w:rsidRPr="00FB1941" w:rsidRDefault="00DC51D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B19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3" type="#_x0000_t202" style="position:absolute;left:0;text-align:left;margin-left:-19.95pt;margin-top:60.85pt;width:17.2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" filled="f" strokecolor="white [3212]">
                <v:textbox>
                  <w:txbxContent>
                    <w:p w:rsidR="00DC51D6" w:rsidRPr="00FB1941" w:rsidRDefault="00DC51D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B19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="0000414C" w:rsidRPr="00435A1B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E81331" w:rsidRPr="00435A1B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E00711" w:rsidRPr="00435A1B">
        <w:rPr>
          <w:rFonts w:ascii="Times New Roman" w:hAnsi="Times New Roman" w:cs="Times New Roman"/>
          <w:color w:val="auto"/>
          <w:sz w:val="28"/>
          <w:szCs w:val="28"/>
        </w:rPr>
        <w:t xml:space="preserve">В приложении № </w:t>
      </w:r>
      <w:r w:rsidR="00142C9B" w:rsidRPr="00435A1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00711" w:rsidRPr="00435A1B">
        <w:rPr>
          <w:rFonts w:ascii="Times New Roman" w:hAnsi="Times New Roman" w:cs="Times New Roman"/>
          <w:color w:val="auto"/>
          <w:sz w:val="28"/>
          <w:szCs w:val="28"/>
        </w:rPr>
        <w:t xml:space="preserve"> пункт «</w:t>
      </w:r>
      <w:r w:rsidR="00E00711" w:rsidRPr="00435A1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Объемы финансирования подпрограммы (с расшифровкой по источникам и годам финансирования)</w:t>
      </w:r>
      <w:r w:rsidR="0000414C" w:rsidRPr="00435A1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00711" w:rsidRPr="00435A1B">
        <w:rPr>
          <w:rFonts w:ascii="Times New Roman" w:hAnsi="Times New Roman" w:cs="Times New Roman"/>
          <w:color w:val="auto"/>
          <w:sz w:val="28"/>
          <w:szCs w:val="28"/>
        </w:rPr>
        <w:t>изложить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7984"/>
      </w:tblGrid>
      <w:tr w:rsidR="00435A1B" w:rsidRPr="00435A1B" w:rsidTr="00FB1941">
        <w:trPr>
          <w:trHeight w:val="139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1" w:rsidRPr="00435A1B" w:rsidRDefault="00E00711" w:rsidP="00D42C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Объемы финансирования подпрограммы (с расшифровкой по 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источникам и годам финансирования)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1" w:rsidRPr="00435A1B" w:rsidRDefault="00E00711" w:rsidP="00D4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 xml:space="preserve">Объем финансирования подпрограммы составит: </w:t>
            </w:r>
            <w:r w:rsidR="00EB5EA8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1118,8 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  <w:p w:rsidR="00E00711" w:rsidRPr="00435A1B" w:rsidRDefault="00E00711" w:rsidP="00D4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2021 году –</w:t>
            </w:r>
            <w:r w:rsidR="00142C9B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183,8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руб.:</w:t>
            </w:r>
          </w:p>
          <w:p w:rsidR="00E00711" w:rsidRPr="00435A1B" w:rsidRDefault="00E00711" w:rsidP="00D4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местный бюджет</w:t>
            </w:r>
            <w:r w:rsidR="00D568B8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142C9B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183,8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  <w:p w:rsidR="00E00711" w:rsidRPr="00435A1B" w:rsidRDefault="00E00711" w:rsidP="00D4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в 2022 году – </w:t>
            </w:r>
            <w:r w:rsidR="00EB5EA8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435</w:t>
            </w:r>
            <w:r w:rsidR="00DC51D6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,0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руб.:</w:t>
            </w:r>
          </w:p>
          <w:p w:rsidR="00E00711" w:rsidRPr="00435A1B" w:rsidRDefault="00E00711" w:rsidP="00D4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местный бюджет</w:t>
            </w:r>
            <w:r w:rsidR="001A45B9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DC51D6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–</w:t>
            </w:r>
            <w:r w:rsidR="001A45B9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EB5EA8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435</w:t>
            </w:r>
            <w:r w:rsidR="00DC51D6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,0 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  <w:p w:rsidR="00E00711" w:rsidRPr="00435A1B" w:rsidRDefault="00E00711" w:rsidP="00D4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в 2023 году – </w:t>
            </w:r>
            <w:r w:rsidR="00DC51D6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  <w:r w:rsidR="00142C9B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50,0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руб.:</w:t>
            </w:r>
          </w:p>
          <w:p w:rsidR="00E00711" w:rsidRPr="00435A1B" w:rsidRDefault="00142C9B" w:rsidP="00D4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 xml:space="preserve">местный бюджет </w:t>
            </w:r>
            <w:r w:rsidR="00DC51D6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50,0</w:t>
            </w:r>
            <w:r w:rsidR="00E00711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</w:t>
            </w:r>
          </w:p>
          <w:p w:rsidR="00E00711" w:rsidRPr="00435A1B" w:rsidRDefault="00E00711" w:rsidP="00D4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в 2024 году – </w:t>
            </w:r>
            <w:r w:rsidR="00142C9B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50,0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руб.:</w:t>
            </w:r>
          </w:p>
          <w:p w:rsidR="00E00711" w:rsidRPr="00435A1B" w:rsidRDefault="00142C9B" w:rsidP="00D4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местный бюджет 50,0</w:t>
            </w:r>
            <w:r w:rsidR="00E00711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</w:t>
            </w:r>
          </w:p>
          <w:p w:rsidR="00E00711" w:rsidRPr="00435A1B" w:rsidRDefault="00A942F1" w:rsidP="00D4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5047615</wp:posOffset>
                      </wp:positionH>
                      <wp:positionV relativeFrom="paragraph">
                        <wp:posOffset>318135</wp:posOffset>
                      </wp:positionV>
                      <wp:extent cx="133350" cy="333375"/>
                      <wp:effectExtent l="0" t="0" r="0" b="0"/>
                      <wp:wrapNone/>
                      <wp:docPr id="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51D6" w:rsidRPr="00FB1941" w:rsidRDefault="00DC51D6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FB194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4" type="#_x0000_t202" style="position:absolute;left:0;text-align:left;margin-left:397.45pt;margin-top:25.05pt;width:10.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" stroked="f">
                      <v:textbox>
                        <w:txbxContent>
                          <w:p w:rsidR="00DC51D6" w:rsidRPr="00FB1941" w:rsidRDefault="00DC51D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B19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0711"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Сумма средств, выделяемая из бюджета, подлежит ежегодному уточнению, исходя из возможности бюджета.</w:t>
            </w:r>
          </w:p>
          <w:p w:rsidR="00E00711" w:rsidRPr="00435A1B" w:rsidRDefault="00E00711" w:rsidP="00D4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0A49D0" w:rsidRPr="007A2B51" w:rsidRDefault="000A49D0" w:rsidP="00D42C7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CE205B" w:rsidRPr="00435A1B" w:rsidRDefault="00A942F1" w:rsidP="00CE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772795</wp:posOffset>
                </wp:positionV>
                <wp:extent cx="219075" cy="342900"/>
                <wp:effectExtent l="9525" t="10795" r="9525" b="8255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205B" w:rsidRPr="00FB1941" w:rsidRDefault="00CE205B" w:rsidP="00CE205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B19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left:0;text-align:left;margin-left:-19.95pt;margin-top:60.85pt;width:17.25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" filled="f" strokecolor="white [3212]">
                <v:textbox>
                  <w:txbxContent>
                    <w:p w:rsidR="00CE205B" w:rsidRPr="00FB1941" w:rsidRDefault="00CE205B" w:rsidP="00CE205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B19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="00CE205B" w:rsidRPr="00435A1B">
        <w:rPr>
          <w:rFonts w:ascii="Times New Roman" w:hAnsi="Times New Roman" w:cs="Times New Roman"/>
          <w:color w:val="auto"/>
          <w:sz w:val="28"/>
          <w:szCs w:val="28"/>
        </w:rPr>
        <w:t>8. В приложении № 4 пункт «</w:t>
      </w:r>
      <w:r w:rsidR="00CE205B" w:rsidRPr="00435A1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Объемы финансирования подпрограммы (с расшифровкой по источникам и годам финансирования) </w:t>
      </w:r>
      <w:r w:rsidR="00CE205B" w:rsidRPr="00435A1B">
        <w:rPr>
          <w:rFonts w:ascii="Times New Roman" w:hAnsi="Times New Roman" w:cs="Times New Roman"/>
          <w:color w:val="auto"/>
          <w:sz w:val="28"/>
          <w:szCs w:val="28"/>
        </w:rPr>
        <w:t>изложить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7984"/>
      </w:tblGrid>
      <w:tr w:rsidR="00435A1B" w:rsidRPr="00435A1B" w:rsidTr="00A77839">
        <w:trPr>
          <w:trHeight w:val="139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5B" w:rsidRPr="00435A1B" w:rsidRDefault="00CE205B" w:rsidP="00A778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Объемы финансирования подпрограммы (с расшифровкой по источникам и годам финансирования)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5B" w:rsidRPr="00435A1B" w:rsidRDefault="00CE205B" w:rsidP="00CE20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Объем финансирования подпрограммы составит: 5380,3 тыс. руб.</w:t>
            </w:r>
          </w:p>
          <w:p w:rsidR="00CE205B" w:rsidRPr="00435A1B" w:rsidRDefault="00CE205B" w:rsidP="00CE20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2021 году –1361,3 тыс. руб.:</w:t>
            </w:r>
          </w:p>
          <w:p w:rsidR="00CE205B" w:rsidRPr="00435A1B" w:rsidRDefault="00CE205B" w:rsidP="00CE20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федеральный бюджет 1046,91556 тыс. руб., областной бюджет 295,28444 тыс. руб., местный бюджет 19,1 тыс. руб.</w:t>
            </w:r>
          </w:p>
          <w:p w:rsidR="00CE205B" w:rsidRPr="00435A1B" w:rsidRDefault="00CE205B" w:rsidP="00CE20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2022 году – 1230,0 тыс. руб.:</w:t>
            </w:r>
          </w:p>
          <w:p w:rsidR="00CE205B" w:rsidRPr="00435A1B" w:rsidRDefault="00CE205B" w:rsidP="00CE20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федеральный бюджет 946,91758  тыс. руб., областной бюджет 267,08242 тыс. руб., местный бюджет 16,0 тыс. руб.</w:t>
            </w:r>
          </w:p>
          <w:p w:rsidR="00CE205B" w:rsidRPr="00435A1B" w:rsidRDefault="00CE205B" w:rsidP="00CE20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2023 году – 1394,5 тыс. руб.:</w:t>
            </w:r>
          </w:p>
          <w:p w:rsidR="00CE205B" w:rsidRPr="00435A1B" w:rsidRDefault="00CE205B" w:rsidP="00CE20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федеральный бюджет 1105,6 тыс. руб., областной бюджет 270,7 тыс. руб., местный бюджет 18,2 тыс. руб.</w:t>
            </w:r>
          </w:p>
          <w:p w:rsidR="00CE205B" w:rsidRPr="00435A1B" w:rsidRDefault="00CE205B" w:rsidP="00CE20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2024 году – 1394,5 тыс. руб.:</w:t>
            </w:r>
          </w:p>
          <w:p w:rsidR="00CE205B" w:rsidRPr="00435A1B" w:rsidRDefault="00CE205B" w:rsidP="00CE20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федеральный бюджет 1105,6 тыс. руб., областной бюджет 270,7 тыс. руб., местный бюджет 18,2 тыс. руб.</w:t>
            </w:r>
          </w:p>
          <w:p w:rsidR="00CE205B" w:rsidRPr="00435A1B" w:rsidRDefault="00CE205B" w:rsidP="00CE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Сумма средств, выделяемая из бюджета, подлежит ежегодному уточнению, исходя из возможности бюджета.</w:t>
            </w:r>
            <w:r w:rsidR="00A942F1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5047615</wp:posOffset>
                      </wp:positionH>
                      <wp:positionV relativeFrom="paragraph">
                        <wp:posOffset>318135</wp:posOffset>
                      </wp:positionV>
                      <wp:extent cx="133350" cy="333375"/>
                      <wp:effectExtent l="0" t="0" r="0" b="635"/>
                      <wp:wrapNone/>
                      <wp:docPr id="1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205B" w:rsidRPr="00FB1941" w:rsidRDefault="00CE205B" w:rsidP="00CE205B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FB194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36" type="#_x0000_t202" style="position:absolute;left:0;text-align:left;margin-left:397.45pt;margin-top:25.05pt;width:10.5pt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" stroked="f">
                      <v:textbox>
                        <w:txbxContent>
                          <w:p w:rsidR="00CE205B" w:rsidRPr="00FB1941" w:rsidRDefault="00CE205B" w:rsidP="00CE205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B19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E205B" w:rsidRPr="00435A1B" w:rsidRDefault="00CE205B" w:rsidP="00A7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E00711" w:rsidRPr="007A2B51" w:rsidRDefault="00E00711" w:rsidP="00DB0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41283" w:rsidRDefault="00CE205B" w:rsidP="007412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A1B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7A2B51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F30ACF" w:rsidRPr="00435A1B">
        <w:rPr>
          <w:rFonts w:ascii="Times New Roman" w:hAnsi="Times New Roman" w:cs="Times New Roman"/>
          <w:color w:val="auto"/>
          <w:sz w:val="28"/>
          <w:szCs w:val="28"/>
        </w:rPr>
        <w:t>Доп</w:t>
      </w:r>
      <w:r w:rsidR="007A2B51">
        <w:rPr>
          <w:rFonts w:ascii="Times New Roman" w:hAnsi="Times New Roman" w:cs="Times New Roman"/>
          <w:color w:val="auto"/>
          <w:sz w:val="28"/>
          <w:szCs w:val="28"/>
        </w:rPr>
        <w:t>олнить</w:t>
      </w:r>
      <w:r w:rsidR="00373585">
        <w:rPr>
          <w:rFonts w:ascii="Times New Roman" w:hAnsi="Times New Roman" w:cs="Times New Roman"/>
          <w:color w:val="auto"/>
          <w:sz w:val="28"/>
          <w:szCs w:val="28"/>
        </w:rPr>
        <w:t xml:space="preserve"> ПРИЛОЖЕНИЕМ № 8</w:t>
      </w:r>
      <w:r w:rsidR="00F30ACF" w:rsidRPr="00435A1B">
        <w:rPr>
          <w:rFonts w:ascii="Times New Roman" w:hAnsi="Times New Roman" w:cs="Times New Roman"/>
          <w:color w:val="auto"/>
          <w:sz w:val="28"/>
          <w:szCs w:val="28"/>
        </w:rPr>
        <w:t xml:space="preserve"> к муниципальной программе «Развитие культуры Здвинского района Новосибирской области на 2021 – 2024 годы» следующего содержания:</w:t>
      </w:r>
    </w:p>
    <w:p w:rsidR="00741283" w:rsidRPr="00741283" w:rsidRDefault="00741283" w:rsidP="00741283">
      <w:pPr>
        <w:rPr>
          <w:rFonts w:ascii="Times New Roman" w:hAnsi="Times New Roman" w:cs="Times New Roman"/>
          <w:sz w:val="28"/>
          <w:szCs w:val="28"/>
        </w:rPr>
      </w:pPr>
      <w:r w:rsidRPr="00FB1941">
        <w:rPr>
          <w:rFonts w:ascii="Times New Roman" w:hAnsi="Times New Roman" w:cs="Times New Roman"/>
          <w:sz w:val="28"/>
          <w:szCs w:val="28"/>
        </w:rPr>
        <w:t>«</w:t>
      </w:r>
    </w:p>
    <w:p w:rsidR="00373585" w:rsidRDefault="00373585" w:rsidP="00741283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ПРИЛОЖЕНИЕ № 8</w:t>
      </w:r>
    </w:p>
    <w:p w:rsidR="00373585" w:rsidRDefault="00373585" w:rsidP="0037358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 муниципальной программе </w:t>
      </w:r>
    </w:p>
    <w:p w:rsidR="00373585" w:rsidRDefault="00373585" w:rsidP="0037358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«Развитие культуры Здвинского района </w:t>
      </w:r>
    </w:p>
    <w:p w:rsidR="00373585" w:rsidRDefault="00373585" w:rsidP="0037358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Новосибирской области на 2021-2024 годы»</w:t>
      </w:r>
    </w:p>
    <w:p w:rsidR="00373585" w:rsidRDefault="00373585" w:rsidP="003735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73585" w:rsidRPr="00373585" w:rsidRDefault="00373585" w:rsidP="003735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73585">
        <w:rPr>
          <w:rFonts w:ascii="Times New Roman" w:hAnsi="Times New Roman" w:cs="Times New Roman"/>
          <w:b/>
          <w:color w:val="auto"/>
          <w:sz w:val="28"/>
          <w:szCs w:val="28"/>
        </w:rPr>
        <w:t>Паспорт</w:t>
      </w:r>
    </w:p>
    <w:p w:rsidR="00373585" w:rsidRDefault="00373585" w:rsidP="003735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7358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Подпрограммы 6 «Капитальный ремонт </w:t>
      </w:r>
    </w:p>
    <w:p w:rsidR="00373585" w:rsidRPr="00373585" w:rsidRDefault="00373585" w:rsidP="003735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73585">
        <w:rPr>
          <w:rFonts w:ascii="Times New Roman" w:hAnsi="Times New Roman" w:cs="Times New Roman"/>
          <w:b/>
          <w:color w:val="auto"/>
          <w:sz w:val="28"/>
          <w:szCs w:val="28"/>
        </w:rPr>
        <w:t>(реконструкция) и строительство»</w:t>
      </w:r>
    </w:p>
    <w:p w:rsidR="00F30ACF" w:rsidRDefault="00F30ACF" w:rsidP="003735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73585">
        <w:rPr>
          <w:rFonts w:ascii="Times New Roman" w:hAnsi="Times New Roman" w:cs="Times New Roman"/>
          <w:b/>
          <w:color w:val="auto"/>
          <w:sz w:val="28"/>
          <w:szCs w:val="28"/>
        </w:rPr>
        <w:t>(далее – подпрограмма)</w:t>
      </w:r>
    </w:p>
    <w:p w:rsidR="00373585" w:rsidRPr="00373585" w:rsidRDefault="00373585" w:rsidP="003735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04"/>
        <w:gridCol w:w="7549"/>
      </w:tblGrid>
      <w:tr w:rsidR="00435A1B" w:rsidRPr="00435A1B" w:rsidTr="00A73BA9">
        <w:tc>
          <w:tcPr>
            <w:tcW w:w="2304" w:type="dxa"/>
          </w:tcPr>
          <w:p w:rsidR="00BF1BB4" w:rsidRPr="00435A1B" w:rsidRDefault="00BF1BB4" w:rsidP="00DB0E5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Программы</w:t>
            </w:r>
          </w:p>
        </w:tc>
        <w:tc>
          <w:tcPr>
            <w:tcW w:w="7834" w:type="dxa"/>
          </w:tcPr>
          <w:p w:rsidR="00BF1BB4" w:rsidRPr="00435A1B" w:rsidRDefault="00BF1BB4" w:rsidP="00DB0E5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Муниципальная программа «Развитие культуры   Здвинского района на 2021-2024 годы»</w:t>
            </w:r>
          </w:p>
        </w:tc>
      </w:tr>
      <w:tr w:rsidR="00435A1B" w:rsidRPr="00435A1B" w:rsidTr="00A73BA9">
        <w:tc>
          <w:tcPr>
            <w:tcW w:w="2304" w:type="dxa"/>
          </w:tcPr>
          <w:p w:rsidR="00BF1BB4" w:rsidRPr="00435A1B" w:rsidRDefault="00BF1BB4" w:rsidP="00DB0E5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Наименование подпрограммы</w:t>
            </w:r>
          </w:p>
        </w:tc>
        <w:tc>
          <w:tcPr>
            <w:tcW w:w="7834" w:type="dxa"/>
          </w:tcPr>
          <w:p w:rsidR="00BF1BB4" w:rsidRPr="00435A1B" w:rsidRDefault="00BF1BB4" w:rsidP="00DB0E5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«Капитальный ремонт (реконструкция) и строительство</w:t>
            </w:r>
          </w:p>
        </w:tc>
      </w:tr>
      <w:tr w:rsidR="00435A1B" w:rsidRPr="00435A1B" w:rsidTr="00A73BA9">
        <w:tc>
          <w:tcPr>
            <w:tcW w:w="2304" w:type="dxa"/>
          </w:tcPr>
          <w:p w:rsidR="00BF1BB4" w:rsidRPr="00435A1B" w:rsidRDefault="00BF1BB4" w:rsidP="00DB0E5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Основные разработчики подпрограммы</w:t>
            </w:r>
          </w:p>
        </w:tc>
        <w:tc>
          <w:tcPr>
            <w:tcW w:w="7834" w:type="dxa"/>
          </w:tcPr>
          <w:p w:rsidR="00BF1BB4" w:rsidRPr="00435A1B" w:rsidRDefault="00BF1BB4" w:rsidP="00DB0E5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 Здвинского района Новосибирской области</w:t>
            </w:r>
          </w:p>
        </w:tc>
      </w:tr>
      <w:tr w:rsidR="00435A1B" w:rsidRPr="00435A1B" w:rsidTr="00A73BA9">
        <w:tc>
          <w:tcPr>
            <w:tcW w:w="2304" w:type="dxa"/>
          </w:tcPr>
          <w:p w:rsidR="00BF1BB4" w:rsidRPr="00435A1B" w:rsidRDefault="00BF1BB4" w:rsidP="00DB0E5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Муниципальный заказчик (муниципальный заказчик – координатор подпрограммы)</w:t>
            </w:r>
          </w:p>
        </w:tc>
        <w:tc>
          <w:tcPr>
            <w:tcW w:w="7834" w:type="dxa"/>
          </w:tcPr>
          <w:p w:rsidR="00BF1BB4" w:rsidRPr="00435A1B" w:rsidRDefault="00BF1BB4" w:rsidP="00DB0E5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 Здвинского района Новосибирской области</w:t>
            </w:r>
          </w:p>
        </w:tc>
      </w:tr>
      <w:tr w:rsidR="00435A1B" w:rsidRPr="00435A1B" w:rsidTr="00A73BA9">
        <w:tc>
          <w:tcPr>
            <w:tcW w:w="2304" w:type="dxa"/>
          </w:tcPr>
          <w:p w:rsidR="00BF1BB4" w:rsidRPr="00435A1B" w:rsidRDefault="00BF1BB4" w:rsidP="00DB0E5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Руководитель подпрограммы</w:t>
            </w:r>
          </w:p>
        </w:tc>
        <w:tc>
          <w:tcPr>
            <w:tcW w:w="7834" w:type="dxa"/>
          </w:tcPr>
          <w:p w:rsidR="00BF1BB4" w:rsidRPr="00435A1B" w:rsidRDefault="00BF1BB4" w:rsidP="00DB0E5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Заместитель главы администрации Здвинского района новосибирской области </w:t>
            </w:r>
            <w:proofErr w:type="gramStart"/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социальным вопросам</w:t>
            </w:r>
          </w:p>
        </w:tc>
      </w:tr>
      <w:tr w:rsidR="00435A1B" w:rsidRPr="00435A1B" w:rsidTr="00A73BA9">
        <w:tc>
          <w:tcPr>
            <w:tcW w:w="2304" w:type="dxa"/>
          </w:tcPr>
          <w:p w:rsidR="00BF1BB4" w:rsidRPr="00435A1B" w:rsidRDefault="00BF1BB4" w:rsidP="00DB0E5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7834" w:type="dxa"/>
          </w:tcPr>
          <w:p w:rsidR="00BF1BB4" w:rsidRPr="00435A1B" w:rsidRDefault="00BF1BB4" w:rsidP="00DB0E5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Цель: 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Капитальный ремонт (реконструкция) и строительство учрежде</w:t>
            </w:r>
            <w:r w:rsidR="00DD57C5"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ний культуры Здвинского района Н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овосибирской области</w:t>
            </w:r>
          </w:p>
          <w:p w:rsidR="00BF1BB4" w:rsidRPr="00435A1B" w:rsidRDefault="00BF1BB4" w:rsidP="00DB0E5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Задачи:</w:t>
            </w:r>
            <w:r w:rsidRPr="00435A1B">
              <w:rPr>
                <w:color w:val="auto"/>
              </w:rPr>
              <w:t xml:space="preserve"> 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Капитальный ремонт (реконструкция) и строительство учрежде</w:t>
            </w:r>
            <w:r w:rsidR="00DD57C5"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ний культуры Здвинского района Н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овосибирской области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</w:p>
        </w:tc>
      </w:tr>
      <w:tr w:rsidR="00435A1B" w:rsidRPr="00435A1B" w:rsidTr="00A73BA9">
        <w:tc>
          <w:tcPr>
            <w:tcW w:w="2304" w:type="dxa"/>
          </w:tcPr>
          <w:p w:rsidR="00BF1BB4" w:rsidRPr="00435A1B" w:rsidRDefault="00BF1BB4" w:rsidP="00DB0E5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834" w:type="dxa"/>
          </w:tcPr>
          <w:p w:rsidR="00BF1BB4" w:rsidRPr="00435A1B" w:rsidRDefault="00BF1BB4" w:rsidP="00DB0E5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Срок реализации подпрограммы – 2021 -2024 годы</w:t>
            </w:r>
          </w:p>
        </w:tc>
      </w:tr>
      <w:tr w:rsidR="00435A1B" w:rsidRPr="00435A1B" w:rsidTr="00A73BA9">
        <w:tc>
          <w:tcPr>
            <w:tcW w:w="2304" w:type="dxa"/>
          </w:tcPr>
          <w:p w:rsidR="00BF1BB4" w:rsidRPr="00435A1B" w:rsidRDefault="00BF1BB4" w:rsidP="00DB0E5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Объемы финансирования подпрограммы (с расшифровкой по источникам и годам финансирования)</w:t>
            </w:r>
          </w:p>
        </w:tc>
        <w:tc>
          <w:tcPr>
            <w:tcW w:w="7834" w:type="dxa"/>
          </w:tcPr>
          <w:p w:rsidR="00BF1BB4" w:rsidRPr="00435A1B" w:rsidRDefault="00BF1BB4" w:rsidP="00DB0E5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Объем финансирования подпрограммы составит: </w:t>
            </w:r>
            <w:r w:rsidR="00B42865"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8569,3</w:t>
            </w:r>
            <w:r w:rsidR="00810CD7"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руб.</w:t>
            </w:r>
          </w:p>
          <w:p w:rsidR="00810CD7" w:rsidRPr="00435A1B" w:rsidRDefault="00810CD7" w:rsidP="00DB0E5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2021 году – 0,0 тыс. руб. в </w:t>
            </w:r>
            <w:proofErr w:type="spellStart"/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т.ч</w:t>
            </w:r>
            <w:proofErr w:type="spellEnd"/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.:</w:t>
            </w:r>
          </w:p>
          <w:p w:rsidR="00810CD7" w:rsidRPr="00435A1B" w:rsidRDefault="00D568B8" w:rsidP="00DB0E5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</w:t>
            </w:r>
            <w:r w:rsidR="00810CD7"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0,0 тыс. руб.;</w:t>
            </w:r>
          </w:p>
          <w:p w:rsidR="00810CD7" w:rsidRPr="00435A1B" w:rsidRDefault="00810CD7" w:rsidP="00DB0E5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ФБ – 0,0 тыс. руб.;</w:t>
            </w:r>
          </w:p>
          <w:p w:rsidR="00810CD7" w:rsidRPr="00435A1B" w:rsidRDefault="00810CD7" w:rsidP="00DB0E5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МБ – 0,0 тыс. руб.</w:t>
            </w:r>
          </w:p>
          <w:p w:rsidR="00810CD7" w:rsidRPr="00435A1B" w:rsidRDefault="00810CD7" w:rsidP="00810CD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2022 году – 0,0 тыс. руб. в </w:t>
            </w:r>
            <w:proofErr w:type="spellStart"/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т.ч</w:t>
            </w:r>
            <w:proofErr w:type="spellEnd"/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.:</w:t>
            </w:r>
          </w:p>
          <w:p w:rsidR="00810CD7" w:rsidRPr="00435A1B" w:rsidRDefault="00D568B8" w:rsidP="00810CD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</w:t>
            </w:r>
            <w:r w:rsidR="00810CD7"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0,0 тыс. руб.;</w:t>
            </w:r>
          </w:p>
          <w:p w:rsidR="00810CD7" w:rsidRPr="00435A1B" w:rsidRDefault="00810CD7" w:rsidP="00810CD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ФБ – 0,0 тыс. руб.;</w:t>
            </w:r>
          </w:p>
          <w:p w:rsidR="00810CD7" w:rsidRPr="00435A1B" w:rsidRDefault="00810CD7" w:rsidP="00810CD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МБ – 0,0 тыс. руб.</w:t>
            </w:r>
          </w:p>
          <w:p w:rsidR="00810CD7" w:rsidRPr="00435A1B" w:rsidRDefault="00810CD7" w:rsidP="00810CD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2023 году – </w:t>
            </w:r>
            <w:r w:rsid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8569,3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руб. в </w:t>
            </w:r>
            <w:proofErr w:type="spellStart"/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т.ч</w:t>
            </w:r>
            <w:proofErr w:type="spellEnd"/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.:</w:t>
            </w:r>
          </w:p>
          <w:p w:rsidR="00810CD7" w:rsidRPr="00435A1B" w:rsidRDefault="00D568B8" w:rsidP="00810CD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</w:t>
            </w:r>
            <w:r w:rsidR="00810CD7"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8569,3</w:t>
            </w:r>
            <w:r w:rsidR="00810CD7"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руб.;</w:t>
            </w:r>
          </w:p>
          <w:p w:rsidR="00810CD7" w:rsidRPr="00435A1B" w:rsidRDefault="00810CD7" w:rsidP="00810CD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ФБ – 0,0 тыс. руб.;</w:t>
            </w:r>
          </w:p>
          <w:p w:rsidR="00810CD7" w:rsidRPr="00435A1B" w:rsidRDefault="00810CD7" w:rsidP="00810CD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МБ – </w:t>
            </w:r>
            <w:r w:rsidR="00B42865"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руб.</w:t>
            </w:r>
          </w:p>
          <w:p w:rsidR="00810CD7" w:rsidRPr="00435A1B" w:rsidRDefault="00810CD7" w:rsidP="00810CD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2024 году – 0,0 тыс. руб. в </w:t>
            </w:r>
            <w:proofErr w:type="spellStart"/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т.ч</w:t>
            </w:r>
            <w:proofErr w:type="spellEnd"/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.:</w:t>
            </w:r>
          </w:p>
          <w:p w:rsidR="00810CD7" w:rsidRPr="00435A1B" w:rsidRDefault="00810CD7" w:rsidP="00810CD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 – 0,0 тыс. руб.;</w:t>
            </w:r>
          </w:p>
          <w:p w:rsidR="00810CD7" w:rsidRPr="00435A1B" w:rsidRDefault="00810CD7" w:rsidP="00810CD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ФБ – 0,0 тыс. руб.;</w:t>
            </w:r>
          </w:p>
          <w:p w:rsidR="00810CD7" w:rsidRPr="00435A1B" w:rsidRDefault="00810CD7" w:rsidP="00810CD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МБ – 0,0 тыс. руб.</w:t>
            </w:r>
          </w:p>
        </w:tc>
      </w:tr>
      <w:tr w:rsidR="00435A1B" w:rsidRPr="00435A1B" w:rsidTr="00A73BA9">
        <w:tc>
          <w:tcPr>
            <w:tcW w:w="2304" w:type="dxa"/>
          </w:tcPr>
          <w:p w:rsidR="00BF1BB4" w:rsidRPr="00435A1B" w:rsidRDefault="00BF1BB4" w:rsidP="00DB0E5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Основные целевые индикаторы подпрограммы</w:t>
            </w:r>
          </w:p>
        </w:tc>
        <w:tc>
          <w:tcPr>
            <w:tcW w:w="7834" w:type="dxa"/>
          </w:tcPr>
          <w:p w:rsidR="00BF1BB4" w:rsidRPr="00435A1B" w:rsidRDefault="00BF1BB4" w:rsidP="00A73B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созданных (реконструированных) и капитально отремонт</w:t>
            </w:r>
            <w:r w:rsidR="00A73BA9"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ированных объектов культуры </w:t>
            </w:r>
          </w:p>
        </w:tc>
      </w:tr>
      <w:tr w:rsidR="00435A1B" w:rsidRPr="00435A1B" w:rsidTr="00A73BA9">
        <w:tc>
          <w:tcPr>
            <w:tcW w:w="2304" w:type="dxa"/>
          </w:tcPr>
          <w:p w:rsidR="00BF1BB4" w:rsidRPr="00435A1B" w:rsidRDefault="00BF1BB4" w:rsidP="00DB0E5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834" w:type="dxa"/>
          </w:tcPr>
          <w:p w:rsidR="00BF1BB4" w:rsidRPr="00435A1B" w:rsidRDefault="00A73BA9" w:rsidP="00DB0E5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созданных (реконструированных) и капитально отремонтированных объектов культуры – 1</w:t>
            </w:r>
          </w:p>
        </w:tc>
      </w:tr>
    </w:tbl>
    <w:p w:rsidR="007A2B51" w:rsidRPr="007A2B51" w:rsidRDefault="007A2B51" w:rsidP="00DB0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BF1BB4" w:rsidRPr="00435A1B" w:rsidRDefault="00A73BA9" w:rsidP="00DB0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35A1B">
        <w:rPr>
          <w:rFonts w:ascii="Times New Roman" w:hAnsi="Times New Roman" w:cs="Times New Roman"/>
          <w:color w:val="auto"/>
          <w:sz w:val="28"/>
          <w:szCs w:val="28"/>
        </w:rPr>
        <w:t>Реализация подпрограммы осуществляется путем предоставления Субсидии бюджетам сельских поселений Здвинского района Новосибирской области в соответствии с Порядком предоставления Субсидии бюджетам поселений Здвинского района Новосибирской области из бюджета Здвинского района Новосибирской области, источником финансового обеспечения которых являются субсидии, на реализацию мероприятий по капитальному ремонту (реконструкции) и строительству учреждений культуры государственной программы Новосибирской области «Культура Новосибирской области».</w:t>
      </w:r>
      <w:proofErr w:type="gramEnd"/>
    </w:p>
    <w:p w:rsidR="00F30ACF" w:rsidRPr="007A2B51" w:rsidRDefault="00F30ACF" w:rsidP="00DB0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3C671C" w:rsidRPr="00435A1B" w:rsidRDefault="00CE205B" w:rsidP="00DB0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A1B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A73BA9" w:rsidRPr="00435A1B">
        <w:rPr>
          <w:rFonts w:ascii="Times New Roman" w:hAnsi="Times New Roman" w:cs="Times New Roman"/>
          <w:color w:val="auto"/>
          <w:sz w:val="28"/>
          <w:szCs w:val="28"/>
        </w:rPr>
        <w:t>. П</w:t>
      </w:r>
      <w:r w:rsidR="00E074BE" w:rsidRPr="00435A1B">
        <w:rPr>
          <w:rFonts w:ascii="Times New Roman" w:hAnsi="Times New Roman" w:cs="Times New Roman"/>
          <w:color w:val="auto"/>
          <w:sz w:val="28"/>
          <w:szCs w:val="28"/>
        </w:rPr>
        <w:t>риложени</w:t>
      </w:r>
      <w:r w:rsidR="00A73BA9" w:rsidRPr="00435A1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AD5B82">
        <w:rPr>
          <w:rFonts w:ascii="Times New Roman" w:hAnsi="Times New Roman" w:cs="Times New Roman"/>
          <w:color w:val="auto"/>
          <w:sz w:val="28"/>
          <w:szCs w:val="28"/>
        </w:rPr>
        <w:t xml:space="preserve"> № 6 </w:t>
      </w:r>
      <w:r w:rsidR="003C671C" w:rsidRPr="00435A1B">
        <w:rPr>
          <w:rFonts w:ascii="Times New Roman" w:hAnsi="Times New Roman" w:cs="Times New Roman"/>
          <w:color w:val="auto"/>
          <w:sz w:val="28"/>
          <w:szCs w:val="28"/>
        </w:rPr>
        <w:t xml:space="preserve">изложить в </w:t>
      </w:r>
      <w:r w:rsidR="00E074BE" w:rsidRPr="00435A1B">
        <w:rPr>
          <w:rFonts w:ascii="Times New Roman" w:hAnsi="Times New Roman" w:cs="Times New Roman"/>
          <w:color w:val="auto"/>
          <w:sz w:val="28"/>
          <w:szCs w:val="28"/>
        </w:rPr>
        <w:t>редакции согласно приложению № 1</w:t>
      </w:r>
      <w:r w:rsidR="003C671C" w:rsidRPr="00435A1B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постановлению.</w:t>
      </w:r>
    </w:p>
    <w:p w:rsidR="000C4E9E" w:rsidRPr="007A2B51" w:rsidRDefault="000C4E9E" w:rsidP="00DB0E5C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587B6F" w:rsidRPr="00435A1B" w:rsidRDefault="00CE205B" w:rsidP="00DB0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A1B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E81331" w:rsidRPr="00435A1B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A73BA9" w:rsidRPr="00435A1B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EC20DD" w:rsidRPr="00435A1B">
        <w:rPr>
          <w:rFonts w:ascii="Times New Roman" w:hAnsi="Times New Roman" w:cs="Times New Roman"/>
          <w:color w:val="auto"/>
          <w:sz w:val="28"/>
          <w:szCs w:val="28"/>
        </w:rPr>
        <w:t>риложени</w:t>
      </w:r>
      <w:r w:rsidR="00A73BA9" w:rsidRPr="00435A1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741283">
        <w:rPr>
          <w:rFonts w:ascii="Times New Roman" w:hAnsi="Times New Roman" w:cs="Times New Roman"/>
          <w:color w:val="auto"/>
          <w:sz w:val="28"/>
          <w:szCs w:val="28"/>
        </w:rPr>
        <w:t xml:space="preserve"> № 7 </w:t>
      </w:r>
      <w:r w:rsidR="00EC20DD" w:rsidRPr="00435A1B">
        <w:rPr>
          <w:rFonts w:ascii="Times New Roman" w:hAnsi="Times New Roman" w:cs="Times New Roman"/>
          <w:color w:val="auto"/>
          <w:sz w:val="28"/>
          <w:szCs w:val="28"/>
        </w:rPr>
        <w:t>изложить в редакции согласно приложению № 2 к настоящему постановлению.</w:t>
      </w:r>
    </w:p>
    <w:p w:rsidR="00240ADC" w:rsidRPr="00435A1B" w:rsidRDefault="00240ADC" w:rsidP="00DB0E5C">
      <w:pPr>
        <w:pStyle w:val="a3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587B6F" w:rsidRPr="00435A1B" w:rsidRDefault="00587B6F" w:rsidP="00DB0E5C">
      <w:pPr>
        <w:pStyle w:val="a3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587B6F" w:rsidRPr="00435A1B" w:rsidRDefault="00587B6F" w:rsidP="00DB0E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32FB" w:rsidRPr="00435A1B" w:rsidRDefault="005D32FB" w:rsidP="00DB0E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35A1B">
        <w:rPr>
          <w:sz w:val="28"/>
          <w:szCs w:val="28"/>
        </w:rPr>
        <w:t>Глава Здвинского района</w:t>
      </w:r>
    </w:p>
    <w:p w:rsidR="00DB0E5C" w:rsidRDefault="005D32FB" w:rsidP="00DB0E5C">
      <w:pPr>
        <w:pStyle w:val="a3"/>
        <w:spacing w:before="0" w:beforeAutospacing="0" w:after="0" w:afterAutospacing="0"/>
        <w:rPr>
          <w:sz w:val="28"/>
          <w:szCs w:val="28"/>
        </w:rPr>
      </w:pPr>
      <w:r w:rsidRPr="00435A1B">
        <w:rPr>
          <w:sz w:val="28"/>
          <w:szCs w:val="28"/>
        </w:rPr>
        <w:t>Новосиб</w:t>
      </w:r>
      <w:r w:rsidR="00DB0E5C" w:rsidRPr="00435A1B">
        <w:rPr>
          <w:sz w:val="28"/>
          <w:szCs w:val="28"/>
        </w:rPr>
        <w:t xml:space="preserve">ирской </w:t>
      </w:r>
      <w:r w:rsidR="007A2B51">
        <w:rPr>
          <w:sz w:val="28"/>
          <w:szCs w:val="28"/>
        </w:rPr>
        <w:t>области</w:t>
      </w:r>
      <w:r w:rsidR="007A2B51">
        <w:rPr>
          <w:sz w:val="28"/>
          <w:szCs w:val="28"/>
        </w:rPr>
        <w:tab/>
      </w:r>
      <w:r w:rsidR="007A2B51">
        <w:rPr>
          <w:sz w:val="28"/>
          <w:szCs w:val="28"/>
        </w:rPr>
        <w:tab/>
      </w:r>
      <w:r w:rsidR="007A2B51">
        <w:rPr>
          <w:sz w:val="28"/>
          <w:szCs w:val="28"/>
        </w:rPr>
        <w:tab/>
      </w:r>
      <w:r w:rsidR="007A2B51">
        <w:rPr>
          <w:sz w:val="28"/>
          <w:szCs w:val="28"/>
        </w:rPr>
        <w:tab/>
      </w:r>
      <w:r w:rsidR="007A2B51">
        <w:rPr>
          <w:sz w:val="28"/>
          <w:szCs w:val="28"/>
        </w:rPr>
        <w:tab/>
      </w:r>
      <w:r w:rsidR="007A2B51">
        <w:rPr>
          <w:sz w:val="28"/>
          <w:szCs w:val="28"/>
        </w:rPr>
        <w:tab/>
      </w:r>
      <w:r w:rsidR="007A2B51">
        <w:rPr>
          <w:sz w:val="28"/>
          <w:szCs w:val="28"/>
        </w:rPr>
        <w:tab/>
      </w:r>
      <w:proofErr w:type="spellStart"/>
      <w:r w:rsidR="007A2B51">
        <w:rPr>
          <w:sz w:val="28"/>
          <w:szCs w:val="28"/>
        </w:rPr>
        <w:t>М.И.</w:t>
      </w:r>
      <w:r w:rsidR="00435A1B">
        <w:rPr>
          <w:sz w:val="28"/>
          <w:szCs w:val="28"/>
        </w:rPr>
        <w:t>Колотов</w:t>
      </w:r>
      <w:proofErr w:type="spellEnd"/>
    </w:p>
    <w:p w:rsidR="00741283" w:rsidRDefault="00741283" w:rsidP="00DB0E5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41283" w:rsidRDefault="00741283" w:rsidP="00DB0E5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41283" w:rsidRDefault="00741283" w:rsidP="00DB0E5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41283" w:rsidRDefault="00741283" w:rsidP="00DB0E5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41283" w:rsidRDefault="00741283" w:rsidP="00DB0E5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41283" w:rsidRDefault="00741283" w:rsidP="00DB0E5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41283" w:rsidRDefault="00741283" w:rsidP="00DB0E5C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741283" w:rsidRDefault="00741283" w:rsidP="00DB0E5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41283" w:rsidRDefault="00741283" w:rsidP="00DB0E5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41283" w:rsidRDefault="00741283" w:rsidP="00DB0E5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41283" w:rsidRDefault="00741283" w:rsidP="00DB0E5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41283" w:rsidRDefault="00741283" w:rsidP="00DB0E5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41283" w:rsidRDefault="00741283" w:rsidP="00DB0E5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41283" w:rsidRDefault="00741283" w:rsidP="00DB0E5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41283" w:rsidRDefault="00741283" w:rsidP="00DB0E5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41283" w:rsidRDefault="00741283" w:rsidP="00DB0E5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41283" w:rsidRDefault="00741283" w:rsidP="00DB0E5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41283" w:rsidRDefault="00741283" w:rsidP="00DB0E5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41283" w:rsidRDefault="00741283" w:rsidP="00DB0E5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41283" w:rsidRDefault="00741283" w:rsidP="00DB0E5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41283" w:rsidRPr="00741283" w:rsidRDefault="00741283" w:rsidP="00DB0E5C">
      <w:pPr>
        <w:pStyle w:val="a3"/>
        <w:spacing w:before="0" w:beforeAutospacing="0" w:after="0" w:afterAutospacing="0"/>
        <w:rPr>
          <w:sz w:val="20"/>
          <w:szCs w:val="20"/>
        </w:rPr>
      </w:pPr>
      <w:r w:rsidRPr="00741283">
        <w:rPr>
          <w:sz w:val="20"/>
          <w:szCs w:val="20"/>
        </w:rPr>
        <w:t>Вдовина В.В.</w:t>
      </w:r>
    </w:p>
    <w:p w:rsidR="00741283" w:rsidRPr="00741283" w:rsidRDefault="00741283" w:rsidP="00DB0E5C">
      <w:pPr>
        <w:pStyle w:val="a3"/>
        <w:spacing w:before="0" w:beforeAutospacing="0" w:after="0" w:afterAutospacing="0"/>
        <w:rPr>
          <w:sz w:val="20"/>
          <w:szCs w:val="20"/>
        </w:rPr>
      </w:pPr>
      <w:r w:rsidRPr="00741283">
        <w:rPr>
          <w:sz w:val="20"/>
          <w:szCs w:val="20"/>
        </w:rPr>
        <w:t>21-793</w:t>
      </w:r>
    </w:p>
    <w:p w:rsidR="00D67414" w:rsidRPr="00D67414" w:rsidRDefault="00D67414" w:rsidP="00DB0E5C">
      <w:pPr>
        <w:pStyle w:val="a3"/>
        <w:spacing w:before="0" w:beforeAutospacing="0" w:after="0" w:afterAutospacing="0"/>
        <w:rPr>
          <w:sz w:val="22"/>
          <w:szCs w:val="22"/>
        </w:rPr>
        <w:sectPr w:rsidR="00D67414" w:rsidRPr="00D67414" w:rsidSect="007A2B5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C20DD" w:rsidRPr="00435A1B" w:rsidRDefault="00EC20DD" w:rsidP="00D6741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sectPr w:rsidR="00EC20DD" w:rsidRPr="00435A1B" w:rsidSect="007A2B51">
      <w:pgSz w:w="11906" w:h="16838"/>
      <w:pgMar w:top="1134" w:right="426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547" w:rsidRDefault="00C23547" w:rsidP="009D21BA">
      <w:pPr>
        <w:spacing w:after="0" w:line="240" w:lineRule="auto"/>
      </w:pPr>
      <w:r>
        <w:separator/>
      </w:r>
    </w:p>
  </w:endnote>
  <w:endnote w:type="continuationSeparator" w:id="0">
    <w:p w:rsidR="00C23547" w:rsidRDefault="00C23547" w:rsidP="009D2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547" w:rsidRDefault="00C23547" w:rsidP="009D21BA">
      <w:pPr>
        <w:spacing w:after="0" w:line="240" w:lineRule="auto"/>
      </w:pPr>
      <w:r>
        <w:separator/>
      </w:r>
    </w:p>
  </w:footnote>
  <w:footnote w:type="continuationSeparator" w:id="0">
    <w:p w:rsidR="00C23547" w:rsidRDefault="00C23547" w:rsidP="009D2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718FC"/>
    <w:multiLevelType w:val="hybridMultilevel"/>
    <w:tmpl w:val="E4F0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76107"/>
    <w:multiLevelType w:val="multilevel"/>
    <w:tmpl w:val="36C4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8433483"/>
    <w:multiLevelType w:val="multilevel"/>
    <w:tmpl w:val="3D707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1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2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6F367D"/>
    <w:multiLevelType w:val="hybridMultilevel"/>
    <w:tmpl w:val="B1B6255C"/>
    <w:lvl w:ilvl="0" w:tplc="88103402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4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035FA"/>
    <w:multiLevelType w:val="hybridMultilevel"/>
    <w:tmpl w:val="6E16C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21"/>
  </w:num>
  <w:num w:numId="5">
    <w:abstractNumId w:val="1"/>
  </w:num>
  <w:num w:numId="6">
    <w:abstractNumId w:val="11"/>
  </w:num>
  <w:num w:numId="7">
    <w:abstractNumId w:val="15"/>
  </w:num>
  <w:num w:numId="8">
    <w:abstractNumId w:val="6"/>
  </w:num>
  <w:num w:numId="9">
    <w:abstractNumId w:val="8"/>
  </w:num>
  <w:num w:numId="10">
    <w:abstractNumId w:val="19"/>
  </w:num>
  <w:num w:numId="11">
    <w:abstractNumId w:val="20"/>
  </w:num>
  <w:num w:numId="12">
    <w:abstractNumId w:val="0"/>
  </w:num>
  <w:num w:numId="13">
    <w:abstractNumId w:val="12"/>
  </w:num>
  <w:num w:numId="14">
    <w:abstractNumId w:val="9"/>
  </w:num>
  <w:num w:numId="15">
    <w:abstractNumId w:val="5"/>
  </w:num>
  <w:num w:numId="16">
    <w:abstractNumId w:val="14"/>
  </w:num>
  <w:num w:numId="17">
    <w:abstractNumId w:val="2"/>
  </w:num>
  <w:num w:numId="18">
    <w:abstractNumId w:val="7"/>
  </w:num>
  <w:num w:numId="19">
    <w:abstractNumId w:val="16"/>
  </w:num>
  <w:num w:numId="20">
    <w:abstractNumId w:val="18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E7"/>
    <w:rsid w:val="0000414C"/>
    <w:rsid w:val="00021B89"/>
    <w:rsid w:val="00036B15"/>
    <w:rsid w:val="00044EFD"/>
    <w:rsid w:val="00045E3F"/>
    <w:rsid w:val="00045F20"/>
    <w:rsid w:val="00052608"/>
    <w:rsid w:val="000A1F11"/>
    <w:rsid w:val="000A49D0"/>
    <w:rsid w:val="000C1AD0"/>
    <w:rsid w:val="000C4E9E"/>
    <w:rsid w:val="000C6762"/>
    <w:rsid w:val="000E4CA5"/>
    <w:rsid w:val="000F4BBC"/>
    <w:rsid w:val="000F6A9D"/>
    <w:rsid w:val="00104410"/>
    <w:rsid w:val="00111C9F"/>
    <w:rsid w:val="00115EF4"/>
    <w:rsid w:val="0013000B"/>
    <w:rsid w:val="00142C9B"/>
    <w:rsid w:val="001436A5"/>
    <w:rsid w:val="001464CD"/>
    <w:rsid w:val="0016467E"/>
    <w:rsid w:val="00167F23"/>
    <w:rsid w:val="00172D57"/>
    <w:rsid w:val="00183B89"/>
    <w:rsid w:val="001A01F6"/>
    <w:rsid w:val="001A45B9"/>
    <w:rsid w:val="001B27E5"/>
    <w:rsid w:val="001C7468"/>
    <w:rsid w:val="00221AC0"/>
    <w:rsid w:val="00240ADC"/>
    <w:rsid w:val="00263639"/>
    <w:rsid w:val="002637F3"/>
    <w:rsid w:val="00274AE5"/>
    <w:rsid w:val="002B537F"/>
    <w:rsid w:val="002E250B"/>
    <w:rsid w:val="002F6BAC"/>
    <w:rsid w:val="00342FDC"/>
    <w:rsid w:val="00373585"/>
    <w:rsid w:val="003833DC"/>
    <w:rsid w:val="0039296B"/>
    <w:rsid w:val="003C671C"/>
    <w:rsid w:val="003D34A1"/>
    <w:rsid w:val="003E0A91"/>
    <w:rsid w:val="003F1C04"/>
    <w:rsid w:val="00403644"/>
    <w:rsid w:val="0043158E"/>
    <w:rsid w:val="00435A1B"/>
    <w:rsid w:val="00481BF5"/>
    <w:rsid w:val="004C000E"/>
    <w:rsid w:val="004C64E2"/>
    <w:rsid w:val="004D7E04"/>
    <w:rsid w:val="004E4C2F"/>
    <w:rsid w:val="0050611D"/>
    <w:rsid w:val="0051087B"/>
    <w:rsid w:val="00510A9B"/>
    <w:rsid w:val="00522EF2"/>
    <w:rsid w:val="00525596"/>
    <w:rsid w:val="00532343"/>
    <w:rsid w:val="005632FE"/>
    <w:rsid w:val="00570CEE"/>
    <w:rsid w:val="00587B6F"/>
    <w:rsid w:val="00597604"/>
    <w:rsid w:val="005D32FB"/>
    <w:rsid w:val="005E269A"/>
    <w:rsid w:val="005E2EE7"/>
    <w:rsid w:val="005F4394"/>
    <w:rsid w:val="00647FD9"/>
    <w:rsid w:val="006765AB"/>
    <w:rsid w:val="006948C8"/>
    <w:rsid w:val="006A1E5B"/>
    <w:rsid w:val="006A7A2D"/>
    <w:rsid w:val="006C32CD"/>
    <w:rsid w:val="006C43FE"/>
    <w:rsid w:val="007019A3"/>
    <w:rsid w:val="00703F58"/>
    <w:rsid w:val="00706796"/>
    <w:rsid w:val="00724693"/>
    <w:rsid w:val="00732D5C"/>
    <w:rsid w:val="00741283"/>
    <w:rsid w:val="00767B0A"/>
    <w:rsid w:val="00785A4C"/>
    <w:rsid w:val="007A2B51"/>
    <w:rsid w:val="007A3385"/>
    <w:rsid w:val="007A4B5C"/>
    <w:rsid w:val="00804BD1"/>
    <w:rsid w:val="0080569B"/>
    <w:rsid w:val="00810CD7"/>
    <w:rsid w:val="00816FF9"/>
    <w:rsid w:val="008202AB"/>
    <w:rsid w:val="00822066"/>
    <w:rsid w:val="008344B5"/>
    <w:rsid w:val="00847343"/>
    <w:rsid w:val="008578AD"/>
    <w:rsid w:val="00866A98"/>
    <w:rsid w:val="0087473A"/>
    <w:rsid w:val="00874F75"/>
    <w:rsid w:val="00886813"/>
    <w:rsid w:val="00886AE2"/>
    <w:rsid w:val="008915E6"/>
    <w:rsid w:val="00896183"/>
    <w:rsid w:val="008A339D"/>
    <w:rsid w:val="008B0E02"/>
    <w:rsid w:val="008B4EE6"/>
    <w:rsid w:val="008C50AF"/>
    <w:rsid w:val="008D545D"/>
    <w:rsid w:val="008D5C63"/>
    <w:rsid w:val="008E05D9"/>
    <w:rsid w:val="008E09CA"/>
    <w:rsid w:val="008E250E"/>
    <w:rsid w:val="0092478F"/>
    <w:rsid w:val="009279AA"/>
    <w:rsid w:val="00951C63"/>
    <w:rsid w:val="00967569"/>
    <w:rsid w:val="00973D9B"/>
    <w:rsid w:val="0098115C"/>
    <w:rsid w:val="009906FD"/>
    <w:rsid w:val="009924DD"/>
    <w:rsid w:val="009A23E4"/>
    <w:rsid w:val="009A6CF9"/>
    <w:rsid w:val="009A7812"/>
    <w:rsid w:val="009B289B"/>
    <w:rsid w:val="009B72DA"/>
    <w:rsid w:val="009C6797"/>
    <w:rsid w:val="009D21BA"/>
    <w:rsid w:val="009D3514"/>
    <w:rsid w:val="009E3A58"/>
    <w:rsid w:val="009E5C51"/>
    <w:rsid w:val="009F6DC8"/>
    <w:rsid w:val="009F7502"/>
    <w:rsid w:val="00A73BA9"/>
    <w:rsid w:val="00A87C73"/>
    <w:rsid w:val="00A942F1"/>
    <w:rsid w:val="00AB166A"/>
    <w:rsid w:val="00AD5B82"/>
    <w:rsid w:val="00AD67BE"/>
    <w:rsid w:val="00AE383C"/>
    <w:rsid w:val="00B02065"/>
    <w:rsid w:val="00B06196"/>
    <w:rsid w:val="00B0696C"/>
    <w:rsid w:val="00B10E15"/>
    <w:rsid w:val="00B11558"/>
    <w:rsid w:val="00B24F33"/>
    <w:rsid w:val="00B37880"/>
    <w:rsid w:val="00B42865"/>
    <w:rsid w:val="00B52DF3"/>
    <w:rsid w:val="00B67169"/>
    <w:rsid w:val="00B72B11"/>
    <w:rsid w:val="00B81504"/>
    <w:rsid w:val="00B81F56"/>
    <w:rsid w:val="00B9066F"/>
    <w:rsid w:val="00B91EFE"/>
    <w:rsid w:val="00B94EAC"/>
    <w:rsid w:val="00BB6CD5"/>
    <w:rsid w:val="00BD2197"/>
    <w:rsid w:val="00BD29F6"/>
    <w:rsid w:val="00BE5EB7"/>
    <w:rsid w:val="00BF1BB4"/>
    <w:rsid w:val="00C23547"/>
    <w:rsid w:val="00C3241E"/>
    <w:rsid w:val="00C401C1"/>
    <w:rsid w:val="00C93CB8"/>
    <w:rsid w:val="00CB10FB"/>
    <w:rsid w:val="00CE205B"/>
    <w:rsid w:val="00CF7125"/>
    <w:rsid w:val="00D00C95"/>
    <w:rsid w:val="00D01177"/>
    <w:rsid w:val="00D12C46"/>
    <w:rsid w:val="00D13510"/>
    <w:rsid w:val="00D177EF"/>
    <w:rsid w:val="00D2737F"/>
    <w:rsid w:val="00D31CC0"/>
    <w:rsid w:val="00D42C77"/>
    <w:rsid w:val="00D44594"/>
    <w:rsid w:val="00D568B8"/>
    <w:rsid w:val="00D67414"/>
    <w:rsid w:val="00D77AE4"/>
    <w:rsid w:val="00D96B07"/>
    <w:rsid w:val="00DA3D16"/>
    <w:rsid w:val="00DB0E5C"/>
    <w:rsid w:val="00DB7370"/>
    <w:rsid w:val="00DC51D6"/>
    <w:rsid w:val="00DD57C5"/>
    <w:rsid w:val="00DE4815"/>
    <w:rsid w:val="00DE5FF4"/>
    <w:rsid w:val="00DF1B58"/>
    <w:rsid w:val="00DF2EAF"/>
    <w:rsid w:val="00DF5B7C"/>
    <w:rsid w:val="00E00711"/>
    <w:rsid w:val="00E0072C"/>
    <w:rsid w:val="00E0525A"/>
    <w:rsid w:val="00E074BE"/>
    <w:rsid w:val="00E3733F"/>
    <w:rsid w:val="00E40B7A"/>
    <w:rsid w:val="00E47797"/>
    <w:rsid w:val="00E81331"/>
    <w:rsid w:val="00E819E2"/>
    <w:rsid w:val="00E8321F"/>
    <w:rsid w:val="00E8522E"/>
    <w:rsid w:val="00E87B3B"/>
    <w:rsid w:val="00EB5EA8"/>
    <w:rsid w:val="00EC20DD"/>
    <w:rsid w:val="00EE56B8"/>
    <w:rsid w:val="00F0162D"/>
    <w:rsid w:val="00F02BF9"/>
    <w:rsid w:val="00F050F2"/>
    <w:rsid w:val="00F21D99"/>
    <w:rsid w:val="00F30ACF"/>
    <w:rsid w:val="00F32CCC"/>
    <w:rsid w:val="00F32D59"/>
    <w:rsid w:val="00F50147"/>
    <w:rsid w:val="00F667A8"/>
    <w:rsid w:val="00F708B2"/>
    <w:rsid w:val="00F82114"/>
    <w:rsid w:val="00F91062"/>
    <w:rsid w:val="00FA0FD3"/>
    <w:rsid w:val="00FA177F"/>
    <w:rsid w:val="00FA42F1"/>
    <w:rsid w:val="00FB1941"/>
    <w:rsid w:val="00FD0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D1"/>
    <w:rPr>
      <w:rFonts w:ascii="Calibri" w:eastAsia="Calibri" w:hAnsi="Calibri" w:cs="Calibri"/>
      <w:color w:val="000000"/>
      <w:u w:color="000000"/>
      <w:lang w:eastAsia="ru-RU"/>
    </w:rPr>
  </w:style>
  <w:style w:type="paragraph" w:styleId="1">
    <w:name w:val="heading 1"/>
    <w:basedOn w:val="a"/>
    <w:link w:val="10"/>
    <w:qFormat/>
    <w:rsid w:val="00240A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5">
    <w:name w:val="heading 5"/>
    <w:basedOn w:val="a"/>
    <w:next w:val="a"/>
    <w:link w:val="50"/>
    <w:qFormat/>
    <w:rsid w:val="00EC20DD"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Arial Unicode MS" w:hAnsi="Times New Roman" w:cs="Times New Roman"/>
      <w:color w:val="auto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5E2EE7"/>
    <w:pPr>
      <w:ind w:left="720"/>
      <w:contextualSpacing/>
    </w:pPr>
  </w:style>
  <w:style w:type="table" w:styleId="a5">
    <w:name w:val="Table Grid"/>
    <w:basedOn w:val="a1"/>
    <w:rsid w:val="005E2E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5E2EE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40A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nhideWhenUsed/>
    <w:rsid w:val="009D2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9D21BA"/>
    <w:rPr>
      <w:rFonts w:ascii="Calibri" w:eastAsia="Calibri" w:hAnsi="Calibri" w:cs="Calibri"/>
      <w:color w:val="000000"/>
      <w:u w:color="000000"/>
      <w:lang w:eastAsia="ru-RU"/>
    </w:rPr>
  </w:style>
  <w:style w:type="paragraph" w:styleId="a9">
    <w:name w:val="footer"/>
    <w:basedOn w:val="a"/>
    <w:link w:val="aa"/>
    <w:uiPriority w:val="99"/>
    <w:unhideWhenUsed/>
    <w:rsid w:val="009D2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21BA"/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ConsPlusNormal">
    <w:name w:val="ConsPlusNormal"/>
    <w:rsid w:val="00115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F02B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semiHidden/>
    <w:unhideWhenUsed/>
    <w:rsid w:val="009F6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9F6DC8"/>
    <w:rPr>
      <w:rFonts w:ascii="Segoe UI" w:eastAsia="Calibri" w:hAnsi="Segoe UI" w:cs="Segoe UI"/>
      <w:color w:val="000000"/>
      <w:sz w:val="18"/>
      <w:szCs w:val="18"/>
      <w:u w:color="000000"/>
      <w:lang w:eastAsia="ru-RU"/>
    </w:rPr>
  </w:style>
  <w:style w:type="paragraph" w:customStyle="1" w:styleId="ConsPlusCell">
    <w:name w:val="ConsPlusCell"/>
    <w:rsid w:val="00E07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C20D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rsid w:val="00EC20DD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e">
    <w:name w:val="Основной текст Знак"/>
    <w:basedOn w:val="a0"/>
    <w:link w:val="ad"/>
    <w:rsid w:val="00EC20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caption"/>
    <w:basedOn w:val="a"/>
    <w:next w:val="a"/>
    <w:qFormat/>
    <w:rsid w:val="00EC20DD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paragraph" w:customStyle="1" w:styleId="ConsPlusNonformat">
    <w:name w:val="ConsPlusNonformat"/>
    <w:rsid w:val="00EC20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20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EC20DD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C20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EC20DD"/>
    <w:pPr>
      <w:ind w:left="720"/>
      <w:contextualSpacing/>
    </w:pPr>
    <w:rPr>
      <w:rFonts w:eastAsia="Times New Roman" w:cs="Times New Roman"/>
      <w:color w:val="auto"/>
    </w:rPr>
  </w:style>
  <w:style w:type="paragraph" w:styleId="af0">
    <w:name w:val="Title"/>
    <w:basedOn w:val="a"/>
    <w:link w:val="af1"/>
    <w:qFormat/>
    <w:rsid w:val="00EC20DD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1">
    <w:name w:val="Название Знак"/>
    <w:basedOn w:val="a0"/>
    <w:link w:val="af0"/>
    <w:rsid w:val="00EC20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page number"/>
    <w:rsid w:val="00EC20DD"/>
    <w:rPr>
      <w:rFonts w:cs="Times New Roman"/>
    </w:rPr>
  </w:style>
  <w:style w:type="character" w:styleId="af3">
    <w:name w:val="annotation reference"/>
    <w:rsid w:val="00EC20DD"/>
    <w:rPr>
      <w:sz w:val="16"/>
      <w:szCs w:val="16"/>
    </w:rPr>
  </w:style>
  <w:style w:type="paragraph" w:styleId="af4">
    <w:name w:val="annotation text"/>
    <w:basedOn w:val="a"/>
    <w:link w:val="af5"/>
    <w:rsid w:val="00EC20DD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EC2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EC20DD"/>
    <w:rPr>
      <w:b/>
      <w:bCs/>
    </w:rPr>
  </w:style>
  <w:style w:type="character" w:customStyle="1" w:styleId="af7">
    <w:name w:val="Тема примечания Знак"/>
    <w:basedOn w:val="af5"/>
    <w:link w:val="af6"/>
    <w:rsid w:val="00EC20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Обычный1"/>
    <w:rsid w:val="00EC20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Абзац списка4"/>
    <w:basedOn w:val="a"/>
    <w:rsid w:val="00EC20DD"/>
    <w:pPr>
      <w:ind w:left="720"/>
    </w:pPr>
    <w:rPr>
      <w:rFonts w:eastAsia="Times New Roman" w:cs="Times New Roman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D1"/>
    <w:rPr>
      <w:rFonts w:ascii="Calibri" w:eastAsia="Calibri" w:hAnsi="Calibri" w:cs="Calibri"/>
      <w:color w:val="000000"/>
      <w:u w:color="000000"/>
      <w:lang w:eastAsia="ru-RU"/>
    </w:rPr>
  </w:style>
  <w:style w:type="paragraph" w:styleId="1">
    <w:name w:val="heading 1"/>
    <w:basedOn w:val="a"/>
    <w:link w:val="10"/>
    <w:qFormat/>
    <w:rsid w:val="00240A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5">
    <w:name w:val="heading 5"/>
    <w:basedOn w:val="a"/>
    <w:next w:val="a"/>
    <w:link w:val="50"/>
    <w:qFormat/>
    <w:rsid w:val="00EC20DD"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Arial Unicode MS" w:hAnsi="Times New Roman" w:cs="Times New Roman"/>
      <w:color w:val="auto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5E2EE7"/>
    <w:pPr>
      <w:ind w:left="720"/>
      <w:contextualSpacing/>
    </w:pPr>
  </w:style>
  <w:style w:type="table" w:styleId="a5">
    <w:name w:val="Table Grid"/>
    <w:basedOn w:val="a1"/>
    <w:rsid w:val="005E2E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5E2EE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40A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nhideWhenUsed/>
    <w:rsid w:val="009D2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9D21BA"/>
    <w:rPr>
      <w:rFonts w:ascii="Calibri" w:eastAsia="Calibri" w:hAnsi="Calibri" w:cs="Calibri"/>
      <w:color w:val="000000"/>
      <w:u w:color="000000"/>
      <w:lang w:eastAsia="ru-RU"/>
    </w:rPr>
  </w:style>
  <w:style w:type="paragraph" w:styleId="a9">
    <w:name w:val="footer"/>
    <w:basedOn w:val="a"/>
    <w:link w:val="aa"/>
    <w:uiPriority w:val="99"/>
    <w:unhideWhenUsed/>
    <w:rsid w:val="009D2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21BA"/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ConsPlusNormal">
    <w:name w:val="ConsPlusNormal"/>
    <w:rsid w:val="00115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F02B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semiHidden/>
    <w:unhideWhenUsed/>
    <w:rsid w:val="009F6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9F6DC8"/>
    <w:rPr>
      <w:rFonts w:ascii="Segoe UI" w:eastAsia="Calibri" w:hAnsi="Segoe UI" w:cs="Segoe UI"/>
      <w:color w:val="000000"/>
      <w:sz w:val="18"/>
      <w:szCs w:val="18"/>
      <w:u w:color="000000"/>
      <w:lang w:eastAsia="ru-RU"/>
    </w:rPr>
  </w:style>
  <w:style w:type="paragraph" w:customStyle="1" w:styleId="ConsPlusCell">
    <w:name w:val="ConsPlusCell"/>
    <w:rsid w:val="00E07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C20D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rsid w:val="00EC20DD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e">
    <w:name w:val="Основной текст Знак"/>
    <w:basedOn w:val="a0"/>
    <w:link w:val="ad"/>
    <w:rsid w:val="00EC20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caption"/>
    <w:basedOn w:val="a"/>
    <w:next w:val="a"/>
    <w:qFormat/>
    <w:rsid w:val="00EC20DD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paragraph" w:customStyle="1" w:styleId="ConsPlusNonformat">
    <w:name w:val="ConsPlusNonformat"/>
    <w:rsid w:val="00EC20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20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EC20DD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C20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EC20DD"/>
    <w:pPr>
      <w:ind w:left="720"/>
      <w:contextualSpacing/>
    </w:pPr>
    <w:rPr>
      <w:rFonts w:eastAsia="Times New Roman" w:cs="Times New Roman"/>
      <w:color w:val="auto"/>
    </w:rPr>
  </w:style>
  <w:style w:type="paragraph" w:styleId="af0">
    <w:name w:val="Title"/>
    <w:basedOn w:val="a"/>
    <w:link w:val="af1"/>
    <w:qFormat/>
    <w:rsid w:val="00EC20DD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1">
    <w:name w:val="Название Знак"/>
    <w:basedOn w:val="a0"/>
    <w:link w:val="af0"/>
    <w:rsid w:val="00EC20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page number"/>
    <w:rsid w:val="00EC20DD"/>
    <w:rPr>
      <w:rFonts w:cs="Times New Roman"/>
    </w:rPr>
  </w:style>
  <w:style w:type="character" w:styleId="af3">
    <w:name w:val="annotation reference"/>
    <w:rsid w:val="00EC20DD"/>
    <w:rPr>
      <w:sz w:val="16"/>
      <w:szCs w:val="16"/>
    </w:rPr>
  </w:style>
  <w:style w:type="paragraph" w:styleId="af4">
    <w:name w:val="annotation text"/>
    <w:basedOn w:val="a"/>
    <w:link w:val="af5"/>
    <w:rsid w:val="00EC20DD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EC2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EC20DD"/>
    <w:rPr>
      <w:b/>
      <w:bCs/>
    </w:rPr>
  </w:style>
  <w:style w:type="character" w:customStyle="1" w:styleId="af7">
    <w:name w:val="Тема примечания Знак"/>
    <w:basedOn w:val="af5"/>
    <w:link w:val="af6"/>
    <w:rsid w:val="00EC20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Обычный1"/>
    <w:rsid w:val="00EC20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Абзац списка4"/>
    <w:basedOn w:val="a"/>
    <w:rsid w:val="00EC20DD"/>
    <w:pPr>
      <w:ind w:left="720"/>
    </w:pPr>
    <w:rPr>
      <w:rFonts w:eastAsia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3EC26D125FD6F71B17B7FA25266F0F51E5C63B7E2CF1A69D517C1585F123424DCDD76A7339BA4FA2C139LAU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DFE56-2F9C-4440-B988-9F30751D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SCP</dc:creator>
  <cp:lastModifiedBy>Nadein-pc</cp:lastModifiedBy>
  <cp:revision>3</cp:revision>
  <cp:lastPrinted>2022-11-29T03:20:00Z</cp:lastPrinted>
  <dcterms:created xsi:type="dcterms:W3CDTF">2022-11-28T09:52:00Z</dcterms:created>
  <dcterms:modified xsi:type="dcterms:W3CDTF">2022-11-29T03:23:00Z</dcterms:modified>
</cp:coreProperties>
</file>