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72" w:rsidRDefault="00626472" w:rsidP="0062647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РЕВИЗИОННАЯ КОМИССИЯ</w:t>
      </w:r>
    </w:p>
    <w:p w:rsidR="00626472" w:rsidRDefault="00626472" w:rsidP="0062647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ЗДВИНСКОГО РАЙОНА  НОВОСИБИРСКОЙ ОБЛАСТИ</w:t>
      </w:r>
    </w:p>
    <w:p w:rsidR="00626472" w:rsidRDefault="00626472" w:rsidP="00626472">
      <w:pPr>
        <w:tabs>
          <w:tab w:val="left" w:pos="5235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626472" w:rsidRDefault="00626472" w:rsidP="0062647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Приказ  № </w:t>
      </w:r>
      <w:r w:rsidR="00785A4A">
        <w:rPr>
          <w:rFonts w:ascii="Times New Roman" w:hAnsi="Times New Roman" w:cs="Times New Roman"/>
          <w:b/>
          <w:sz w:val="27"/>
          <w:szCs w:val="27"/>
        </w:rPr>
        <w:t>1</w:t>
      </w:r>
      <w:r w:rsidR="008E1D02">
        <w:rPr>
          <w:rFonts w:ascii="Times New Roman" w:hAnsi="Times New Roman" w:cs="Times New Roman"/>
          <w:b/>
          <w:sz w:val="27"/>
          <w:szCs w:val="27"/>
        </w:rPr>
        <w:t>2</w:t>
      </w:r>
    </w:p>
    <w:p w:rsidR="00F77EC0" w:rsidRDefault="00626472" w:rsidP="006264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>.З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двинск                                                                                от </w:t>
      </w:r>
      <w:r w:rsidR="00605540">
        <w:rPr>
          <w:rFonts w:ascii="Times New Roman" w:hAnsi="Times New Roman" w:cs="Times New Roman"/>
          <w:sz w:val="27"/>
          <w:szCs w:val="27"/>
        </w:rPr>
        <w:t>22</w:t>
      </w:r>
      <w:r w:rsidR="00D669C6">
        <w:rPr>
          <w:rFonts w:ascii="Times New Roman" w:hAnsi="Times New Roman" w:cs="Times New Roman"/>
          <w:sz w:val="27"/>
          <w:szCs w:val="27"/>
        </w:rPr>
        <w:t xml:space="preserve"> апреля</w:t>
      </w:r>
      <w:r>
        <w:rPr>
          <w:rFonts w:ascii="Times New Roman" w:hAnsi="Times New Roman" w:cs="Times New Roman"/>
          <w:sz w:val="27"/>
          <w:szCs w:val="27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A4B62">
        <w:rPr>
          <w:rFonts w:ascii="Times New Roman" w:hAnsi="Times New Roman" w:cs="Times New Roman"/>
          <w:sz w:val="28"/>
          <w:szCs w:val="28"/>
        </w:rPr>
        <w:t>ода</w:t>
      </w:r>
    </w:p>
    <w:p w:rsidR="00785A4A" w:rsidRDefault="00785A4A" w:rsidP="00626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626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785A4A">
      <w:pPr>
        <w:pStyle w:val="ConsPlusNormal"/>
        <w:tabs>
          <w:tab w:val="left" w:pos="8242"/>
        </w:tabs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</w:t>
      </w:r>
    </w:p>
    <w:p w:rsidR="00785A4A" w:rsidRDefault="00785A4A" w:rsidP="00785A4A">
      <w:pPr>
        <w:pStyle w:val="ConsPlusNormal"/>
        <w:tabs>
          <w:tab w:val="left" w:pos="8242"/>
        </w:tabs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 xml:space="preserve"> Здвинского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30C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</w:p>
    <w:p w:rsidR="00785A4A" w:rsidRDefault="00785A4A" w:rsidP="00785A4A">
      <w:pPr>
        <w:pStyle w:val="ConsPlusNormal"/>
        <w:tabs>
          <w:tab w:val="left" w:pos="8242"/>
        </w:tabs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5A4A" w:rsidRDefault="00785A4A" w:rsidP="00785A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4" w:history="1">
        <w:r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 w:themeFill="background1"/>
          </w:rPr>
          <w:t>пунктом 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приказываю:</w:t>
      </w:r>
    </w:p>
    <w:p w:rsidR="00785A4A" w:rsidRDefault="00785A4A" w:rsidP="0078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r:id="rId5" w:history="1">
        <w:r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="004C30C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bCs/>
          <w:sz w:val="28"/>
          <w:szCs w:val="28"/>
        </w:rPr>
        <w:t>Здвин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="004C30C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(далее - Положение) (приложение № 1).</w:t>
      </w:r>
    </w:p>
    <w:p w:rsidR="00785A4A" w:rsidRDefault="00785A4A" w:rsidP="00785A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 </w:t>
      </w:r>
      <w:r w:rsidR="004C30C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bCs/>
          <w:sz w:val="28"/>
          <w:szCs w:val="28"/>
        </w:rPr>
        <w:t>Здвин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="004C30C1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(приложение № 2).</w:t>
      </w:r>
    </w:p>
    <w:p w:rsidR="00785A4A" w:rsidRDefault="004C30C1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A4A">
        <w:rPr>
          <w:rFonts w:ascii="Times New Roman" w:hAnsi="Times New Roman" w:cs="Times New Roman"/>
          <w:sz w:val="28"/>
          <w:szCs w:val="28"/>
        </w:rPr>
        <w:t>. Настоящий приказ разместить в сети Интернет.</w:t>
      </w:r>
    </w:p>
    <w:p w:rsidR="00785A4A" w:rsidRDefault="004C30C1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5A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A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5A4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85A4A" w:rsidRDefault="00785A4A" w:rsidP="00785A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евизионной комиссии</w:t>
      </w:r>
    </w:p>
    <w:p w:rsidR="004C30C1" w:rsidRDefault="004C30C1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</w:t>
      </w:r>
      <w:r w:rsidR="00785A4A"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785A4A" w:rsidRDefault="004C30C1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785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785A4A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Сковоронская</w:t>
      </w:r>
      <w:proofErr w:type="spellEnd"/>
    </w:p>
    <w:p w:rsidR="00785A4A" w:rsidRDefault="00785A4A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78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30C1" w:rsidRDefault="004C30C1" w:rsidP="00785A4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85A4A" w:rsidRDefault="00785A4A" w:rsidP="00785A4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85A4A" w:rsidRDefault="00785A4A" w:rsidP="00785A4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605540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30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C30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C30C1">
        <w:rPr>
          <w:rFonts w:ascii="Times New Roman" w:hAnsi="Times New Roman" w:cs="Times New Roman"/>
          <w:sz w:val="28"/>
          <w:szCs w:val="28"/>
        </w:rPr>
        <w:t>1</w:t>
      </w:r>
      <w:r w:rsidR="008E1D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A4A" w:rsidRDefault="00785A4A" w:rsidP="00785A4A">
      <w:pPr>
        <w:pStyle w:val="ConsPlusNormal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85A4A" w:rsidRDefault="00785A4A" w:rsidP="00785A4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5A4A" w:rsidRDefault="00785A4A" w:rsidP="00785A4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85A4A" w:rsidRDefault="00785A4A" w:rsidP="00785A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ревизионной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sz w:val="28"/>
          <w:szCs w:val="28"/>
        </w:rPr>
        <w:t>ского района и урегулированию конфликта интересов</w:t>
      </w:r>
    </w:p>
    <w:p w:rsidR="00785A4A" w:rsidRDefault="00785A4A" w:rsidP="00785A4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>Здвинского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30C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- комиссия), образуемой в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4C30C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служебному поведению федеральных государственных служащих и урегулированию конфликта интересов».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руководствуются 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9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законами Новосибирской области, правовыми актами Губернатора Новосибирской области и Правительства Новосибирской области, Уставом </w:t>
      </w:r>
      <w:r w:rsidR="004C30C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4C30C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правовыми актами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4C30C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обеспечение соблюдения муниципальными служащими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4C30C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1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№ 273-ФЗ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от 02.03.2007 </w:t>
      </w:r>
      <w:hyperlink r:id="rId1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№ 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(далее - требования к служебному поведению и (или) требования об урегулировании конфликта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интересов);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осуществление в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4C30C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4C30C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заседаниях комиссии с правом совещательного голоса участвуют: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специалисты, которые могут дать пояснения по вопросам муниципальной службы и вопросам, рассматриваемым комиссией; 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представители заинтересованных организаций; 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Заседание комиссии считается правомочным, если на нем присутствует не менее двух третей от общего числа членов комиссии. 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sz w:val="28"/>
          <w:szCs w:val="28"/>
        </w:rPr>
        <w:t xml:space="preserve">1) представление председателя </w:t>
      </w:r>
      <w:r w:rsidR="004C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4C30C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4C30C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</w:t>
      </w:r>
      <w:r w:rsidR="00AE5FC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материалов проверки, свидетельствующих: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вышеназванным Положением;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евизионную комиссию </w:t>
      </w:r>
      <w:r w:rsidR="00AE5FC7">
        <w:rPr>
          <w:rFonts w:ascii="Times New Roman" w:hAnsi="Times New Roman" w:cs="Times New Roman"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нормативным правовым актом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до истечения двух лет со дня увольнения с муниципальной службы;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1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2"/>
      <w:bookmarkEnd w:id="7"/>
      <w:r>
        <w:rPr>
          <w:rFonts w:ascii="Times New Roman" w:hAnsi="Times New Roman" w:cs="Times New Roman"/>
          <w:sz w:val="28"/>
          <w:szCs w:val="28"/>
        </w:rPr>
        <w:t xml:space="preserve">3) представление председателя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AE5FC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AE5FC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3"/>
      <w:bookmarkEnd w:id="8"/>
      <w:r>
        <w:rPr>
          <w:rFonts w:ascii="Times New Roman" w:hAnsi="Times New Roman" w:cs="Times New Roman"/>
          <w:sz w:val="28"/>
          <w:szCs w:val="28"/>
        </w:rPr>
        <w:t xml:space="preserve">4) представление председателю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AE5FC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5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1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евизионную комиссию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AE5FC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8"/>
      <w:bookmarkEnd w:id="10"/>
      <w:r>
        <w:rPr>
          <w:rFonts w:ascii="Times New Roman" w:hAnsi="Times New Roman" w:cs="Times New Roman"/>
          <w:sz w:val="28"/>
          <w:szCs w:val="28"/>
        </w:rPr>
        <w:t xml:space="preserve">10.1. Обращение, указанное в </w:t>
      </w:r>
      <w:hyperlink r:id="rId14" w:anchor="Par4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2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замещаемые должности в течение последних двух лет до дня увольнения с муниципальной службы;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по муниципальному управлению в отношении коммерческой или некоммерческой организации;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действия договора (трудовой или гражданско-правовой);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"/>
      <w:bookmarkEnd w:id="11"/>
      <w:r>
        <w:rPr>
          <w:rFonts w:ascii="Times New Roman" w:hAnsi="Times New Roman" w:cs="Times New Roman"/>
          <w:sz w:val="28"/>
          <w:szCs w:val="28"/>
        </w:rPr>
        <w:t xml:space="preserve">10.2. Обращение, указанное в </w:t>
      </w:r>
      <w:hyperlink r:id="rId16" w:anchor="Par4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2 пункта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может быть подано муниципальными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Уведомление, указанное в </w:t>
      </w:r>
      <w:hyperlink r:id="rId17" w:anchor="Par4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 5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Уведомление, указанное в абзаце четвертом подпункта «2» пункта 16 настоящего Положения, рассматривается в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AE5FC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осуществляется подготовка мотивированного заключения по результатам рассмотрения уведомления.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«2» пункта 9 настоящего Положения, или уведомлений, указанных в абзаце пятом подпункта «2» пункта 9 настоящего Положения, должностные лица </w:t>
      </w:r>
      <w:r w:rsidR="00AE5F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E5F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председатель ревизионной комиссии </w:t>
      </w:r>
      <w:r w:rsidR="00AE5FC7">
        <w:rPr>
          <w:rFonts w:ascii="Times New Roman" w:hAnsi="Times New Roman" w:cs="Times New Roman"/>
          <w:sz w:val="28"/>
          <w:szCs w:val="28"/>
        </w:rPr>
        <w:t>Здвинского района Новосибирской</w:t>
      </w:r>
      <w:proofErr w:type="gramEnd"/>
      <w:r w:rsidR="00AE5FC7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обращения или уведомления представляются председателю комиссии. В случае направления запросов обращения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Председатель комиссии при поступлении к нему информации, содержащей основание для проведения заседания комиссии: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9" w:anchor="Par4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пунктами 12.1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anchor="Par6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12.2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Ревизионную комиссию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F2752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Заседание комиссии по рассмотрению заявлений, указанных в </w:t>
      </w:r>
      <w:hyperlink r:id="rId21" w:anchor="Par4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 и четвёртом  подпункта 2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85A4A" w:rsidRDefault="00785A4A" w:rsidP="00785A4A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Уведомление, указанное в </w:t>
      </w:r>
      <w:hyperlink r:id="rId22" w:anchor="Par4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 5 пункта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F27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«2» пункта 9 настоящего Положения.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Заседания комиссии могут проводиться в отсутствие муниципального служащего или гражданина в случае: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«2» пункта 9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F2752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6"/>
      <w:bookmarkEnd w:id="12"/>
      <w:r>
        <w:rPr>
          <w:rFonts w:ascii="Times New Roman" w:hAnsi="Times New Roman" w:cs="Times New Roman"/>
          <w:sz w:val="28"/>
          <w:szCs w:val="28"/>
        </w:rPr>
        <w:t xml:space="preserve">16. По итогам рассмотрения вопроса, указанного в </w:t>
      </w:r>
      <w:hyperlink r:id="rId23" w:anchor="Par3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1 пункта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7"/>
      <w:bookmarkEnd w:id="13"/>
      <w:r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 службы в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евизионную комиссию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F27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F27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председателю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F27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r:id="rId24" w:anchor="Par3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1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F27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r:id="rId25" w:anchor="Par4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2 пункта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на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95"/>
      <w:bookmarkEnd w:id="14"/>
      <w:r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6" w:anchor="Par4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2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F2752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99"/>
      <w:bookmarkEnd w:id="15"/>
      <w:r>
        <w:rPr>
          <w:rFonts w:ascii="Times New Roman" w:hAnsi="Times New Roman" w:cs="Times New Roman"/>
          <w:sz w:val="28"/>
          <w:szCs w:val="28"/>
        </w:rPr>
        <w:t xml:space="preserve">19.1. По итогам рассмотрения вопроса, указанного в </w:t>
      </w:r>
      <w:hyperlink r:id="rId27" w:anchor="Par4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подпункте 4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9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F2752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19.2. По итогам рассмотрения вопроса, указанного в абзаце четвёртом подпункта «2» пункта 9 настоящего Положения, комиссия принимает одно из следующих решений: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F2752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евизионной комиссии применить к муниципальному служащему конкретную меру ответственности.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вопросов, указанных в </w:t>
      </w:r>
      <w:hyperlink r:id="rId30" w:anchor="Par3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1" w:anchor="Par39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2" w:anchor="Par4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4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33" w:anchor="Par8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пунктами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По итогам рассмотрения вопроса, указанного в </w:t>
      </w:r>
      <w:hyperlink r:id="rId34" w:anchor="Par4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подпункте 5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Здвинс</w:t>
      </w:r>
      <w:r>
        <w:rPr>
          <w:rFonts w:ascii="Times New Roman" w:hAnsi="Times New Roman" w:cs="Times New Roman"/>
          <w:sz w:val="28"/>
          <w:szCs w:val="28"/>
        </w:rPr>
        <w:t>кого района</w:t>
      </w:r>
      <w:r w:rsidR="00F27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председателю </w:t>
      </w:r>
      <w:r w:rsidR="00F275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F2752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предусмотренного </w:t>
      </w:r>
      <w:hyperlink r:id="rId36" w:anchor="Par4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 пункта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соответствующее решение.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Решения комиссии по вопросам, указанным в </w:t>
      </w:r>
      <w:hyperlink r:id="rId37" w:anchor="Par3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8" w:anchor="Par4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2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</w:t>
      </w:r>
      <w:r w:rsidR="00F2752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F2752A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F27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2 пункта 9 настоящего Положения, носит обязательный характер.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протоколе заседания комиссии указываются: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A623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евизионную комиссию </w:t>
      </w:r>
      <w:r w:rsidR="00A62361">
        <w:rPr>
          <w:rFonts w:ascii="Times New Roman" w:hAnsi="Times New Roman" w:cs="Times New Roman"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623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результаты голосования;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решение и обоснование его принятия.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Копии протокола заседания комиссии в семидневный срок со дня заседания направляются председателю </w:t>
      </w:r>
      <w:r w:rsidR="00A623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6236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623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полностью или в виде выписок из него – муниципальному служащему.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Председатель </w:t>
      </w:r>
      <w:r w:rsidR="00A623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6236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623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 w:rsidR="00A623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6236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A6236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комиссию в месячный срок со дня поступления к нему протокола заседания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председателя </w:t>
      </w:r>
      <w:r w:rsidR="00A623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6236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="00A6236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</w:t>
      </w:r>
      <w:r w:rsidR="00A623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6236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="00A6236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85A4A" w:rsidRDefault="00785A4A" w:rsidP="00785A4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A623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A6236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623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A62361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визионной комиссии </w:t>
      </w:r>
      <w:r w:rsidR="00A62361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623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r:id="rId39" w:anchor="Par4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2 пункта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785A4A" w:rsidRDefault="00785A4A" w:rsidP="0078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623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комиссией </w:t>
      </w:r>
      <w:r w:rsidR="00A62361">
        <w:rPr>
          <w:rFonts w:ascii="Times New Roman" w:hAnsi="Times New Roman" w:cs="Times New Roman"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="00A623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A4A" w:rsidRDefault="00785A4A" w:rsidP="00785A4A">
      <w:pPr>
        <w:rPr>
          <w:rFonts w:ascii="Times New Roman" w:hAnsi="Times New Roman" w:cs="Times New Roman"/>
          <w:sz w:val="24"/>
          <w:szCs w:val="24"/>
        </w:rPr>
      </w:pPr>
    </w:p>
    <w:p w:rsidR="00A62361" w:rsidRDefault="00A62361" w:rsidP="00785A4A">
      <w:pPr>
        <w:rPr>
          <w:rFonts w:ascii="Times New Roman" w:hAnsi="Times New Roman" w:cs="Times New Roman"/>
          <w:sz w:val="24"/>
          <w:szCs w:val="24"/>
        </w:rPr>
      </w:pPr>
    </w:p>
    <w:p w:rsidR="00A62361" w:rsidRDefault="00A62361" w:rsidP="00785A4A">
      <w:pPr>
        <w:rPr>
          <w:rFonts w:ascii="Times New Roman" w:hAnsi="Times New Roman" w:cs="Times New Roman"/>
          <w:sz w:val="24"/>
          <w:szCs w:val="24"/>
        </w:rPr>
      </w:pPr>
    </w:p>
    <w:p w:rsidR="00A62361" w:rsidRDefault="00A62361" w:rsidP="00785A4A">
      <w:pPr>
        <w:rPr>
          <w:rFonts w:ascii="Times New Roman" w:hAnsi="Times New Roman" w:cs="Times New Roman"/>
          <w:sz w:val="24"/>
          <w:szCs w:val="24"/>
        </w:rPr>
      </w:pPr>
    </w:p>
    <w:p w:rsidR="00A62361" w:rsidRDefault="00A62361" w:rsidP="00785A4A">
      <w:pPr>
        <w:rPr>
          <w:rFonts w:ascii="Times New Roman" w:hAnsi="Times New Roman" w:cs="Times New Roman"/>
          <w:sz w:val="24"/>
          <w:szCs w:val="24"/>
        </w:rPr>
      </w:pPr>
    </w:p>
    <w:p w:rsidR="00A62361" w:rsidRDefault="00A62361" w:rsidP="00785A4A">
      <w:pPr>
        <w:rPr>
          <w:rFonts w:ascii="Times New Roman" w:hAnsi="Times New Roman" w:cs="Times New Roman"/>
          <w:sz w:val="24"/>
          <w:szCs w:val="24"/>
        </w:rPr>
      </w:pPr>
    </w:p>
    <w:p w:rsidR="00785A4A" w:rsidRDefault="00785A4A" w:rsidP="00785A4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85A4A" w:rsidRDefault="00785A4A" w:rsidP="00785A4A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к приказу от 1</w:t>
      </w:r>
      <w:r w:rsidR="00A623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623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6236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62361">
        <w:rPr>
          <w:rFonts w:ascii="Times New Roman" w:hAnsi="Times New Roman" w:cs="Times New Roman"/>
          <w:sz w:val="28"/>
          <w:szCs w:val="28"/>
        </w:rPr>
        <w:t>1</w:t>
      </w:r>
      <w:r w:rsidR="008E1D02">
        <w:rPr>
          <w:rFonts w:ascii="Times New Roman" w:hAnsi="Times New Roman" w:cs="Times New Roman"/>
          <w:sz w:val="28"/>
          <w:szCs w:val="28"/>
        </w:rPr>
        <w:t>2</w:t>
      </w:r>
    </w:p>
    <w:p w:rsidR="00785A4A" w:rsidRDefault="00785A4A" w:rsidP="00785A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A4A" w:rsidRDefault="00785A4A" w:rsidP="00785A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85A4A" w:rsidRDefault="00785A4A" w:rsidP="00785A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 </w:t>
      </w:r>
      <w:r w:rsidR="00A6236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комиссии </w:t>
      </w:r>
      <w:r w:rsidR="00A62361">
        <w:rPr>
          <w:rFonts w:ascii="Times New Roman" w:hAnsi="Times New Roman" w:cs="Times New Roman"/>
          <w:bCs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="00A6236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</w:p>
    <w:p w:rsidR="00A62361" w:rsidRDefault="00A62361" w:rsidP="00785A4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5A4A" w:rsidRDefault="00785A4A" w:rsidP="00785A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A62361">
        <w:rPr>
          <w:rFonts w:ascii="Times New Roman" w:hAnsi="Times New Roman" w:cs="Times New Roman"/>
          <w:bCs/>
          <w:sz w:val="28"/>
          <w:szCs w:val="28"/>
        </w:rPr>
        <w:t>Сковоронская</w:t>
      </w:r>
      <w:proofErr w:type="spellEnd"/>
      <w:r w:rsidR="00A62361">
        <w:rPr>
          <w:rFonts w:ascii="Times New Roman" w:hAnsi="Times New Roman" w:cs="Times New Roman"/>
          <w:bCs/>
          <w:sz w:val="28"/>
          <w:szCs w:val="28"/>
        </w:rPr>
        <w:t xml:space="preserve"> Надежда Александровна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– председатель комиссии, председатель </w:t>
      </w:r>
      <w:r w:rsidR="00A6236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комиссии </w:t>
      </w:r>
      <w:r w:rsidR="00A62361">
        <w:rPr>
          <w:rFonts w:ascii="Times New Roman" w:hAnsi="Times New Roman" w:cs="Times New Roman"/>
          <w:bCs/>
          <w:sz w:val="28"/>
          <w:szCs w:val="28"/>
        </w:rPr>
        <w:t xml:space="preserve"> Здвинского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A62361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785A4A" w:rsidRDefault="00785A4A" w:rsidP="00785A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="00367B84">
        <w:rPr>
          <w:rFonts w:ascii="Times New Roman" w:hAnsi="Times New Roman" w:cs="Times New Roman"/>
          <w:bCs/>
          <w:sz w:val="28"/>
          <w:szCs w:val="28"/>
        </w:rPr>
        <w:t>Лебеденко</w:t>
      </w:r>
      <w:proofErr w:type="spellEnd"/>
      <w:r w:rsidR="00367B84">
        <w:rPr>
          <w:rFonts w:ascii="Times New Roman" w:hAnsi="Times New Roman" w:cs="Times New Roman"/>
          <w:bCs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 член комиссии, </w:t>
      </w:r>
      <w:r w:rsidR="00367B84">
        <w:rPr>
          <w:rFonts w:ascii="Times New Roman" w:hAnsi="Times New Roman" w:cs="Times New Roman"/>
          <w:bCs/>
          <w:sz w:val="28"/>
          <w:szCs w:val="28"/>
        </w:rPr>
        <w:t>ведущий бухгалтер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B84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комиссии </w:t>
      </w:r>
      <w:r w:rsidR="00367B84">
        <w:rPr>
          <w:rFonts w:ascii="Times New Roman" w:hAnsi="Times New Roman" w:cs="Times New Roman"/>
          <w:bCs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367B8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5A4A" w:rsidRDefault="00785A4A" w:rsidP="00785A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A62361">
        <w:rPr>
          <w:rFonts w:ascii="Times New Roman" w:hAnsi="Times New Roman" w:cs="Times New Roman"/>
          <w:bCs/>
          <w:sz w:val="28"/>
          <w:szCs w:val="28"/>
        </w:rPr>
        <w:t>Надеин</w:t>
      </w:r>
      <w:proofErr w:type="spellEnd"/>
      <w:r w:rsidR="00A62361">
        <w:rPr>
          <w:rFonts w:ascii="Times New Roman" w:hAnsi="Times New Roman" w:cs="Times New Roman"/>
          <w:bCs/>
          <w:sz w:val="28"/>
          <w:szCs w:val="28"/>
        </w:rPr>
        <w:t xml:space="preserve"> Юрий Владимирович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секретарь комиссии, главный специалист  </w:t>
      </w:r>
      <w:r w:rsidR="00367B84">
        <w:rPr>
          <w:rFonts w:ascii="Times New Roman" w:hAnsi="Times New Roman" w:cs="Times New Roman"/>
          <w:bCs/>
          <w:sz w:val="28"/>
          <w:szCs w:val="28"/>
        </w:rPr>
        <w:t>управления делами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67B84">
        <w:rPr>
          <w:rFonts w:ascii="Times New Roman" w:hAnsi="Times New Roman" w:cs="Times New Roman"/>
          <w:bCs/>
          <w:sz w:val="28"/>
          <w:szCs w:val="28"/>
        </w:rPr>
        <w:t>Здвинского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367B8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(по согласованию). </w:t>
      </w:r>
    </w:p>
    <w:p w:rsidR="00785A4A" w:rsidRDefault="00785A4A" w:rsidP="0078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9C6" w:rsidRDefault="00D669C6" w:rsidP="00626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361" w:rsidRPr="00D669C6" w:rsidRDefault="00A62361" w:rsidP="00A623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6" w:name="sub_12"/>
    </w:p>
    <w:p w:rsidR="00D669C6" w:rsidRPr="00D669C6" w:rsidRDefault="00D669C6" w:rsidP="00D66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D66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D66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D66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D66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D6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9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69C6">
        <w:rPr>
          <w:rFonts w:ascii="Times New Roman" w:hAnsi="Times New Roman" w:cs="Times New Roman"/>
          <w:sz w:val="28"/>
          <w:szCs w:val="28"/>
        </w:rPr>
        <w:t>евизионной комиссии</w:t>
      </w:r>
    </w:p>
    <w:p w:rsidR="00D669C6" w:rsidRDefault="00D669C6" w:rsidP="00D6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</w:t>
      </w:r>
      <w:r w:rsidRPr="00D669C6">
        <w:rPr>
          <w:rFonts w:ascii="Times New Roman" w:hAnsi="Times New Roman" w:cs="Times New Roman"/>
          <w:sz w:val="28"/>
          <w:szCs w:val="28"/>
        </w:rPr>
        <w:t>кого района</w:t>
      </w:r>
    </w:p>
    <w:p w:rsidR="00D669C6" w:rsidRPr="00D669C6" w:rsidRDefault="00D669C6" w:rsidP="00D6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66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D669C6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Сковоронская</w:t>
      </w:r>
      <w:proofErr w:type="spellEnd"/>
    </w:p>
    <w:bookmarkEnd w:id="16"/>
    <w:p w:rsidR="00D669C6" w:rsidRPr="00D669C6" w:rsidRDefault="00D669C6" w:rsidP="00D669C6">
      <w:pPr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D669C6">
      <w:pPr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D669C6">
      <w:pPr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D669C6">
      <w:pPr>
        <w:rPr>
          <w:rFonts w:ascii="Times New Roman" w:hAnsi="Times New Roman" w:cs="Times New Roman"/>
          <w:sz w:val="28"/>
          <w:szCs w:val="28"/>
        </w:rPr>
      </w:pPr>
    </w:p>
    <w:p w:rsidR="00D669C6" w:rsidRPr="00D669C6" w:rsidRDefault="00D669C6" w:rsidP="006264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69C6" w:rsidRPr="00D669C6" w:rsidSect="00C8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472"/>
    <w:rsid w:val="000F613B"/>
    <w:rsid w:val="0016350A"/>
    <w:rsid w:val="002969F7"/>
    <w:rsid w:val="00321F06"/>
    <w:rsid w:val="00367B84"/>
    <w:rsid w:val="00397924"/>
    <w:rsid w:val="004A4B62"/>
    <w:rsid w:val="004C30C1"/>
    <w:rsid w:val="004F6D77"/>
    <w:rsid w:val="00605540"/>
    <w:rsid w:val="00622FD0"/>
    <w:rsid w:val="00626472"/>
    <w:rsid w:val="00785A4A"/>
    <w:rsid w:val="008E1D02"/>
    <w:rsid w:val="00A62361"/>
    <w:rsid w:val="00AC7C22"/>
    <w:rsid w:val="00AE5FC7"/>
    <w:rsid w:val="00B27FD2"/>
    <w:rsid w:val="00C81F50"/>
    <w:rsid w:val="00C94AC2"/>
    <w:rsid w:val="00CA27AA"/>
    <w:rsid w:val="00CF1682"/>
    <w:rsid w:val="00D4142C"/>
    <w:rsid w:val="00D669C6"/>
    <w:rsid w:val="00DA1437"/>
    <w:rsid w:val="00F2752A"/>
    <w:rsid w:val="00F7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47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669C6"/>
    <w:rPr>
      <w:color w:val="0000FF"/>
      <w:u w:val="single"/>
    </w:rPr>
  </w:style>
  <w:style w:type="paragraph" w:customStyle="1" w:styleId="ConsPlusNormal">
    <w:name w:val="ConsPlusNormal"/>
    <w:rsid w:val="00D669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E4620C35E5234C686B04FA96896CDF3B88CEEB009B9879F9FCASFI0K" TargetMode="External"/><Relationship Id="rId13" Type="http://schemas.openxmlformats.org/officeDocument/2006/relationships/hyperlink" Target="consultantplus://offline/ref=1BAE4620C35E5234C686B04FA96896CDF0B789EEBE5CEE85CECAC4F5632E1E2F5ED9887DS8IDK" TargetMode="External"/><Relationship Id="rId18" Type="http://schemas.openxmlformats.org/officeDocument/2006/relationships/hyperlink" Target="consultantplus://offline/ref=1BAE4620C35E5234C686B04FA96896CDF0B789EEBE5CEE85CECAC4F5632E1E2F5ED9887CS8I6K" TargetMode="External"/><Relationship Id="rId26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9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4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7" Type="http://schemas.openxmlformats.org/officeDocument/2006/relationships/hyperlink" Target="consultantplus://offline/ref=1BAE4620C35E5234C686B04FA96896CDF0B68FEDBA5FEE85CECAC4F5632E1E2F5ED9887F8E3D4708S6IDK" TargetMode="External"/><Relationship Id="rId12" Type="http://schemas.openxmlformats.org/officeDocument/2006/relationships/hyperlink" Target="consultantplus://offline/ref=1BAE4620C35E5234C686B04FA96896CDF0B789EEB85AEE85CECAC4F5632E1E2F5ED9887F8E3D470ES6I0K" TargetMode="External"/><Relationship Id="rId17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25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3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8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20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29" Type="http://schemas.openxmlformats.org/officeDocument/2006/relationships/hyperlink" Target="consultantplus://offline/ref=1BAE4620C35E5234C686B04FA96896CDF0B789EEB85AEE85CECAC4F5632E1E2F5ED9887F8E3D470ES6I0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AE4620C35E5234C686B04FA96896CDF0B789EEBE5CEE85CECAC4F5632E1E2F5ED9887F8E3D460CS6IDK" TargetMode="External"/><Relationship Id="rId11" Type="http://schemas.openxmlformats.org/officeDocument/2006/relationships/hyperlink" Target="consultantplus://offline/ref=1BAE4620C35E5234C686B04FA96896CDF0B788E8BA5FEE85CECAC4F5632E1E2F5ED9887F8E3D450CS6IAK" TargetMode="External"/><Relationship Id="rId24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2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7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0A428EC3665CEF71BB6290F4E6E762F5A1F0061273300CDE5474083C9924618390E839A8F7AC11B91245AB0TEF" TargetMode="External"/><Relationship Id="rId15" Type="http://schemas.openxmlformats.org/officeDocument/2006/relationships/hyperlink" Target="consultantplus://offline/ref=1BAE4620C35E5234C686B04FA96896CDF0B789EEBE5CEE85CECAC4F5632E1E2F5ED9887CS8I6K" TargetMode="External"/><Relationship Id="rId23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28" Type="http://schemas.openxmlformats.org/officeDocument/2006/relationships/hyperlink" Target="consultantplus://offline/ref=1BAE4620C35E5234C686B04FA96896CDF0B789EEB85AEE85CECAC4F5632E1E2F5ED9887F8E3D470ES6I0K" TargetMode="External"/><Relationship Id="rId36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10" Type="http://schemas.openxmlformats.org/officeDocument/2006/relationships/hyperlink" Target="consultantplus://offline/ref=1BAE4620C35E5234C686B04FA96896CDF0B789EEBE5CEE85CECAC4F563S2IEK" TargetMode="External"/><Relationship Id="rId19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1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4" Type="http://schemas.openxmlformats.org/officeDocument/2006/relationships/hyperlink" Target="consultantplus://offline/ref=B0A428EC3665CEF71BB637025802282652125A6A2135029EB9181BDE9E9B4C4F7E41DAD8CB77C01FB9T4F" TargetMode="External"/><Relationship Id="rId9" Type="http://schemas.openxmlformats.org/officeDocument/2006/relationships/hyperlink" Target="consultantplus://offline/ref=1BAE4620C35E5234C686AE42BF04C8C4F8BBD5E6BD58E2DB90959FA834271478S1I9K" TargetMode="External"/><Relationship Id="rId14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22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27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0" Type="http://schemas.openxmlformats.org/officeDocument/2006/relationships/hyperlink" Target="file:///C:\Users\Schet\Downloads\polozhenie_o_komissii_po_soblyudeniyu_trebovaniy_k_sluzhebnomu_povedeniyu_mun._sluzh_i_uregulirovaniyu_konflikta_interesov.docx" TargetMode="External"/><Relationship Id="rId35" Type="http://schemas.openxmlformats.org/officeDocument/2006/relationships/hyperlink" Target="consultantplus://offline/ref=1BAE4620C35E5234C686B04FA96896CDF0B789EEBE5CEE85CECAC4F5632E1E2F5ED9887CS8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17</cp:revision>
  <dcterms:created xsi:type="dcterms:W3CDTF">2022-04-12T05:01:00Z</dcterms:created>
  <dcterms:modified xsi:type="dcterms:W3CDTF">2022-05-04T03:41:00Z</dcterms:modified>
</cp:coreProperties>
</file>