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D0" w:rsidRDefault="00861FD0">
      <w:pPr>
        <w:pStyle w:val="ConsPlusTitle"/>
        <w:jc w:val="center"/>
        <w:outlineLvl w:val="0"/>
      </w:pPr>
      <w:r>
        <w:t>ГУБЕРНАТОР НОВОСИБИРСКОЙ ОБЛАСТИ</w:t>
      </w:r>
    </w:p>
    <w:p w:rsidR="00861FD0" w:rsidRDefault="00861FD0">
      <w:pPr>
        <w:pStyle w:val="ConsPlusTitle"/>
        <w:jc w:val="center"/>
      </w:pPr>
    </w:p>
    <w:p w:rsidR="00861FD0" w:rsidRDefault="00861FD0">
      <w:pPr>
        <w:pStyle w:val="ConsPlusTitle"/>
        <w:jc w:val="center"/>
      </w:pPr>
      <w:r>
        <w:t>ПОСТАНОВЛЕНИЕ</w:t>
      </w:r>
    </w:p>
    <w:p w:rsidR="00861FD0" w:rsidRDefault="00861FD0">
      <w:pPr>
        <w:pStyle w:val="ConsPlusTitle"/>
        <w:jc w:val="center"/>
      </w:pPr>
      <w:r>
        <w:t>от 31 января 2005 г. N 32</w:t>
      </w:r>
    </w:p>
    <w:p w:rsidR="00861FD0" w:rsidRDefault="00861FD0">
      <w:pPr>
        <w:pStyle w:val="ConsPlusTitle"/>
        <w:jc w:val="center"/>
      </w:pPr>
    </w:p>
    <w:p w:rsidR="00861FD0" w:rsidRDefault="00861FD0">
      <w:pPr>
        <w:pStyle w:val="ConsPlusTitle"/>
        <w:jc w:val="center"/>
      </w:pPr>
      <w:r>
        <w:t>О ЕДИНОМ СОЦИАЛЬНОМ ПРОЕЗДНОМ БИЛЕТЕ</w:t>
      </w:r>
    </w:p>
    <w:p w:rsidR="00861FD0" w:rsidRDefault="00861FD0">
      <w:pPr>
        <w:pStyle w:val="ConsPlusNormal"/>
        <w:jc w:val="center"/>
      </w:pPr>
      <w:r>
        <w:t>Список изменяющих документов</w:t>
      </w:r>
    </w:p>
    <w:p w:rsidR="00861FD0" w:rsidRDefault="00861FD0">
      <w:pPr>
        <w:pStyle w:val="ConsPlusNormal"/>
        <w:jc w:val="center"/>
      </w:pPr>
      <w:proofErr w:type="gramStart"/>
      <w:r>
        <w:t>(в ред. постановлений Губернатора Новосибирской области</w:t>
      </w:r>
      <w:proofErr w:type="gramEnd"/>
    </w:p>
    <w:p w:rsidR="00861FD0" w:rsidRDefault="00861FD0">
      <w:pPr>
        <w:pStyle w:val="ConsPlusNormal"/>
        <w:jc w:val="center"/>
      </w:pPr>
      <w:r>
        <w:t xml:space="preserve">от 23.06.2005 </w:t>
      </w:r>
      <w:hyperlink r:id="rId4" w:history="1">
        <w:r>
          <w:rPr>
            <w:color w:val="0000FF"/>
          </w:rPr>
          <w:t>N 356</w:t>
        </w:r>
      </w:hyperlink>
      <w:r>
        <w:t xml:space="preserve">, от 12.12.2005 </w:t>
      </w:r>
      <w:hyperlink r:id="rId5" w:history="1">
        <w:r>
          <w:rPr>
            <w:color w:val="0000FF"/>
          </w:rPr>
          <w:t>N 651</w:t>
        </w:r>
      </w:hyperlink>
      <w:r>
        <w:t>,</w:t>
      </w:r>
    </w:p>
    <w:p w:rsidR="00861FD0" w:rsidRDefault="00861FD0">
      <w:pPr>
        <w:pStyle w:val="ConsPlusNormal"/>
        <w:jc w:val="center"/>
      </w:pPr>
      <w:r>
        <w:t xml:space="preserve">от 17.12.2008 </w:t>
      </w:r>
      <w:hyperlink r:id="rId6" w:history="1">
        <w:r>
          <w:rPr>
            <w:color w:val="0000FF"/>
          </w:rPr>
          <w:t>N 514</w:t>
        </w:r>
      </w:hyperlink>
      <w:r>
        <w:t xml:space="preserve">, от 03.09.2010 </w:t>
      </w:r>
      <w:hyperlink r:id="rId7" w:history="1">
        <w:r>
          <w:rPr>
            <w:color w:val="0000FF"/>
          </w:rPr>
          <w:t>N 271</w:t>
        </w:r>
      </w:hyperlink>
      <w:r>
        <w:t>,</w:t>
      </w:r>
    </w:p>
    <w:p w:rsidR="00861FD0" w:rsidRDefault="00861FD0">
      <w:pPr>
        <w:pStyle w:val="ConsPlusNormal"/>
        <w:jc w:val="center"/>
      </w:pPr>
      <w:r>
        <w:t xml:space="preserve">от 13.12.2010 </w:t>
      </w:r>
      <w:hyperlink r:id="rId8" w:history="1">
        <w:r>
          <w:rPr>
            <w:color w:val="0000FF"/>
          </w:rPr>
          <w:t>N 389</w:t>
        </w:r>
      </w:hyperlink>
      <w:r>
        <w:t xml:space="preserve">, от 24.12.2010 </w:t>
      </w:r>
      <w:hyperlink r:id="rId9" w:history="1">
        <w:r>
          <w:rPr>
            <w:color w:val="0000FF"/>
          </w:rPr>
          <w:t>N 409</w:t>
        </w:r>
      </w:hyperlink>
      <w:r>
        <w:t>,</w:t>
      </w:r>
    </w:p>
    <w:p w:rsidR="00861FD0" w:rsidRDefault="00861FD0">
      <w:pPr>
        <w:pStyle w:val="ConsPlusNormal"/>
        <w:jc w:val="center"/>
      </w:pPr>
      <w:r>
        <w:t xml:space="preserve">от 05.03.2011 </w:t>
      </w:r>
      <w:hyperlink r:id="rId10" w:history="1">
        <w:r>
          <w:rPr>
            <w:color w:val="0000FF"/>
          </w:rPr>
          <w:t>N 42</w:t>
        </w:r>
      </w:hyperlink>
      <w:r>
        <w:t xml:space="preserve">, от 31.03.2011 </w:t>
      </w:r>
      <w:hyperlink r:id="rId11" w:history="1">
        <w:r>
          <w:rPr>
            <w:color w:val="0000FF"/>
          </w:rPr>
          <w:t>N 73</w:t>
        </w:r>
      </w:hyperlink>
      <w:r>
        <w:t>,</w:t>
      </w:r>
    </w:p>
    <w:p w:rsidR="00861FD0" w:rsidRDefault="00861FD0">
      <w:pPr>
        <w:pStyle w:val="ConsPlusNormal"/>
        <w:jc w:val="center"/>
      </w:pPr>
      <w:r>
        <w:t xml:space="preserve">от 11.05.2011 </w:t>
      </w:r>
      <w:hyperlink r:id="rId12" w:history="1">
        <w:r>
          <w:rPr>
            <w:color w:val="0000FF"/>
          </w:rPr>
          <w:t>N 115</w:t>
        </w:r>
      </w:hyperlink>
      <w:r>
        <w:t xml:space="preserve">, от 22.08.2011 </w:t>
      </w:r>
      <w:hyperlink r:id="rId13" w:history="1">
        <w:r>
          <w:rPr>
            <w:color w:val="0000FF"/>
          </w:rPr>
          <w:t>N 212</w:t>
        </w:r>
      </w:hyperlink>
      <w:r>
        <w:t>,</w:t>
      </w:r>
    </w:p>
    <w:p w:rsidR="00861FD0" w:rsidRDefault="00861FD0">
      <w:pPr>
        <w:pStyle w:val="ConsPlusNormal"/>
        <w:jc w:val="center"/>
      </w:pPr>
      <w:r>
        <w:t xml:space="preserve">от 02.11.2011 </w:t>
      </w:r>
      <w:hyperlink r:id="rId14" w:history="1">
        <w:r>
          <w:rPr>
            <w:color w:val="0000FF"/>
          </w:rPr>
          <w:t>N 289</w:t>
        </w:r>
      </w:hyperlink>
      <w:r>
        <w:t xml:space="preserve">, от 30.12.2011 </w:t>
      </w:r>
      <w:hyperlink r:id="rId15" w:history="1">
        <w:r>
          <w:rPr>
            <w:color w:val="0000FF"/>
          </w:rPr>
          <w:t>N 343</w:t>
        </w:r>
      </w:hyperlink>
      <w:r>
        <w:t>,</w:t>
      </w:r>
    </w:p>
    <w:p w:rsidR="00861FD0" w:rsidRDefault="00861FD0">
      <w:pPr>
        <w:pStyle w:val="ConsPlusNormal"/>
        <w:jc w:val="center"/>
      </w:pPr>
      <w:r>
        <w:t xml:space="preserve">от 17.01.2013 </w:t>
      </w:r>
      <w:hyperlink r:id="rId16" w:history="1">
        <w:r>
          <w:rPr>
            <w:color w:val="0000FF"/>
          </w:rPr>
          <w:t>N 10</w:t>
        </w:r>
      </w:hyperlink>
      <w:r>
        <w:t>)</w:t>
      </w:r>
    </w:p>
    <w:p w:rsidR="00861FD0" w:rsidRDefault="00861FD0">
      <w:pPr>
        <w:pStyle w:val="ConsPlusNormal"/>
        <w:ind w:firstLine="540"/>
        <w:jc w:val="both"/>
      </w:pPr>
    </w:p>
    <w:p w:rsidR="00861FD0" w:rsidRDefault="00861FD0">
      <w:pPr>
        <w:pStyle w:val="ConsPlusNormal"/>
        <w:ind w:firstLine="540"/>
        <w:jc w:val="both"/>
      </w:pPr>
      <w:proofErr w:type="gramStart"/>
      <w:r>
        <w:t xml:space="preserve">В соответствии с Федеральным </w:t>
      </w:r>
      <w:hyperlink r:id="rId17" w:history="1">
        <w:r>
          <w:rPr>
            <w:color w:val="0000FF"/>
          </w:rPr>
          <w:t>законом</w:t>
        </w:r>
      </w:hyperlink>
      <w:r>
        <w:t xml:space="preserve"> от 22.08.2004 N 122-ФЗ и Законами Новосибирской области от 29.12.2004 </w:t>
      </w:r>
      <w:hyperlink r:id="rId18" w:history="1">
        <w:r>
          <w:rPr>
            <w:color w:val="0000FF"/>
          </w:rPr>
          <w:t>N 253-ОЗ</w:t>
        </w:r>
      </w:hyperlink>
      <w:r>
        <w:t xml:space="preserve"> "О мерах социальной поддержки отдельных категорий граждан, проживающих в Новосибирской области" и от 25.07.2003 </w:t>
      </w:r>
      <w:hyperlink r:id="rId19" w:history="1">
        <w:r>
          <w:rPr>
            <w:color w:val="0000FF"/>
          </w:rPr>
          <w:t>N 127-ОЗ</w:t>
        </w:r>
      </w:hyperlink>
      <w:r>
        <w:t xml:space="preserve">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20" w:history="1">
        <w:r>
          <w:rPr>
            <w:color w:val="0000FF"/>
          </w:rPr>
          <w:t>постановлением</w:t>
        </w:r>
      </w:hyperlink>
      <w:r>
        <w:t xml:space="preserve"> губернатора области от</w:t>
      </w:r>
      <w:proofErr w:type="gramEnd"/>
      <w:r>
        <w:t xml:space="preserve"> 18.01.2005 N 10 "О специальных месячных проездных </w:t>
      </w:r>
      <w:proofErr w:type="gramStart"/>
      <w:r>
        <w:t>билетах</w:t>
      </w:r>
      <w:proofErr w:type="gramEnd"/>
      <w:r>
        <w:t>", на более широкий круг лиц, проживающих в Новосибирской области и нуждающихся в указанных мерах социальной поддержки, постановляю:</w:t>
      </w:r>
    </w:p>
    <w:p w:rsidR="00861FD0" w:rsidRDefault="00861FD0">
      <w:pPr>
        <w:pStyle w:val="ConsPlusNormal"/>
        <w:spacing w:before="220"/>
        <w:ind w:firstLine="540"/>
        <w:jc w:val="both"/>
      </w:pPr>
      <w:r>
        <w:t xml:space="preserve">1. Установить, что специальным месячным проездным билетом, введенным на территории Новосибирской области </w:t>
      </w:r>
      <w:hyperlink r:id="rId21" w:history="1">
        <w:r>
          <w:rPr>
            <w:color w:val="0000FF"/>
          </w:rPr>
          <w:t>постановлением</w:t>
        </w:r>
      </w:hyperlink>
      <w:r>
        <w:t xml:space="preserve"> губернатора области от 18.01.2005 N 10, является единый социальный проездной билет.</w:t>
      </w:r>
    </w:p>
    <w:p w:rsidR="00861FD0" w:rsidRDefault="00861FD0">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Губернатора Новосибирской области от 12.12.2005 N 651)</w:t>
      </w:r>
    </w:p>
    <w:p w:rsidR="00861FD0" w:rsidRDefault="00861FD0">
      <w:pPr>
        <w:pStyle w:val="ConsPlusNormal"/>
        <w:spacing w:before="220"/>
        <w:ind w:firstLine="540"/>
        <w:jc w:val="both"/>
      </w:pPr>
      <w:proofErr w:type="gramStart"/>
      <w:r>
        <w:t xml:space="preserve">Реализация единых социальных проездных билетов на территории Новосибирской области осуществляется с отрывными социальными талонами на разовую поездку гражданам, имеющим право на приобретение в соответствии с </w:t>
      </w:r>
      <w:hyperlink r:id="rId23" w:history="1">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w:t>
      </w:r>
      <w:proofErr w:type="gramEnd"/>
      <w:r>
        <w:t xml:space="preserve"> 32".</w:t>
      </w:r>
    </w:p>
    <w:p w:rsidR="00861FD0" w:rsidRDefault="00861FD0">
      <w:pPr>
        <w:pStyle w:val="ConsPlusNormal"/>
        <w:jc w:val="both"/>
      </w:pPr>
      <w:r>
        <w:t xml:space="preserve">(абзац введен </w:t>
      </w:r>
      <w:hyperlink r:id="rId24" w:history="1">
        <w:r>
          <w:rPr>
            <w:color w:val="0000FF"/>
          </w:rPr>
          <w:t>постановлением</w:t>
        </w:r>
      </w:hyperlink>
      <w:r>
        <w:t xml:space="preserve"> Губернатора Новосибирской области от 13.12.2010 N 389)</w:t>
      </w:r>
    </w:p>
    <w:p w:rsidR="00861FD0" w:rsidRDefault="00861FD0">
      <w:pPr>
        <w:pStyle w:val="ConsPlusNormal"/>
        <w:spacing w:before="220"/>
        <w:ind w:firstLine="540"/>
        <w:jc w:val="both"/>
      </w:pPr>
      <w:proofErr w:type="gramStart"/>
      <w:r>
        <w:t>Каждый из отрывных талонов действителен на одну поездку при проезде по муниципальным и пригородным маршрутам регулярного сообщения на пассажирском электрическом (трамвай, троллейбус, метрополитен) и автомобильном (кроме такси) транспорте перевозчиков, заключивших договоры на перевозку пассажиров по единому социальному проездному билету и МПК.</w:t>
      </w:r>
      <w:proofErr w:type="gramEnd"/>
    </w:p>
    <w:p w:rsidR="00861FD0" w:rsidRDefault="00861FD0">
      <w:pPr>
        <w:pStyle w:val="ConsPlusNormal"/>
        <w:jc w:val="both"/>
      </w:pPr>
      <w:r>
        <w:t xml:space="preserve">(абзац введен </w:t>
      </w:r>
      <w:hyperlink r:id="rId25" w:history="1">
        <w:r>
          <w:rPr>
            <w:color w:val="0000FF"/>
          </w:rPr>
          <w:t>постановлением</w:t>
        </w:r>
      </w:hyperlink>
      <w:r>
        <w:t xml:space="preserve"> Губернатора Новосибирской области от 13.12.2010 N 389; в ред. </w:t>
      </w:r>
      <w:hyperlink r:id="rId26"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 xml:space="preserve">2. Утвердить прилагаемое </w:t>
      </w:r>
      <w:hyperlink w:anchor="P58" w:history="1">
        <w:r>
          <w:rPr>
            <w:color w:val="0000FF"/>
          </w:rPr>
          <w:t>Положение</w:t>
        </w:r>
      </w:hyperlink>
      <w:r>
        <w:t xml:space="preserve"> о едином социальном проездном билете на территории Новосибирской области.</w:t>
      </w:r>
    </w:p>
    <w:p w:rsidR="00861FD0" w:rsidRDefault="00861FD0">
      <w:pPr>
        <w:pStyle w:val="ConsPlusNormal"/>
        <w:spacing w:before="220"/>
        <w:ind w:firstLine="540"/>
        <w:jc w:val="both"/>
      </w:pPr>
      <w:r>
        <w:t xml:space="preserve">3 - 4. Утратили силу. - </w:t>
      </w:r>
      <w:hyperlink r:id="rId27" w:history="1">
        <w:r>
          <w:rPr>
            <w:color w:val="0000FF"/>
          </w:rPr>
          <w:t>Постановление</w:t>
        </w:r>
      </w:hyperlink>
      <w:r>
        <w:t xml:space="preserve"> Губернатора Новосибирской области от 03.09.2010 N 271.</w:t>
      </w:r>
    </w:p>
    <w:p w:rsidR="00861FD0" w:rsidRDefault="00861FD0">
      <w:pPr>
        <w:pStyle w:val="ConsPlusNormal"/>
        <w:spacing w:before="220"/>
        <w:ind w:firstLine="540"/>
        <w:jc w:val="both"/>
      </w:pPr>
      <w:r>
        <w:t>5. Рекомендовать органам местного самоуправления муниципальных образований области:</w:t>
      </w:r>
    </w:p>
    <w:p w:rsidR="00861FD0" w:rsidRDefault="00861FD0">
      <w:pPr>
        <w:pStyle w:val="ConsPlusNormal"/>
        <w:spacing w:before="220"/>
        <w:ind w:firstLine="540"/>
        <w:jc w:val="both"/>
      </w:pPr>
      <w:r>
        <w:t xml:space="preserve">5.1. Организовать реализацию гражданам единых социальных проездных билетов с </w:t>
      </w:r>
      <w:r>
        <w:lastRenderedPageBreak/>
        <w:t>отрывными социальными талонами при предъявлении ими документов, подтверждающих право на приобретение данных билетов, и учет реализованных единых социальных билетов в реестрах в соответствии с установленным порядком.</w:t>
      </w:r>
    </w:p>
    <w:p w:rsidR="00861FD0" w:rsidRDefault="00861FD0">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Губернатора Новосибирской области от 13.12.2010 N 389)</w:t>
      </w:r>
    </w:p>
    <w:p w:rsidR="00861FD0" w:rsidRDefault="00861FD0">
      <w:pPr>
        <w:pStyle w:val="ConsPlusNormal"/>
        <w:spacing w:before="220"/>
        <w:ind w:firstLine="540"/>
        <w:jc w:val="both"/>
      </w:pPr>
      <w:r>
        <w:t>5.2. Обеспечить получение перевозчиками, оказывающими услуги по перевозке граждан по единым социальным проездным билетам, средств от продажи данных билетов.</w:t>
      </w:r>
    </w:p>
    <w:p w:rsidR="00861FD0" w:rsidRDefault="00861FD0">
      <w:pPr>
        <w:pStyle w:val="ConsPlusNormal"/>
        <w:jc w:val="both"/>
      </w:pPr>
      <w:r>
        <w:t>(</w:t>
      </w:r>
      <w:proofErr w:type="gramStart"/>
      <w:r>
        <w:t>в</w:t>
      </w:r>
      <w:proofErr w:type="gramEnd"/>
      <w:r>
        <w:t xml:space="preserve"> ред. постановлений Губернатора Новосибирской области от 23.06.2005 </w:t>
      </w:r>
      <w:hyperlink r:id="rId29" w:history="1">
        <w:r>
          <w:rPr>
            <w:color w:val="0000FF"/>
          </w:rPr>
          <w:t>N 356</w:t>
        </w:r>
      </w:hyperlink>
      <w:r>
        <w:t xml:space="preserve">, от 17.01.2013 </w:t>
      </w:r>
      <w:hyperlink r:id="rId30" w:history="1">
        <w:r>
          <w:rPr>
            <w:color w:val="0000FF"/>
          </w:rPr>
          <w:t>N 10</w:t>
        </w:r>
      </w:hyperlink>
      <w:r>
        <w:t>)</w:t>
      </w:r>
    </w:p>
    <w:p w:rsidR="00861FD0" w:rsidRDefault="00861FD0">
      <w:pPr>
        <w:pStyle w:val="ConsPlusNormal"/>
        <w:spacing w:before="220"/>
        <w:ind w:firstLine="540"/>
        <w:jc w:val="both"/>
      </w:pPr>
      <w:r>
        <w:t>6. Министерству транспорта и дорожного хозяйства Новосибирской области (Симонов Н.Н.):</w:t>
      </w:r>
    </w:p>
    <w:p w:rsidR="00861FD0" w:rsidRDefault="00861FD0">
      <w:pPr>
        <w:pStyle w:val="ConsPlusNormal"/>
        <w:jc w:val="both"/>
      </w:pPr>
      <w:r>
        <w:t xml:space="preserve">(в ред. постановлений Губернатора Новосибирской области от 23.06.2005 </w:t>
      </w:r>
      <w:hyperlink r:id="rId31" w:history="1">
        <w:r>
          <w:rPr>
            <w:color w:val="0000FF"/>
          </w:rPr>
          <w:t>N 356</w:t>
        </w:r>
      </w:hyperlink>
      <w:r>
        <w:t xml:space="preserve">, от 17.12.2008 </w:t>
      </w:r>
      <w:hyperlink r:id="rId32" w:history="1">
        <w:r>
          <w:rPr>
            <w:color w:val="0000FF"/>
          </w:rPr>
          <w:t>N 514</w:t>
        </w:r>
      </w:hyperlink>
      <w:r>
        <w:t xml:space="preserve">, от 03.09.2010 </w:t>
      </w:r>
      <w:hyperlink r:id="rId33" w:history="1">
        <w:r>
          <w:rPr>
            <w:color w:val="0000FF"/>
          </w:rPr>
          <w:t>N 271</w:t>
        </w:r>
      </w:hyperlink>
      <w:r>
        <w:t>)</w:t>
      </w:r>
    </w:p>
    <w:p w:rsidR="00861FD0" w:rsidRDefault="00861FD0">
      <w:pPr>
        <w:pStyle w:val="ConsPlusNormal"/>
        <w:spacing w:before="220"/>
        <w:ind w:firstLine="540"/>
        <w:jc w:val="both"/>
      </w:pPr>
      <w:bookmarkStart w:id="0" w:name="P33"/>
      <w:bookmarkEnd w:id="0"/>
      <w:r>
        <w:t>6.1. Подготовить положение о порядке предоставления услуг по перевозке в междугородном внутриобластном автобусном и пригородном речном сообщении по предъявлению единого социального проездного билета гражданам, имеющим право на меры социальной поддержки в соответствии с действующим законодательством.</w:t>
      </w:r>
    </w:p>
    <w:p w:rsidR="00861FD0" w:rsidRDefault="00861FD0">
      <w:pPr>
        <w:pStyle w:val="ConsPlusNormal"/>
        <w:spacing w:before="220"/>
        <w:ind w:firstLine="540"/>
        <w:jc w:val="both"/>
      </w:pPr>
      <w:bookmarkStart w:id="1" w:name="P34"/>
      <w:bookmarkEnd w:id="1"/>
      <w:r>
        <w:t xml:space="preserve">6.2. Обеспечить ежемесячное в срок до 20 числа месяца, следующего за </w:t>
      </w:r>
      <w:proofErr w:type="gramStart"/>
      <w:r>
        <w:t>отчетным</w:t>
      </w:r>
      <w:proofErr w:type="gramEnd"/>
      <w:r>
        <w:t>, представление заявки в министерство финансов и налоговой политики Новосибирской области:</w:t>
      </w:r>
    </w:p>
    <w:p w:rsidR="00861FD0" w:rsidRDefault="00861FD0">
      <w:pPr>
        <w:pStyle w:val="ConsPlusNormal"/>
        <w:jc w:val="both"/>
      </w:pPr>
      <w:r>
        <w:t xml:space="preserve">(в ред. постановлений Губернатора Новосибирской области от 17.12.2008 </w:t>
      </w:r>
      <w:hyperlink r:id="rId34" w:history="1">
        <w:r>
          <w:rPr>
            <w:color w:val="0000FF"/>
          </w:rPr>
          <w:t>N 514</w:t>
        </w:r>
      </w:hyperlink>
      <w:r>
        <w:t xml:space="preserve">, от 03.09.2010 </w:t>
      </w:r>
      <w:hyperlink r:id="rId35" w:history="1">
        <w:r>
          <w:rPr>
            <w:color w:val="0000FF"/>
          </w:rPr>
          <w:t>N 271</w:t>
        </w:r>
      </w:hyperlink>
      <w:r>
        <w:t>)</w:t>
      </w:r>
    </w:p>
    <w:p w:rsidR="00861FD0" w:rsidRDefault="00861FD0">
      <w:pPr>
        <w:pStyle w:val="ConsPlusNormal"/>
        <w:spacing w:before="220"/>
        <w:ind w:firstLine="540"/>
        <w:jc w:val="both"/>
      </w:pPr>
      <w:r>
        <w:t xml:space="preserve">а) на финансирование услуг перевозчиков по перевозке граждан в междугородном внутриобластном автобусном и пригородном речном сообщении, предоставляемых в соответствии с положением, предусмотренным </w:t>
      </w:r>
      <w:hyperlink w:anchor="P33" w:history="1">
        <w:r>
          <w:rPr>
            <w:color w:val="0000FF"/>
          </w:rPr>
          <w:t>пунктом 6.1</w:t>
        </w:r>
      </w:hyperlink>
      <w:r>
        <w:t xml:space="preserve"> данного постановления;</w:t>
      </w:r>
    </w:p>
    <w:p w:rsidR="00861FD0" w:rsidRDefault="00861FD0">
      <w:pPr>
        <w:pStyle w:val="ConsPlusNormal"/>
        <w:jc w:val="both"/>
      </w:pPr>
      <w:r>
        <w:t xml:space="preserve">(в ред. </w:t>
      </w:r>
      <w:hyperlink r:id="rId36"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 xml:space="preserve">б) утратил силу. - </w:t>
      </w:r>
      <w:hyperlink r:id="rId37" w:history="1">
        <w:r>
          <w:rPr>
            <w:color w:val="0000FF"/>
          </w:rPr>
          <w:t>Постановление</w:t>
        </w:r>
      </w:hyperlink>
      <w:r>
        <w:t xml:space="preserve"> Губернатора Новосибирской области от 12.12.2005 N 651.</w:t>
      </w:r>
    </w:p>
    <w:p w:rsidR="00861FD0" w:rsidRDefault="00861FD0">
      <w:pPr>
        <w:pStyle w:val="ConsPlusNormal"/>
        <w:jc w:val="both"/>
      </w:pPr>
      <w:r>
        <w:t xml:space="preserve">(пп. 6.2 в ред. </w:t>
      </w:r>
      <w:hyperlink r:id="rId38" w:history="1">
        <w:r>
          <w:rPr>
            <w:color w:val="0000FF"/>
          </w:rPr>
          <w:t>постановления</w:t>
        </w:r>
      </w:hyperlink>
      <w:r>
        <w:t xml:space="preserve"> Губернатора Новосибирской области от 23.06.2005 N 356)</w:t>
      </w:r>
    </w:p>
    <w:p w:rsidR="00861FD0" w:rsidRDefault="00861FD0">
      <w:pPr>
        <w:pStyle w:val="ConsPlusNormal"/>
        <w:spacing w:before="220"/>
        <w:ind w:firstLine="540"/>
        <w:jc w:val="both"/>
      </w:pPr>
      <w:r>
        <w:t xml:space="preserve">6.3. Обеспечить получение перевозчиками, оказывающими услуги по перевозке граждан по единым социальным проездным билетам, денежных средств, перечисляемых из областного бюджета в соответствии с </w:t>
      </w:r>
      <w:hyperlink w:anchor="P42" w:history="1">
        <w:r>
          <w:rPr>
            <w:color w:val="0000FF"/>
          </w:rPr>
          <w:t>пунктом 7</w:t>
        </w:r>
      </w:hyperlink>
      <w:r>
        <w:t>.</w:t>
      </w:r>
    </w:p>
    <w:p w:rsidR="00861FD0" w:rsidRDefault="00861FD0">
      <w:pPr>
        <w:pStyle w:val="ConsPlusNormal"/>
        <w:jc w:val="both"/>
      </w:pPr>
      <w:r>
        <w:t xml:space="preserve">(пп. 6.3 </w:t>
      </w:r>
      <w:proofErr w:type="gramStart"/>
      <w:r>
        <w:t>введен</w:t>
      </w:r>
      <w:proofErr w:type="gramEnd"/>
      <w:r>
        <w:t xml:space="preserve"> </w:t>
      </w:r>
      <w:hyperlink r:id="rId39" w:history="1">
        <w:r>
          <w:rPr>
            <w:color w:val="0000FF"/>
          </w:rPr>
          <w:t>постановлением</w:t>
        </w:r>
      </w:hyperlink>
      <w:r>
        <w:t xml:space="preserve"> Губернатора Новосибирской области от 23.06.2005 N 356; в ред. </w:t>
      </w:r>
      <w:hyperlink r:id="rId40"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bookmarkStart w:id="2" w:name="P42"/>
      <w:bookmarkEnd w:id="2"/>
      <w:r>
        <w:t xml:space="preserve">7. Министерству финансов и налоговой политики Новосибирской области (Горнин Л.В.) осуществлять перечисление денежных средств министерству транспорта и дорожного хозяйства Новосибирской области в соответствии с заявками, предусмотренными </w:t>
      </w:r>
      <w:hyperlink w:anchor="P34" w:history="1">
        <w:r>
          <w:rPr>
            <w:color w:val="0000FF"/>
          </w:rPr>
          <w:t>подпунктом 6.2</w:t>
        </w:r>
      </w:hyperlink>
      <w:r>
        <w:t xml:space="preserve"> данного постановления.</w:t>
      </w:r>
    </w:p>
    <w:p w:rsidR="00861FD0" w:rsidRDefault="00861FD0">
      <w:pPr>
        <w:pStyle w:val="ConsPlusNormal"/>
        <w:jc w:val="both"/>
      </w:pPr>
      <w:r>
        <w:t>(</w:t>
      </w:r>
      <w:proofErr w:type="gramStart"/>
      <w:r>
        <w:t>в</w:t>
      </w:r>
      <w:proofErr w:type="gramEnd"/>
      <w:r>
        <w:t xml:space="preserve"> ред. постановлений Губернатора Новосибирской области от 23.06.2005 </w:t>
      </w:r>
      <w:hyperlink r:id="rId41" w:history="1">
        <w:r>
          <w:rPr>
            <w:color w:val="0000FF"/>
          </w:rPr>
          <w:t>N 356</w:t>
        </w:r>
      </w:hyperlink>
      <w:r>
        <w:t xml:space="preserve">, от 17.12.2008 </w:t>
      </w:r>
      <w:hyperlink r:id="rId42" w:history="1">
        <w:r>
          <w:rPr>
            <w:color w:val="0000FF"/>
          </w:rPr>
          <w:t>N 514</w:t>
        </w:r>
      </w:hyperlink>
      <w:r>
        <w:t xml:space="preserve">, от 03.09.2010 </w:t>
      </w:r>
      <w:hyperlink r:id="rId43" w:history="1">
        <w:r>
          <w:rPr>
            <w:color w:val="0000FF"/>
          </w:rPr>
          <w:t>N 271</w:t>
        </w:r>
      </w:hyperlink>
      <w:r>
        <w:t>)</w:t>
      </w:r>
    </w:p>
    <w:p w:rsidR="00861FD0" w:rsidRDefault="00861FD0">
      <w:pPr>
        <w:pStyle w:val="ConsPlusNormal"/>
        <w:spacing w:before="220"/>
        <w:ind w:firstLine="540"/>
        <w:jc w:val="both"/>
      </w:pPr>
      <w:r>
        <w:t xml:space="preserve">8.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Соболева А.К.</w:t>
      </w:r>
    </w:p>
    <w:p w:rsidR="00861FD0" w:rsidRDefault="00861FD0">
      <w:pPr>
        <w:pStyle w:val="ConsPlusNormal"/>
        <w:jc w:val="both"/>
      </w:pPr>
      <w:r>
        <w:t xml:space="preserve">(п. 8 в ред. </w:t>
      </w:r>
      <w:hyperlink r:id="rId44" w:history="1">
        <w:r>
          <w:rPr>
            <w:color w:val="0000FF"/>
          </w:rPr>
          <w:t>постановления</w:t>
        </w:r>
      </w:hyperlink>
      <w:r>
        <w:t xml:space="preserve"> Губернатора Новосибирской области от 17.01.2013 N 10)</w:t>
      </w:r>
    </w:p>
    <w:p w:rsidR="00861FD0" w:rsidRDefault="00861FD0">
      <w:pPr>
        <w:pStyle w:val="ConsPlusNormal"/>
        <w:ind w:firstLine="540"/>
        <w:jc w:val="both"/>
      </w:pPr>
    </w:p>
    <w:p w:rsidR="00861FD0" w:rsidRDefault="00861FD0">
      <w:pPr>
        <w:pStyle w:val="ConsPlusNormal"/>
        <w:jc w:val="right"/>
      </w:pPr>
      <w:r>
        <w:t>В.А.ТОЛОКОНСКИЙ</w:t>
      </w:r>
    </w:p>
    <w:p w:rsidR="00861FD0" w:rsidRDefault="00861FD0">
      <w:pPr>
        <w:pStyle w:val="ConsPlusNormal"/>
        <w:ind w:firstLine="540"/>
        <w:jc w:val="both"/>
      </w:pPr>
    </w:p>
    <w:p w:rsidR="00861FD0" w:rsidRDefault="00861FD0">
      <w:pPr>
        <w:pStyle w:val="ConsPlusNormal"/>
        <w:ind w:firstLine="540"/>
        <w:jc w:val="both"/>
      </w:pPr>
    </w:p>
    <w:p w:rsidR="00861FD0" w:rsidRDefault="00861FD0">
      <w:pPr>
        <w:pStyle w:val="ConsPlusNormal"/>
        <w:ind w:firstLine="540"/>
        <w:jc w:val="both"/>
      </w:pPr>
    </w:p>
    <w:p w:rsidR="00861FD0" w:rsidRDefault="00861FD0">
      <w:pPr>
        <w:pStyle w:val="ConsPlusNormal"/>
        <w:ind w:firstLine="540"/>
        <w:jc w:val="both"/>
      </w:pPr>
    </w:p>
    <w:p w:rsidR="00861FD0" w:rsidRDefault="00861FD0">
      <w:pPr>
        <w:pStyle w:val="ConsPlusNormal"/>
        <w:ind w:firstLine="540"/>
        <w:jc w:val="both"/>
      </w:pPr>
    </w:p>
    <w:p w:rsidR="00861FD0" w:rsidRDefault="00861FD0">
      <w:pPr>
        <w:pStyle w:val="ConsPlusNormal"/>
        <w:jc w:val="right"/>
        <w:outlineLvl w:val="0"/>
      </w:pPr>
      <w:r>
        <w:lastRenderedPageBreak/>
        <w:t>Утверждено</w:t>
      </w:r>
    </w:p>
    <w:p w:rsidR="00861FD0" w:rsidRDefault="00861FD0">
      <w:pPr>
        <w:pStyle w:val="ConsPlusNormal"/>
        <w:jc w:val="right"/>
      </w:pPr>
      <w:r>
        <w:t>постановлением</w:t>
      </w:r>
    </w:p>
    <w:p w:rsidR="00861FD0" w:rsidRDefault="00861FD0">
      <w:pPr>
        <w:pStyle w:val="ConsPlusNormal"/>
        <w:jc w:val="right"/>
      </w:pPr>
      <w:r>
        <w:t>губернатора Новосибирской области</w:t>
      </w:r>
    </w:p>
    <w:p w:rsidR="00861FD0" w:rsidRDefault="00861FD0">
      <w:pPr>
        <w:pStyle w:val="ConsPlusNormal"/>
        <w:jc w:val="right"/>
      </w:pPr>
      <w:r>
        <w:t>от 31.01.2005 N 32</w:t>
      </w:r>
    </w:p>
    <w:p w:rsidR="00861FD0" w:rsidRDefault="00861FD0">
      <w:pPr>
        <w:pStyle w:val="ConsPlusNormal"/>
        <w:ind w:firstLine="540"/>
        <w:jc w:val="both"/>
      </w:pPr>
    </w:p>
    <w:p w:rsidR="00861FD0" w:rsidRDefault="00861FD0">
      <w:pPr>
        <w:pStyle w:val="ConsPlusTitle"/>
        <w:jc w:val="center"/>
      </w:pPr>
      <w:bookmarkStart w:id="3" w:name="P58"/>
      <w:bookmarkEnd w:id="3"/>
      <w:r>
        <w:t>ПОЛОЖЕНИЕ</w:t>
      </w:r>
    </w:p>
    <w:p w:rsidR="00861FD0" w:rsidRDefault="00861FD0">
      <w:pPr>
        <w:pStyle w:val="ConsPlusTitle"/>
        <w:jc w:val="center"/>
      </w:pPr>
      <w:r>
        <w:t>О ЕДИНОМ СОЦИАЛЬНОМ ПРОЕЗДНОМ БИЛЕТЕ</w:t>
      </w:r>
    </w:p>
    <w:p w:rsidR="00861FD0" w:rsidRDefault="00861FD0">
      <w:pPr>
        <w:pStyle w:val="ConsPlusTitle"/>
        <w:jc w:val="center"/>
      </w:pPr>
      <w:r>
        <w:t>НА ТЕРРИТОРИИ НОВОСИБИРСКОЙ ОБЛАСТИ</w:t>
      </w:r>
    </w:p>
    <w:p w:rsidR="00861FD0" w:rsidRDefault="00861FD0">
      <w:pPr>
        <w:pStyle w:val="ConsPlusNormal"/>
        <w:jc w:val="center"/>
      </w:pPr>
      <w:r>
        <w:t>Список изменяющих документов</w:t>
      </w:r>
    </w:p>
    <w:p w:rsidR="00861FD0" w:rsidRDefault="00861FD0">
      <w:pPr>
        <w:pStyle w:val="ConsPlusNormal"/>
        <w:jc w:val="center"/>
      </w:pPr>
      <w:proofErr w:type="gramStart"/>
      <w:r>
        <w:t>(в ред. постановлений Губернатора Новосибирской области</w:t>
      </w:r>
      <w:proofErr w:type="gramEnd"/>
    </w:p>
    <w:p w:rsidR="00861FD0" w:rsidRDefault="00861FD0">
      <w:pPr>
        <w:pStyle w:val="ConsPlusNormal"/>
        <w:jc w:val="center"/>
      </w:pPr>
      <w:r>
        <w:t xml:space="preserve">от 23.06.2005 </w:t>
      </w:r>
      <w:hyperlink r:id="rId45" w:history="1">
        <w:r>
          <w:rPr>
            <w:color w:val="0000FF"/>
          </w:rPr>
          <w:t>N 356</w:t>
        </w:r>
      </w:hyperlink>
      <w:r>
        <w:t xml:space="preserve">, от 03.09.2010 </w:t>
      </w:r>
      <w:hyperlink r:id="rId46" w:history="1">
        <w:r>
          <w:rPr>
            <w:color w:val="0000FF"/>
          </w:rPr>
          <w:t>N 271</w:t>
        </w:r>
      </w:hyperlink>
      <w:r>
        <w:t>,</w:t>
      </w:r>
    </w:p>
    <w:p w:rsidR="00861FD0" w:rsidRDefault="00861FD0">
      <w:pPr>
        <w:pStyle w:val="ConsPlusNormal"/>
        <w:jc w:val="center"/>
      </w:pPr>
      <w:r>
        <w:t xml:space="preserve">от 13.12.2010 </w:t>
      </w:r>
      <w:hyperlink r:id="rId47" w:history="1">
        <w:r>
          <w:rPr>
            <w:color w:val="0000FF"/>
          </w:rPr>
          <w:t>N 389</w:t>
        </w:r>
      </w:hyperlink>
      <w:r>
        <w:t xml:space="preserve">, от 24.12.2010 </w:t>
      </w:r>
      <w:hyperlink r:id="rId48" w:history="1">
        <w:r>
          <w:rPr>
            <w:color w:val="0000FF"/>
          </w:rPr>
          <w:t>N 409</w:t>
        </w:r>
      </w:hyperlink>
      <w:r>
        <w:t>,</w:t>
      </w:r>
    </w:p>
    <w:p w:rsidR="00861FD0" w:rsidRDefault="00861FD0">
      <w:pPr>
        <w:pStyle w:val="ConsPlusNormal"/>
        <w:jc w:val="center"/>
      </w:pPr>
      <w:r>
        <w:t xml:space="preserve">от 05.03.2011 </w:t>
      </w:r>
      <w:hyperlink r:id="rId49" w:history="1">
        <w:r>
          <w:rPr>
            <w:color w:val="0000FF"/>
          </w:rPr>
          <w:t>N 42</w:t>
        </w:r>
      </w:hyperlink>
      <w:r>
        <w:t xml:space="preserve">, от 31.03.2011 </w:t>
      </w:r>
      <w:hyperlink r:id="rId50" w:history="1">
        <w:r>
          <w:rPr>
            <w:color w:val="0000FF"/>
          </w:rPr>
          <w:t>N 73</w:t>
        </w:r>
      </w:hyperlink>
      <w:r>
        <w:t>,</w:t>
      </w:r>
    </w:p>
    <w:p w:rsidR="00861FD0" w:rsidRDefault="00861FD0">
      <w:pPr>
        <w:pStyle w:val="ConsPlusNormal"/>
        <w:jc w:val="center"/>
      </w:pPr>
      <w:r>
        <w:t xml:space="preserve">от 11.05.2011 </w:t>
      </w:r>
      <w:hyperlink r:id="rId51" w:history="1">
        <w:r>
          <w:rPr>
            <w:color w:val="0000FF"/>
          </w:rPr>
          <w:t>N 115</w:t>
        </w:r>
      </w:hyperlink>
      <w:r>
        <w:t xml:space="preserve">, от 22.08.2011 </w:t>
      </w:r>
      <w:hyperlink r:id="rId52" w:history="1">
        <w:r>
          <w:rPr>
            <w:color w:val="0000FF"/>
          </w:rPr>
          <w:t>N 212</w:t>
        </w:r>
      </w:hyperlink>
      <w:r>
        <w:t>,</w:t>
      </w:r>
    </w:p>
    <w:p w:rsidR="00861FD0" w:rsidRDefault="00861FD0">
      <w:pPr>
        <w:pStyle w:val="ConsPlusNormal"/>
        <w:jc w:val="center"/>
      </w:pPr>
      <w:r>
        <w:t xml:space="preserve">от 02.11.2011 </w:t>
      </w:r>
      <w:hyperlink r:id="rId53" w:history="1">
        <w:r>
          <w:rPr>
            <w:color w:val="0000FF"/>
          </w:rPr>
          <w:t>N 289</w:t>
        </w:r>
      </w:hyperlink>
      <w:r>
        <w:t xml:space="preserve">, от 30.12.2011 </w:t>
      </w:r>
      <w:hyperlink r:id="rId54" w:history="1">
        <w:r>
          <w:rPr>
            <w:color w:val="0000FF"/>
          </w:rPr>
          <w:t>N 343</w:t>
        </w:r>
      </w:hyperlink>
      <w:r>
        <w:t>,</w:t>
      </w:r>
    </w:p>
    <w:p w:rsidR="00861FD0" w:rsidRDefault="00861FD0">
      <w:pPr>
        <w:pStyle w:val="ConsPlusNormal"/>
        <w:jc w:val="center"/>
      </w:pPr>
      <w:r>
        <w:t xml:space="preserve">от 17.01.2013 </w:t>
      </w:r>
      <w:hyperlink r:id="rId55" w:history="1">
        <w:r>
          <w:rPr>
            <w:color w:val="0000FF"/>
          </w:rPr>
          <w:t>N 10</w:t>
        </w:r>
      </w:hyperlink>
      <w:r>
        <w:t>)</w:t>
      </w:r>
    </w:p>
    <w:p w:rsidR="00861FD0" w:rsidRDefault="00861FD0">
      <w:pPr>
        <w:pStyle w:val="ConsPlusNormal"/>
        <w:ind w:firstLine="540"/>
        <w:jc w:val="both"/>
      </w:pPr>
    </w:p>
    <w:p w:rsidR="00861FD0" w:rsidRDefault="00861FD0">
      <w:pPr>
        <w:pStyle w:val="ConsPlusNormal"/>
        <w:ind w:firstLine="540"/>
        <w:jc w:val="both"/>
      </w:pPr>
      <w:r>
        <w:t>1. Единый социальный проездной билет (далее - ЕСПБ) действует на всей территории Новосибирской области.</w:t>
      </w:r>
    </w:p>
    <w:p w:rsidR="00861FD0" w:rsidRDefault="00861FD0">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proofErr w:type="gramStart"/>
      <w:r>
        <w:t xml:space="preserve">ЕСПБ приобретается гражданами, указанными в </w:t>
      </w:r>
      <w:hyperlink r:id="rId57" w:history="1">
        <w:r>
          <w:rPr>
            <w:color w:val="0000FF"/>
          </w:rPr>
          <w:t>перечне</w:t>
        </w:r>
      </w:hyperlink>
      <w:r>
        <w:t xml:space="preserve"> категорий граждан, имеющих право на приобретение ЕСПБ на территории Новосибирской области, утвержденном постановлением Губернатора Новосибирской области от 03.09.2010 N 271 "О внесении изменений в постановление Губернатора Новосибирской области от 31.01.2005 N 32", по месту жительства в организациях, уполномоченных органами местного самоуправления муниципальных образований, на основании документов, подтверждающих право на приобретение ЕСПБ, а детям из</w:t>
      </w:r>
      <w:proofErr w:type="gramEnd"/>
      <w:r>
        <w:t xml:space="preserve"> многодетных семей - учащимся образовательных учреждений всех типов ЕСПБ выдается без оплаты в установленном порядке.</w:t>
      </w:r>
    </w:p>
    <w:p w:rsidR="00861FD0" w:rsidRDefault="00861FD0">
      <w:pPr>
        <w:pStyle w:val="ConsPlusNormal"/>
        <w:jc w:val="both"/>
      </w:pPr>
      <w:r>
        <w:t xml:space="preserve">(в ред. </w:t>
      </w:r>
      <w:hyperlink r:id="rId58"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proofErr w:type="gramStart"/>
      <w:r>
        <w:t>Заявление об избрании одной из форм управления системой проезда по ЕСПБ на следующий календарный год (период с 1 января года, следующего за годом подачи указанного заявления, и по 31 декабря года, в котором гражданин вновь обратится с заявлением об изменении формы управления системой проезда) подается гражданином до 1 декабря текущего года в органы социального обслуживания населения по месту жительства.</w:t>
      </w:r>
      <w:proofErr w:type="gramEnd"/>
    </w:p>
    <w:p w:rsidR="00861FD0" w:rsidRDefault="00861FD0">
      <w:pPr>
        <w:pStyle w:val="ConsPlusNormal"/>
        <w:jc w:val="both"/>
      </w:pPr>
      <w:r>
        <w:t xml:space="preserve">(абзац введен </w:t>
      </w:r>
      <w:hyperlink r:id="rId59" w:history="1">
        <w:r>
          <w:rPr>
            <w:color w:val="0000FF"/>
          </w:rPr>
          <w:t>постановлением</w:t>
        </w:r>
      </w:hyperlink>
      <w:r>
        <w:t xml:space="preserve"> Губернатора Новосибирской области от 17.01.2013 N 10)</w:t>
      </w:r>
    </w:p>
    <w:p w:rsidR="00861FD0" w:rsidRDefault="00861FD0">
      <w:pPr>
        <w:pStyle w:val="ConsPlusNormal"/>
        <w:spacing w:before="220"/>
        <w:ind w:firstLine="540"/>
        <w:jc w:val="both"/>
      </w:pPr>
      <w:r>
        <w:t>Поданное гражданином заявление является основанием для избрания (смены) формы управления системой проезда по ЕСПБ на указанный в нем период. При отсутствии заявления по истечении указанного срока форма управления системой проезда по ЕСПБ, избранная гражданином в текущем году, сохраняется на следующий календарный год.</w:t>
      </w:r>
    </w:p>
    <w:p w:rsidR="00861FD0" w:rsidRDefault="00861FD0">
      <w:pPr>
        <w:pStyle w:val="ConsPlusNormal"/>
        <w:jc w:val="both"/>
      </w:pPr>
      <w:r>
        <w:t>(</w:t>
      </w:r>
      <w:proofErr w:type="gramStart"/>
      <w:r>
        <w:t>а</w:t>
      </w:r>
      <w:proofErr w:type="gramEnd"/>
      <w:r>
        <w:t xml:space="preserve">бзац введен </w:t>
      </w:r>
      <w:hyperlink r:id="rId60" w:history="1">
        <w:r>
          <w:rPr>
            <w:color w:val="0000FF"/>
          </w:rPr>
          <w:t>постановлением</w:t>
        </w:r>
      </w:hyperlink>
      <w:r>
        <w:t xml:space="preserve"> Губернатора Новосибирской области от 17.01.2013 N 10)</w:t>
      </w:r>
    </w:p>
    <w:p w:rsidR="00861FD0" w:rsidRDefault="00861FD0">
      <w:pPr>
        <w:pStyle w:val="ConsPlusNormal"/>
        <w:jc w:val="both"/>
      </w:pPr>
      <w:r>
        <w:t xml:space="preserve">(п. 1 в ред. </w:t>
      </w:r>
      <w:hyperlink r:id="rId61" w:history="1">
        <w:r>
          <w:rPr>
            <w:color w:val="0000FF"/>
          </w:rPr>
          <w:t>постановления</w:t>
        </w:r>
      </w:hyperlink>
      <w:r>
        <w:t xml:space="preserve"> Губернатора Новосибирской области от 30.12.2011 N 343)</w:t>
      </w:r>
    </w:p>
    <w:p w:rsidR="00861FD0" w:rsidRDefault="00861FD0">
      <w:pPr>
        <w:pStyle w:val="ConsPlusNormal"/>
        <w:spacing w:before="220"/>
        <w:ind w:firstLine="540"/>
        <w:jc w:val="both"/>
      </w:pPr>
      <w:r>
        <w:t>1.1. Гражданам, имеющим право на приобретение ЕСПБ, предоставляется право выбора одной из форм управления системой проезда по ЕСПБ:</w:t>
      </w:r>
    </w:p>
    <w:p w:rsidR="00861FD0" w:rsidRDefault="00861FD0">
      <w:pPr>
        <w:pStyle w:val="ConsPlusNormal"/>
        <w:jc w:val="both"/>
      </w:pPr>
      <w:r>
        <w:t xml:space="preserve">(в ред. </w:t>
      </w:r>
      <w:hyperlink r:id="rId62"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bookmarkStart w:id="4" w:name="P81"/>
      <w:bookmarkEnd w:id="4"/>
      <w:r>
        <w:t xml:space="preserve">1) проезд по ЕСПБ, </w:t>
      </w:r>
      <w:proofErr w:type="gramStart"/>
      <w:r>
        <w:t>приобретаемому</w:t>
      </w:r>
      <w:proofErr w:type="gramEnd"/>
      <w:r>
        <w:t xml:space="preserve"> гражданином ежемесячно, с возможностью совершения неограниченного количества поездок в течение календарного месяца;</w:t>
      </w:r>
    </w:p>
    <w:p w:rsidR="00861FD0" w:rsidRDefault="00861FD0">
      <w:pPr>
        <w:pStyle w:val="ConsPlusNormal"/>
        <w:spacing w:before="220"/>
        <w:ind w:firstLine="540"/>
        <w:jc w:val="both"/>
      </w:pPr>
      <w:bookmarkStart w:id="5" w:name="P82"/>
      <w:bookmarkEnd w:id="5"/>
      <w: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w:t>
      </w:r>
    </w:p>
    <w:p w:rsidR="00861FD0" w:rsidRDefault="00861FD0">
      <w:pPr>
        <w:pStyle w:val="ConsPlusNormal"/>
        <w:spacing w:before="220"/>
        <w:ind w:firstLine="540"/>
        <w:jc w:val="both"/>
      </w:pPr>
      <w:r>
        <w:lastRenderedPageBreak/>
        <w:t xml:space="preserve">При приобретении ЕСПБ гражданину, избравшему форму управления системой проезда по ЕСПБ в соответствии с </w:t>
      </w:r>
      <w:hyperlink w:anchor="P82" w:history="1">
        <w:r>
          <w:rPr>
            <w:color w:val="0000FF"/>
          </w:rPr>
          <w:t>подпунктом 2 пункта 1.1</w:t>
        </w:r>
      </w:hyperlink>
      <w:r>
        <w:t>, бесплатно выдаются 30 отрывных социальных талонов на одну поездку каждый. Дополнительно к ЕСПБ в этом случае гражданину по его желанию выдается 60 льготных талонов в месяц. Каждый льготный талон дает право его владельцу на совершение одной поездки за плату в размере 50% от действующего тарифа на перевозку пассажиров только в период действия билета.</w:t>
      </w:r>
    </w:p>
    <w:p w:rsidR="00861FD0" w:rsidRDefault="00861FD0">
      <w:pPr>
        <w:pStyle w:val="ConsPlusNormal"/>
        <w:jc w:val="both"/>
      </w:pPr>
      <w:r>
        <w:t>(</w:t>
      </w:r>
      <w:proofErr w:type="gramStart"/>
      <w:r>
        <w:t>в</w:t>
      </w:r>
      <w:proofErr w:type="gramEnd"/>
      <w:r>
        <w:t xml:space="preserve"> ред. </w:t>
      </w:r>
      <w:hyperlink r:id="rId63" w:history="1">
        <w:r>
          <w:rPr>
            <w:color w:val="0000FF"/>
          </w:rPr>
          <w:t>постановления</w:t>
        </w:r>
      </w:hyperlink>
      <w:r>
        <w:t xml:space="preserve"> Губернатора Новосибирской области от 17.01.2013 N 10)</w:t>
      </w:r>
    </w:p>
    <w:p w:rsidR="00861FD0" w:rsidRDefault="00861FD0">
      <w:pPr>
        <w:pStyle w:val="ConsPlusNormal"/>
        <w:jc w:val="both"/>
      </w:pPr>
      <w:r>
        <w:t xml:space="preserve">(п. 1.1 </w:t>
      </w:r>
      <w:proofErr w:type="gramStart"/>
      <w:r>
        <w:t>введен</w:t>
      </w:r>
      <w:proofErr w:type="gramEnd"/>
      <w:r>
        <w:t xml:space="preserve"> </w:t>
      </w:r>
      <w:hyperlink r:id="rId64" w:history="1">
        <w:r>
          <w:rPr>
            <w:color w:val="0000FF"/>
          </w:rPr>
          <w:t>постановлением</w:t>
        </w:r>
      </w:hyperlink>
      <w:r>
        <w:t xml:space="preserve"> Губернатора Новосибирской области от 30.12.2011 N 343)</w:t>
      </w:r>
    </w:p>
    <w:p w:rsidR="00861FD0" w:rsidRDefault="00861FD0">
      <w:pPr>
        <w:pStyle w:val="ConsPlusNormal"/>
        <w:spacing w:before="220"/>
        <w:ind w:firstLine="540"/>
        <w:jc w:val="both"/>
      </w:pPr>
      <w:r>
        <w:t xml:space="preserve">2. ЕСПБ при проезде в транспорте </w:t>
      </w:r>
      <w:proofErr w:type="gramStart"/>
      <w:r>
        <w:t>действителен</w:t>
      </w:r>
      <w:proofErr w:type="gramEnd"/>
      <w:r>
        <w:t xml:space="preserve"> при предъявлении удостоверения, подтверждающего право на получение мер социальной поддержки, предусмотренных действующим законодательством, или пенсионного удостоверения пенсионера по старости и отрывного социального талона на одну поездку.</w:t>
      </w:r>
    </w:p>
    <w:p w:rsidR="00861FD0" w:rsidRDefault="00861FD0">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При отсутствии у гражданина отрывного социального талона на одну поездку либо льготного талона, проезд осуществляется на общих основаниях.</w:t>
      </w:r>
    </w:p>
    <w:p w:rsidR="00861FD0" w:rsidRDefault="00861FD0">
      <w:pPr>
        <w:pStyle w:val="ConsPlusNormal"/>
        <w:jc w:val="both"/>
      </w:pPr>
      <w:r>
        <w:t xml:space="preserve">(в ред. </w:t>
      </w:r>
      <w:hyperlink r:id="rId66" w:history="1">
        <w:r>
          <w:rPr>
            <w:color w:val="0000FF"/>
          </w:rPr>
          <w:t>постановления</w:t>
        </w:r>
      </w:hyperlink>
      <w:r>
        <w:t xml:space="preserve"> Губернатора Новосибирской области от 31.03.2011 N 73)</w:t>
      </w:r>
    </w:p>
    <w:p w:rsidR="00861FD0" w:rsidRDefault="00861FD0">
      <w:pPr>
        <w:pStyle w:val="ConsPlusNormal"/>
        <w:jc w:val="both"/>
      </w:pPr>
      <w:r>
        <w:t xml:space="preserve">(п. 2 в ред. </w:t>
      </w:r>
      <w:hyperlink r:id="rId67" w:history="1">
        <w:r>
          <w:rPr>
            <w:color w:val="0000FF"/>
          </w:rPr>
          <w:t>постановления</w:t>
        </w:r>
      </w:hyperlink>
      <w:r>
        <w:t xml:space="preserve"> Губернатора Новосибирской области от 13.12.2010 N 389)</w:t>
      </w:r>
    </w:p>
    <w:p w:rsidR="00861FD0" w:rsidRDefault="00861FD0">
      <w:pPr>
        <w:pStyle w:val="ConsPlusNormal"/>
        <w:spacing w:before="220"/>
        <w:ind w:firstLine="540"/>
        <w:jc w:val="both"/>
      </w:pPr>
      <w:bookmarkStart w:id="6" w:name="P91"/>
      <w:bookmarkEnd w:id="6"/>
      <w:r>
        <w:t xml:space="preserve">3. </w:t>
      </w:r>
      <w:proofErr w:type="gramStart"/>
      <w:r>
        <w:t>ЕСПБ дает право его владельцу на совершение 30 поездок по отрывным талонам, каждый из которых действителен на одну поездку, без взимания платы по муниципальным и пригородным маршрутам регулярного сообщения на пассажирском электрическом (трамвай, троллейбус, метрополитен) и автомобильном (кроме такси) транспорте перевозчиков, заключивших договоры на перевозку пассажиров по ЕСПБ и МПК.</w:t>
      </w:r>
      <w:proofErr w:type="gramEnd"/>
    </w:p>
    <w:p w:rsidR="00861FD0" w:rsidRDefault="00861FD0">
      <w:pPr>
        <w:pStyle w:val="ConsPlusNormal"/>
        <w:jc w:val="both"/>
      </w:pPr>
      <w:r>
        <w:t xml:space="preserve">(в ред. постановлений Губернатора Новосибирской области от 22.08.2011 </w:t>
      </w:r>
      <w:hyperlink r:id="rId68" w:history="1">
        <w:r>
          <w:rPr>
            <w:color w:val="0000FF"/>
          </w:rPr>
          <w:t>N 212</w:t>
        </w:r>
      </w:hyperlink>
      <w:r>
        <w:t xml:space="preserve">, от 17.01.2013 </w:t>
      </w:r>
      <w:hyperlink r:id="rId69" w:history="1">
        <w:r>
          <w:rPr>
            <w:color w:val="0000FF"/>
          </w:rPr>
          <w:t>N 10</w:t>
        </w:r>
      </w:hyperlink>
      <w:r>
        <w:t>)</w:t>
      </w:r>
    </w:p>
    <w:p w:rsidR="00861FD0" w:rsidRDefault="00861FD0">
      <w:pPr>
        <w:pStyle w:val="ConsPlusNormal"/>
        <w:spacing w:before="220"/>
        <w:ind w:firstLine="540"/>
        <w:jc w:val="both"/>
      </w:pPr>
      <w:r>
        <w:t>В случае если гражданин не использовал отрывные социальные талоны на конец месяца, он имеет право на их использование в последующих календарных месяцах.</w:t>
      </w:r>
    </w:p>
    <w:p w:rsidR="00861FD0" w:rsidRDefault="00861FD0">
      <w:pPr>
        <w:pStyle w:val="ConsPlusNormal"/>
        <w:jc w:val="both"/>
      </w:pPr>
      <w:r>
        <w:t xml:space="preserve">(в ред. </w:t>
      </w:r>
      <w:hyperlink r:id="rId70" w:history="1">
        <w:r>
          <w:rPr>
            <w:color w:val="0000FF"/>
          </w:rPr>
          <w:t>постановления</w:t>
        </w:r>
      </w:hyperlink>
      <w:r>
        <w:t xml:space="preserve"> Губернатора Новосибирской области от 02.11.2011 N 289)</w:t>
      </w:r>
    </w:p>
    <w:p w:rsidR="00861FD0" w:rsidRDefault="00861FD0">
      <w:pPr>
        <w:pStyle w:val="ConsPlusNormal"/>
        <w:spacing w:before="220"/>
        <w:ind w:firstLine="540"/>
        <w:jc w:val="both"/>
      </w:pPr>
      <w:r>
        <w:t>Срок действия отрывных социальных талонов, не использованных в течение текущего календарного года, продлевается на следующий календарный год. Льготные талоны, не использованные в течение календарного года, недействительны в следующем календарном году.</w:t>
      </w:r>
    </w:p>
    <w:p w:rsidR="00861FD0" w:rsidRDefault="00861FD0">
      <w:pPr>
        <w:pStyle w:val="ConsPlusNormal"/>
        <w:jc w:val="both"/>
      </w:pPr>
      <w:r>
        <w:t xml:space="preserve">(в ред. </w:t>
      </w:r>
      <w:hyperlink r:id="rId71" w:history="1">
        <w:r>
          <w:rPr>
            <w:color w:val="0000FF"/>
          </w:rPr>
          <w:t>постановления</w:t>
        </w:r>
      </w:hyperlink>
      <w:r>
        <w:t xml:space="preserve"> Губернатора Новосибирской области от 02.11.2011 N 289)</w:t>
      </w:r>
    </w:p>
    <w:p w:rsidR="00861FD0" w:rsidRDefault="00861FD0">
      <w:pPr>
        <w:pStyle w:val="ConsPlusNormal"/>
        <w:spacing w:before="220"/>
        <w:ind w:firstLine="540"/>
        <w:jc w:val="both"/>
      </w:pPr>
      <w:r>
        <w:t>Для проезда по неиспользованным отрывным социальным талонам в последующих календарных месяцах гражданин предъявляет ЕСПБ, соответствующий месяцу, серии и номеру неиспользованного отрывного талона.</w:t>
      </w:r>
    </w:p>
    <w:p w:rsidR="00861FD0" w:rsidRDefault="00861FD0">
      <w:pPr>
        <w:pStyle w:val="ConsPlusNormal"/>
        <w:jc w:val="both"/>
      </w:pPr>
      <w:r>
        <w:t xml:space="preserve">(абзац введен </w:t>
      </w:r>
      <w:hyperlink r:id="rId72" w:history="1">
        <w:r>
          <w:rPr>
            <w:color w:val="0000FF"/>
          </w:rPr>
          <w:t>постановлением</w:t>
        </w:r>
      </w:hyperlink>
      <w:r>
        <w:t xml:space="preserve"> Губернатора Новосибирской области от 31.03.2011 N 73; в ред. постановлений Губернатора Новосибирской области от 22.08.2011 </w:t>
      </w:r>
      <w:hyperlink r:id="rId73" w:history="1">
        <w:r>
          <w:rPr>
            <w:color w:val="0000FF"/>
          </w:rPr>
          <w:t>N 212</w:t>
        </w:r>
      </w:hyperlink>
      <w:r>
        <w:t xml:space="preserve">, от 02.11.2011 </w:t>
      </w:r>
      <w:hyperlink r:id="rId74" w:history="1">
        <w:r>
          <w:rPr>
            <w:color w:val="0000FF"/>
          </w:rPr>
          <w:t>N 289</w:t>
        </w:r>
      </w:hyperlink>
      <w:r>
        <w:t xml:space="preserve">, от 17.01.2013 </w:t>
      </w:r>
      <w:hyperlink r:id="rId75" w:history="1">
        <w:r>
          <w:rPr>
            <w:color w:val="0000FF"/>
          </w:rPr>
          <w:t>N 10</w:t>
        </w:r>
      </w:hyperlink>
      <w:r>
        <w:t>)</w:t>
      </w:r>
    </w:p>
    <w:p w:rsidR="00861FD0" w:rsidRDefault="00861FD0">
      <w:pPr>
        <w:pStyle w:val="ConsPlusNormal"/>
        <w:spacing w:before="220"/>
        <w:ind w:firstLine="540"/>
        <w:jc w:val="both"/>
      </w:pPr>
      <w:r>
        <w:t>Для проезда по льготным талонам в текущем месяце гражданин предъявляет ЕСПБ на текущий месяц.</w:t>
      </w:r>
    </w:p>
    <w:p w:rsidR="00861FD0" w:rsidRDefault="00861FD0">
      <w:pPr>
        <w:pStyle w:val="ConsPlusNormal"/>
        <w:jc w:val="both"/>
      </w:pPr>
      <w:r>
        <w:t xml:space="preserve">(абзац введен </w:t>
      </w:r>
      <w:hyperlink r:id="rId76" w:history="1">
        <w:r>
          <w:rPr>
            <w:color w:val="0000FF"/>
          </w:rPr>
          <w:t>постановлением</w:t>
        </w:r>
      </w:hyperlink>
      <w:r>
        <w:t xml:space="preserve"> Губернатора Новосибирской области от 31.03.2011 N 73; в ред. </w:t>
      </w:r>
      <w:hyperlink r:id="rId77"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Для участников Великой Отечественной войны, инвалидов войны,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лиц, награжденных знаком "Жителю блокадного Ленинграда",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w:t>
      </w:r>
      <w:proofErr w:type="gramStart"/>
      <w:r>
        <w:t xml:space="preserve">либо награжденных орденами или медалями СССР за </w:t>
      </w:r>
      <w:r>
        <w:lastRenderedPageBreak/>
        <w:t>самоотверженный труд в период Великой Отечественной войны, детей-сирот и детей, оставшихся без попечения родителей, обучающихся в образовательных учреждениях, детей из многодетных семей - учащихся образовательных учреждений всех типов и одного из родителей многодетной семьи, а также инвалидов всех групп инвалидности, детей-инвалидов, одного из родителей (опекунов, попечителей) ребенка-инвалида (детей-инвалидов) и одного лица, сопровождающего инвалида 1</w:t>
      </w:r>
      <w:proofErr w:type="gramEnd"/>
      <w:r>
        <w:t xml:space="preserve"> группы или ребенка-инвалида (не более одного сопровождающего на каждого инвалида) в поездке, а также для граждан, избравших форму управления системой проезда по ЕСПБ, в соответствии с </w:t>
      </w:r>
      <w:hyperlink w:anchor="P81" w:history="1">
        <w:r>
          <w:rPr>
            <w:color w:val="0000FF"/>
          </w:rPr>
          <w:t>подпунктом 1) пункта 1.1</w:t>
        </w:r>
      </w:hyperlink>
      <w:r>
        <w:t xml:space="preserve"> настоящего Положения, количество поездок по ЕСПБ в месяц не </w:t>
      </w:r>
      <w:proofErr w:type="gramStart"/>
      <w:r>
        <w:t>ограничивается и талоны не выдаются</w:t>
      </w:r>
      <w:proofErr w:type="gramEnd"/>
      <w:r>
        <w:t>.</w:t>
      </w:r>
    </w:p>
    <w:p w:rsidR="00861FD0" w:rsidRDefault="00861FD0">
      <w:pPr>
        <w:pStyle w:val="ConsPlusNormal"/>
        <w:jc w:val="both"/>
      </w:pPr>
      <w:r>
        <w:t xml:space="preserve">(в ред. постановлений Губернатора Новосибирской области от 24.12.2010 </w:t>
      </w:r>
      <w:hyperlink r:id="rId78" w:history="1">
        <w:r>
          <w:rPr>
            <w:color w:val="0000FF"/>
          </w:rPr>
          <w:t>N 409</w:t>
        </w:r>
      </w:hyperlink>
      <w:r>
        <w:t xml:space="preserve">, от 05.03.2011 </w:t>
      </w:r>
      <w:hyperlink r:id="rId79" w:history="1">
        <w:r>
          <w:rPr>
            <w:color w:val="0000FF"/>
          </w:rPr>
          <w:t>N 42</w:t>
        </w:r>
      </w:hyperlink>
      <w:r>
        <w:t xml:space="preserve">, от 31.03.2011 </w:t>
      </w:r>
      <w:hyperlink r:id="rId80" w:history="1">
        <w:r>
          <w:rPr>
            <w:color w:val="0000FF"/>
          </w:rPr>
          <w:t>N 73</w:t>
        </w:r>
      </w:hyperlink>
      <w:r>
        <w:t xml:space="preserve">, от 11.05.2011 </w:t>
      </w:r>
      <w:hyperlink r:id="rId81" w:history="1">
        <w:r>
          <w:rPr>
            <w:color w:val="0000FF"/>
          </w:rPr>
          <w:t>N 115</w:t>
        </w:r>
      </w:hyperlink>
      <w:r>
        <w:t xml:space="preserve">, </w:t>
      </w:r>
      <w:proofErr w:type="gramStart"/>
      <w:r>
        <w:t>от</w:t>
      </w:r>
      <w:proofErr w:type="gramEnd"/>
      <w:r>
        <w:t xml:space="preserve"> 30.12.2011 </w:t>
      </w:r>
      <w:hyperlink r:id="rId82" w:history="1">
        <w:r>
          <w:rPr>
            <w:color w:val="0000FF"/>
          </w:rPr>
          <w:t>N 343</w:t>
        </w:r>
      </w:hyperlink>
      <w:r>
        <w:t xml:space="preserve">, от 17.01.2013 </w:t>
      </w:r>
      <w:hyperlink r:id="rId83" w:history="1">
        <w:r>
          <w:rPr>
            <w:color w:val="0000FF"/>
          </w:rPr>
          <w:t>N 10</w:t>
        </w:r>
      </w:hyperlink>
      <w:r>
        <w:t>)</w:t>
      </w:r>
    </w:p>
    <w:p w:rsidR="00861FD0" w:rsidRDefault="00861FD0">
      <w:pPr>
        <w:pStyle w:val="ConsPlusNormal"/>
        <w:jc w:val="both"/>
      </w:pPr>
      <w:r>
        <w:t xml:space="preserve">(п. 3 в ред. </w:t>
      </w:r>
      <w:hyperlink r:id="rId84" w:history="1">
        <w:r>
          <w:rPr>
            <w:color w:val="0000FF"/>
          </w:rPr>
          <w:t>постановления</w:t>
        </w:r>
      </w:hyperlink>
      <w:r>
        <w:t xml:space="preserve"> Губернатора Новосибирской области от 13.12.2010 N 389)</w:t>
      </w:r>
    </w:p>
    <w:p w:rsidR="00861FD0" w:rsidRDefault="00861FD0">
      <w:pPr>
        <w:pStyle w:val="ConsPlusNormal"/>
        <w:spacing w:before="220"/>
        <w:ind w:firstLine="540"/>
        <w:jc w:val="both"/>
      </w:pPr>
      <w:r>
        <w:t xml:space="preserve">4. </w:t>
      </w:r>
      <w:proofErr w:type="gramStart"/>
      <w:r>
        <w:t xml:space="preserve">ЕСПБ дает право приобретения льготного билета для проезда в пределах лимита поездок, установленного в </w:t>
      </w:r>
      <w:hyperlink w:anchor="P91" w:history="1">
        <w:r>
          <w:rPr>
            <w:color w:val="0000FF"/>
          </w:rPr>
          <w:t>пункте 3</w:t>
        </w:r>
      </w:hyperlink>
      <w:r>
        <w:t xml:space="preserve"> настоящего Положения, по межмуниципальным маршрутам регулярного сообщения автомобильным транспортом и пригородным маршрутам регулярного сообщения водным транспортом в кассах автовокзалов и автостанций, в местах продажи билетов перевозчиков, осуществляющих перевозки пассажиров и багажа водным транспортом, а также в автобусах и теплоходах, работающих на указанных маршрутах, и</w:t>
      </w:r>
      <w:proofErr w:type="gramEnd"/>
      <w:r>
        <w:t xml:space="preserve"> паромных </w:t>
      </w:r>
      <w:proofErr w:type="gramStart"/>
      <w:r>
        <w:t>переправах</w:t>
      </w:r>
      <w:proofErr w:type="gramEnd"/>
      <w:r>
        <w:t>.</w:t>
      </w:r>
    </w:p>
    <w:p w:rsidR="00861FD0" w:rsidRDefault="00861FD0">
      <w:pPr>
        <w:pStyle w:val="ConsPlusNormal"/>
        <w:jc w:val="both"/>
      </w:pPr>
      <w:r>
        <w:t xml:space="preserve">(в ред. постановлений Губернатора Новосибирской области от 13.12.2010 </w:t>
      </w:r>
      <w:hyperlink r:id="rId85" w:history="1">
        <w:r>
          <w:rPr>
            <w:color w:val="0000FF"/>
          </w:rPr>
          <w:t>N 389</w:t>
        </w:r>
      </w:hyperlink>
      <w:r>
        <w:t xml:space="preserve">, от 31.03.2011 </w:t>
      </w:r>
      <w:hyperlink r:id="rId86" w:history="1">
        <w:r>
          <w:rPr>
            <w:color w:val="0000FF"/>
          </w:rPr>
          <w:t>N 73</w:t>
        </w:r>
      </w:hyperlink>
      <w:r>
        <w:t xml:space="preserve">, от 17.01.2013 </w:t>
      </w:r>
      <w:hyperlink r:id="rId87" w:history="1">
        <w:r>
          <w:rPr>
            <w:color w:val="0000FF"/>
          </w:rPr>
          <w:t>N 10</w:t>
        </w:r>
      </w:hyperlink>
      <w:r>
        <w:t>)</w:t>
      </w:r>
    </w:p>
    <w:p w:rsidR="00861FD0" w:rsidRDefault="00861FD0">
      <w:pPr>
        <w:pStyle w:val="ConsPlusNormal"/>
        <w:spacing w:before="220"/>
        <w:ind w:firstLine="540"/>
        <w:jc w:val="both"/>
      </w:pPr>
      <w:r>
        <w:t>5. ЕСПБ может иметь различные сроки действия (месяц, квартал).</w:t>
      </w:r>
    </w:p>
    <w:p w:rsidR="00861FD0" w:rsidRDefault="00861FD0">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6. Форма ЕСПБ предусматривает следующие реквизиты: наименование билета, территориальные границы действия билета, серию и номер билета, стоимость билета, наименование органа, распространяющего билет, ФИО гражданина, наименование льготной категории, вид избранной формы управления системой проезда по ЕСПБ, срок действия билета, вид транспорта, на котором осуществляется льготный проезд, защитную голограмму, место печати.</w:t>
      </w:r>
    </w:p>
    <w:p w:rsidR="00861FD0" w:rsidRDefault="00861FD0">
      <w:pPr>
        <w:pStyle w:val="ConsPlusNormal"/>
        <w:jc w:val="both"/>
      </w:pPr>
      <w:r>
        <w:t>(</w:t>
      </w:r>
      <w:proofErr w:type="gramStart"/>
      <w:r>
        <w:t>в</w:t>
      </w:r>
      <w:proofErr w:type="gramEnd"/>
      <w:r>
        <w:t xml:space="preserve"> ред. постановлений Губернатора Новосибирской области от 30.12.2011 </w:t>
      </w:r>
      <w:hyperlink r:id="rId89" w:history="1">
        <w:r>
          <w:rPr>
            <w:color w:val="0000FF"/>
          </w:rPr>
          <w:t>N 343</w:t>
        </w:r>
      </w:hyperlink>
      <w:r>
        <w:t xml:space="preserve">, от 17.01.2013 </w:t>
      </w:r>
      <w:hyperlink r:id="rId90" w:history="1">
        <w:r>
          <w:rPr>
            <w:color w:val="0000FF"/>
          </w:rPr>
          <w:t>N 10</w:t>
        </w:r>
      </w:hyperlink>
      <w:r>
        <w:t>)</w:t>
      </w:r>
    </w:p>
    <w:p w:rsidR="00861FD0" w:rsidRDefault="00861FD0">
      <w:pPr>
        <w:pStyle w:val="ConsPlusNormal"/>
        <w:spacing w:before="220"/>
        <w:ind w:firstLine="540"/>
        <w:jc w:val="both"/>
      </w:pPr>
      <w:r>
        <w:t xml:space="preserve">ЕСПБ является именным и не может быть </w:t>
      </w:r>
      <w:proofErr w:type="gramStart"/>
      <w:r>
        <w:t>передан</w:t>
      </w:r>
      <w:proofErr w:type="gramEnd"/>
      <w:r>
        <w:t xml:space="preserve"> для пользования другим лицам.</w:t>
      </w:r>
    </w:p>
    <w:p w:rsidR="00861FD0" w:rsidRDefault="00861FD0">
      <w:pPr>
        <w:pStyle w:val="ConsPlusNormal"/>
        <w:jc w:val="both"/>
      </w:pPr>
      <w:r>
        <w:t xml:space="preserve">(в ред. </w:t>
      </w:r>
      <w:hyperlink r:id="rId91"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Форма отрывного социального талона на одну поездку предусматривает: наименование талона, территориальные границы действия талона, серию и номер ЕСПБ, к которому прилагается талон, наименование органа, распространяющего талон, срок действия талона, соответствие цвета шрифта талона цвету шрифта ЕСПБ, к которому прилагается талон, защиту от подделок.</w:t>
      </w:r>
    </w:p>
    <w:p w:rsidR="00861FD0" w:rsidRDefault="00861FD0">
      <w:pPr>
        <w:pStyle w:val="ConsPlusNormal"/>
        <w:jc w:val="both"/>
      </w:pPr>
      <w:r>
        <w:t xml:space="preserve">(абзац введен </w:t>
      </w:r>
      <w:hyperlink r:id="rId92" w:history="1">
        <w:r>
          <w:rPr>
            <w:color w:val="0000FF"/>
          </w:rPr>
          <w:t>постановлением</w:t>
        </w:r>
      </w:hyperlink>
      <w:r>
        <w:t xml:space="preserve"> Губернатора Новосибирской области от 13.12.2010 N 389; в ред. </w:t>
      </w:r>
      <w:hyperlink r:id="rId93" w:history="1">
        <w:r>
          <w:rPr>
            <w:color w:val="0000FF"/>
          </w:rPr>
          <w:t>постановления</w:t>
        </w:r>
      </w:hyperlink>
      <w:r>
        <w:t xml:space="preserve"> Губернатора Новосибирской области от 17.01.2013 N 10)</w:t>
      </w:r>
    </w:p>
    <w:p w:rsidR="00861FD0" w:rsidRDefault="00861FD0">
      <w:pPr>
        <w:pStyle w:val="ConsPlusNormal"/>
        <w:spacing w:before="220"/>
        <w:ind w:firstLine="540"/>
        <w:jc w:val="both"/>
      </w:pPr>
      <w:r>
        <w:t xml:space="preserve">7. Исключен. - </w:t>
      </w:r>
      <w:hyperlink r:id="rId94" w:history="1">
        <w:r>
          <w:rPr>
            <w:color w:val="0000FF"/>
          </w:rPr>
          <w:t>Постановление</w:t>
        </w:r>
      </w:hyperlink>
      <w:r>
        <w:t xml:space="preserve"> Губернатора Новосибирской области от 23.06.2005 N 356.</w:t>
      </w:r>
    </w:p>
    <w:p w:rsidR="00861FD0" w:rsidRDefault="00861FD0">
      <w:pPr>
        <w:pStyle w:val="ConsPlusNormal"/>
        <w:ind w:firstLine="540"/>
        <w:jc w:val="both"/>
      </w:pPr>
    </w:p>
    <w:p w:rsidR="00861FD0" w:rsidRDefault="00861FD0">
      <w:pPr>
        <w:pStyle w:val="ConsPlusNormal"/>
        <w:ind w:firstLine="540"/>
        <w:jc w:val="both"/>
      </w:pPr>
    </w:p>
    <w:p w:rsidR="00861FD0" w:rsidRDefault="00861FD0">
      <w:pPr>
        <w:pStyle w:val="ConsPlusNormal"/>
        <w:pBdr>
          <w:top w:val="single" w:sz="6" w:space="0" w:color="auto"/>
        </w:pBdr>
        <w:spacing w:before="100" w:after="100"/>
        <w:jc w:val="both"/>
        <w:rPr>
          <w:sz w:val="2"/>
          <w:szCs w:val="2"/>
        </w:rPr>
      </w:pPr>
    </w:p>
    <w:p w:rsidR="00B92802" w:rsidRDefault="00BF20B4">
      <w:bookmarkStart w:id="7" w:name="_GoBack"/>
      <w:bookmarkEnd w:id="7"/>
    </w:p>
    <w:sectPr w:rsidR="00B92802" w:rsidSect="00C41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FD0"/>
    <w:rsid w:val="003D56DD"/>
    <w:rsid w:val="00453AFD"/>
    <w:rsid w:val="005C1378"/>
    <w:rsid w:val="00861FD0"/>
    <w:rsid w:val="00BF2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F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1F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1F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68868C07533FA6891165C48777126909A0BCE9A9D02AA93FAE78E800013A887CDD5F3E7BB30F3928F402vBQEB" TargetMode="External"/><Relationship Id="rId18" Type="http://schemas.openxmlformats.org/officeDocument/2006/relationships/hyperlink" Target="consultantplus://offline/ref=C868868C07533FA6891165C48777126909A0BCE9ACD829A53BA125E20858368A7BD200297CFA033828F400BBvAQAB" TargetMode="External"/><Relationship Id="rId26" Type="http://schemas.openxmlformats.org/officeDocument/2006/relationships/hyperlink" Target="consultantplus://offline/ref=C868868C07533FA6891165C48777126909A0BCE9ABD82FA538AE78E800013A887CDD5F3E7BB30F3928F402vBQCB" TargetMode="External"/><Relationship Id="rId39" Type="http://schemas.openxmlformats.org/officeDocument/2006/relationships/hyperlink" Target="consultantplus://offline/ref=C868868C07533FA6891165C48777126909A0BCE9ACD029A439AE78E800013A887CDD5F3E7BB30F3928F400vBQAB" TargetMode="External"/><Relationship Id="rId21" Type="http://schemas.openxmlformats.org/officeDocument/2006/relationships/hyperlink" Target="consultantplus://offline/ref=C868868C07533FA6891165C48777126909A0BCE9AFDA2EAB32AE78E800013A88v7QCB" TargetMode="External"/><Relationship Id="rId34" Type="http://schemas.openxmlformats.org/officeDocument/2006/relationships/hyperlink" Target="consultantplus://offline/ref=C868868C07533FA6891165C48777126909A0BCE9AAD82BAE32AE78E800013A887CDD5F3E7BB30F3928F403vBQAB" TargetMode="External"/><Relationship Id="rId42" Type="http://schemas.openxmlformats.org/officeDocument/2006/relationships/hyperlink" Target="consultantplus://offline/ref=C868868C07533FA6891165C48777126909A0BCE9AAD82BAE32AE78E800013A887CDD5F3E7BB30F3928F403vBQAB" TargetMode="External"/><Relationship Id="rId47" Type="http://schemas.openxmlformats.org/officeDocument/2006/relationships/hyperlink" Target="consultantplus://offline/ref=C868868C07533FA6891165C48777126909A0BCE9A9DA20AE3DAE78E800013A887CDD5F3E7BB30F3928F403vBQBB" TargetMode="External"/><Relationship Id="rId50" Type="http://schemas.openxmlformats.org/officeDocument/2006/relationships/hyperlink" Target="consultantplus://offline/ref=C868868C07533FA6891165C48777126909A0BCE9A9DD2BAC3DAE78E800013A887CDD5F3E7BB30F3928F402vBQDB" TargetMode="External"/><Relationship Id="rId55" Type="http://schemas.openxmlformats.org/officeDocument/2006/relationships/hyperlink" Target="consultantplus://offline/ref=C868868C07533FA6891165C48777126909A0BCE9ABD82FA538AE78E800013A887CDD5F3E7BB30F3928F403vBQBB" TargetMode="External"/><Relationship Id="rId63" Type="http://schemas.openxmlformats.org/officeDocument/2006/relationships/hyperlink" Target="consultantplus://offline/ref=C868868C07533FA6891165C48777126909A0BCE9ABD82FA538AE78E800013A887CDD5F3E7BB30F3928F403vBQAB" TargetMode="External"/><Relationship Id="rId68" Type="http://schemas.openxmlformats.org/officeDocument/2006/relationships/hyperlink" Target="consultantplus://offline/ref=C868868C07533FA6891165C48777126909A0BCE9A9D02AA93FAE78E800013A887CDD5F3E7BB30F3928F402vBQCB" TargetMode="External"/><Relationship Id="rId76" Type="http://schemas.openxmlformats.org/officeDocument/2006/relationships/hyperlink" Target="consultantplus://offline/ref=AB9990C93D8E15923D0360A2A1DC4930C09A4BD8A8C55B53BA7CD74F48EB4401FD4BB1B8E2404235DECFFFw5Q7B" TargetMode="External"/><Relationship Id="rId84" Type="http://schemas.openxmlformats.org/officeDocument/2006/relationships/hyperlink" Target="consultantplus://offline/ref=AB9990C93D8E15923D0360A2A1DC4930C09A4BD8A8C25051BA7CD74F48EB4401FD4BB1B8E2404235DECFFFw5QBB" TargetMode="External"/><Relationship Id="rId89" Type="http://schemas.openxmlformats.org/officeDocument/2006/relationships/hyperlink" Target="consultantplus://offline/ref=AB9990C93D8E15923D0360A2A1DC4930C09A4BD8A9C25952B97CD74F48EB4401FD4BB1B8E2404235DECFFFw5Q5B" TargetMode="External"/><Relationship Id="rId7" Type="http://schemas.openxmlformats.org/officeDocument/2006/relationships/hyperlink" Target="consultantplus://offline/ref=C868868C07533FA6891165C48777126909A0BCE9A9D820AC3CAE78E800013A887CDD5F3E7BB30F3928F402vBQEB" TargetMode="External"/><Relationship Id="rId71" Type="http://schemas.openxmlformats.org/officeDocument/2006/relationships/hyperlink" Target="consultantplus://offline/ref=C868868C07533FA6891165C48777126909A0BCE9A9D120A532AE78E800013A887CDD5F3E7BB30F3928F402vBQ2B" TargetMode="External"/><Relationship Id="rId92" Type="http://schemas.openxmlformats.org/officeDocument/2006/relationships/hyperlink" Target="consultantplus://offline/ref=AB9990C93D8E15923D0360A2A1DC4930C09A4BD8A8C25051BA7CD74F48EB4401FD4BB1B8E2404235DECFFCw5Q0B" TargetMode="External"/><Relationship Id="rId2" Type="http://schemas.openxmlformats.org/officeDocument/2006/relationships/settings" Target="settings.xml"/><Relationship Id="rId16" Type="http://schemas.openxmlformats.org/officeDocument/2006/relationships/hyperlink" Target="consultantplus://offline/ref=C868868C07533FA6891165C48777126909A0BCE9ABD82FA538AE78E800013A887CDD5F3E7BB30F3928F402vBQEB" TargetMode="External"/><Relationship Id="rId29" Type="http://schemas.openxmlformats.org/officeDocument/2006/relationships/hyperlink" Target="consultantplus://offline/ref=C868868C07533FA6891165C48777126909A0BCE9ACD029A439AE78E800013A887CDD5F3E7BB30F3928F402vBQ2B" TargetMode="External"/><Relationship Id="rId11" Type="http://schemas.openxmlformats.org/officeDocument/2006/relationships/hyperlink" Target="consultantplus://offline/ref=C868868C07533FA6891165C48777126909A0BCE9A9DD2BAC3DAE78E800013A887CDD5F3E7BB30F3928F402vBQEB" TargetMode="External"/><Relationship Id="rId24" Type="http://schemas.openxmlformats.org/officeDocument/2006/relationships/hyperlink" Target="consultantplus://offline/ref=C868868C07533FA6891165C48777126909A0BCE9A9DA20AE3DAE78E800013A887CDD5F3E7BB30F3928F402vBQDB" TargetMode="External"/><Relationship Id="rId32" Type="http://schemas.openxmlformats.org/officeDocument/2006/relationships/hyperlink" Target="consultantplus://offline/ref=C868868C07533FA6891165C48777126909A0BCE9AAD82BAE32AE78E800013A887CDD5F3E7BB30F3928F403vBQBB" TargetMode="External"/><Relationship Id="rId37" Type="http://schemas.openxmlformats.org/officeDocument/2006/relationships/hyperlink" Target="consultantplus://offline/ref=C868868C07533FA6891165C48777126909A0BCE9ACD12DA532AE78E800013A887CDD5F3E7BB30F3928F400vBQFB" TargetMode="External"/><Relationship Id="rId40" Type="http://schemas.openxmlformats.org/officeDocument/2006/relationships/hyperlink" Target="consultantplus://offline/ref=C868868C07533FA6891165C48777126909A0BCE9ABD82FA538AE78E800013A887CDD5F3E7BB30F3928F402vBQDB" TargetMode="External"/><Relationship Id="rId45" Type="http://schemas.openxmlformats.org/officeDocument/2006/relationships/hyperlink" Target="consultantplus://offline/ref=C868868C07533FA6891165C48777126909A0BCE9ACD029A439AE78E800013A887CDD5F3E7BB30F3928F400vBQEB" TargetMode="External"/><Relationship Id="rId53" Type="http://schemas.openxmlformats.org/officeDocument/2006/relationships/hyperlink" Target="consultantplus://offline/ref=C868868C07533FA6891165C48777126909A0BCE9A9D120A532AE78E800013A887CDD5F3E7BB30F3928F402vBQEB" TargetMode="External"/><Relationship Id="rId58" Type="http://schemas.openxmlformats.org/officeDocument/2006/relationships/hyperlink" Target="consultantplus://offline/ref=C868868C07533FA6891165C48777126909A0BCE9ABD82FA538AE78E800013A887CDD5F3E7BB30F3928F403vBQAB" TargetMode="External"/><Relationship Id="rId66" Type="http://schemas.openxmlformats.org/officeDocument/2006/relationships/hyperlink" Target="consultantplus://offline/ref=C868868C07533FA6891165C48777126909A0BCE9A9DD2BAC3DAE78E800013A887CDD5F3E7BB30F3928F402vBQ2B" TargetMode="External"/><Relationship Id="rId74" Type="http://schemas.openxmlformats.org/officeDocument/2006/relationships/hyperlink" Target="consultantplus://offline/ref=AB9990C93D8E15923D0360A2A1DC4930C09A4BD8A8C9505AB57CD74F48EB4401FD4BB1B8E2404235DECFFFw5Q2B" TargetMode="External"/><Relationship Id="rId79" Type="http://schemas.openxmlformats.org/officeDocument/2006/relationships/hyperlink" Target="consultantplus://offline/ref=AB9990C93D8E15923D0360A2A1DC4930C09A4BD8A8C45F54B97CD74F48EB4401FD4BB1B8E2404235DECFFEw5Q5B" TargetMode="External"/><Relationship Id="rId87" Type="http://schemas.openxmlformats.org/officeDocument/2006/relationships/hyperlink" Target="consultantplus://offline/ref=AB9990C93D8E15923D0360A2A1DC4930C09A4BD8AAC05F5ABF7CD74F48EB4401FD4BB1B8E2404235DECFFFw5Q2B" TargetMode="External"/><Relationship Id="rId5" Type="http://schemas.openxmlformats.org/officeDocument/2006/relationships/hyperlink" Target="consultantplus://offline/ref=C868868C07533FA6891165C48777126909A0BCE9ACD12DA532AE78E800013A887CDD5F3E7BB30F3928F400vBQBB" TargetMode="External"/><Relationship Id="rId61" Type="http://schemas.openxmlformats.org/officeDocument/2006/relationships/hyperlink" Target="consultantplus://offline/ref=C868868C07533FA6891165C48777126909A0BCE9A8DA29AD3EAE78E800013A887CDD5F3E7BB30F3928F402vBQCB" TargetMode="External"/><Relationship Id="rId82" Type="http://schemas.openxmlformats.org/officeDocument/2006/relationships/hyperlink" Target="consultantplus://offline/ref=AB9990C93D8E15923D0360A2A1DC4930C09A4BD8A9C25952B97CD74F48EB4401FD4BB1B8E2404235DECFFFw5Q6B" TargetMode="External"/><Relationship Id="rId90" Type="http://schemas.openxmlformats.org/officeDocument/2006/relationships/hyperlink" Target="consultantplus://offline/ref=AB9990C93D8E15923D0360A2A1DC4930C09A4BD8AAC05F5ABF7CD74F48EB4401FD4BB1B8E2404235DECFFFw5Q2B" TargetMode="External"/><Relationship Id="rId95" Type="http://schemas.openxmlformats.org/officeDocument/2006/relationships/fontTable" Target="fontTable.xml"/><Relationship Id="rId19" Type="http://schemas.openxmlformats.org/officeDocument/2006/relationships/hyperlink" Target="consultantplus://offline/ref=C868868C07533FA6891165C48777126909A0BCE9ACD829A53AAC25E20858368A7BD200297CFA033828F402B9vAQAB" TargetMode="External"/><Relationship Id="rId14" Type="http://schemas.openxmlformats.org/officeDocument/2006/relationships/hyperlink" Target="consultantplus://offline/ref=C868868C07533FA6891165C48777126909A0BCE9A9D120A532AE78E800013A887CDD5F3E7BB30F3928F402vBQEB" TargetMode="External"/><Relationship Id="rId22" Type="http://schemas.openxmlformats.org/officeDocument/2006/relationships/hyperlink" Target="consultantplus://offline/ref=C868868C07533FA6891165C48777126909A0BCE9ACD12DA532AE78E800013A887CDD5F3E7BB30F3928F400vBQAB" TargetMode="External"/><Relationship Id="rId27" Type="http://schemas.openxmlformats.org/officeDocument/2006/relationships/hyperlink" Target="consultantplus://offline/ref=C868868C07533FA6891165C48777126909A0BCE9A9D820AC3CAE78E800013A887CDD5F3E7BB30F3928F402vBQDB" TargetMode="External"/><Relationship Id="rId30" Type="http://schemas.openxmlformats.org/officeDocument/2006/relationships/hyperlink" Target="consultantplus://offline/ref=C868868C07533FA6891165C48777126909A0BCE9ABD82FA538AE78E800013A887CDD5F3E7BB30F3928F402vBQDB" TargetMode="External"/><Relationship Id="rId35" Type="http://schemas.openxmlformats.org/officeDocument/2006/relationships/hyperlink" Target="consultantplus://offline/ref=C868868C07533FA6891165C48777126909A0BCE9A9D820AC3CAE78E800013A887CDD5F3E7BB30F3928F402vBQ3B" TargetMode="External"/><Relationship Id="rId43" Type="http://schemas.openxmlformats.org/officeDocument/2006/relationships/hyperlink" Target="consultantplus://offline/ref=C868868C07533FA6891165C48777126909A0BCE9A9D820AC3CAE78E800013A887CDD5F3E7BB30F3928F402vBQ3B" TargetMode="External"/><Relationship Id="rId48" Type="http://schemas.openxmlformats.org/officeDocument/2006/relationships/hyperlink" Target="consultantplus://offline/ref=C868868C07533FA6891165C48777126909A0BCE9A9DB2BAB32AE78E800013A887CDD5F3E7BB30F3928F402vBQEB" TargetMode="External"/><Relationship Id="rId56" Type="http://schemas.openxmlformats.org/officeDocument/2006/relationships/hyperlink" Target="consultantplus://offline/ref=C868868C07533FA6891165C48777126909A0BCE9ABD82FA538AE78E800013A887CDD5F3E7BB30F3928F403vBQ8B" TargetMode="External"/><Relationship Id="rId64" Type="http://schemas.openxmlformats.org/officeDocument/2006/relationships/hyperlink" Target="consultantplus://offline/ref=C868868C07533FA6891165C48777126909A0BCE9A8DA29AD3EAE78E800013A887CDD5F3E7BB30F3928F403vBQBB" TargetMode="External"/><Relationship Id="rId69" Type="http://schemas.openxmlformats.org/officeDocument/2006/relationships/hyperlink" Target="consultantplus://offline/ref=C868868C07533FA6891165C48777126909A0BCE9ABD82FA538AE78E800013A887CDD5F3E7BB30F3928F403vBQAB" TargetMode="External"/><Relationship Id="rId77" Type="http://schemas.openxmlformats.org/officeDocument/2006/relationships/hyperlink" Target="consultantplus://offline/ref=AB9990C93D8E15923D0360A2A1DC4930C09A4BD8AAC05F5ABF7CD74F48EB4401FD4BB1B8E2404235DECFFFw5Q2B" TargetMode="External"/><Relationship Id="rId8" Type="http://schemas.openxmlformats.org/officeDocument/2006/relationships/hyperlink" Target="consultantplus://offline/ref=C868868C07533FA6891165C48777126909A0BCE9A9DA20AE3DAE78E800013A887CDD5F3E7BB30F3928F402vBQEB" TargetMode="External"/><Relationship Id="rId51" Type="http://schemas.openxmlformats.org/officeDocument/2006/relationships/hyperlink" Target="consultantplus://offline/ref=C868868C07533FA6891165C48777126909A0BCE9A9DE28AF33AE78E800013A887CDD5F3E7BB30F3928F402vBQDB" TargetMode="External"/><Relationship Id="rId72" Type="http://schemas.openxmlformats.org/officeDocument/2006/relationships/hyperlink" Target="consultantplus://offline/ref=AB9990C93D8E15923D0360A2A1DC4930C09A4BD8A8C55B53BA7CD74F48EB4401FD4BB1B8E2404235DECFFFw5Q0B" TargetMode="External"/><Relationship Id="rId80" Type="http://schemas.openxmlformats.org/officeDocument/2006/relationships/hyperlink" Target="consultantplus://offline/ref=AB9990C93D8E15923D0360A2A1DC4930C09A4BD8A8C55B53BA7CD74F48EB4401FD4BB1B8E2404235DECFFFw5Q6B" TargetMode="External"/><Relationship Id="rId85" Type="http://schemas.openxmlformats.org/officeDocument/2006/relationships/hyperlink" Target="consultantplus://offline/ref=AB9990C93D8E15923D0360A2A1DC4930C09A4BD8A8C25051BA7CD74F48EB4401FD4BB1B8E2404235DECFFCw5Q2B" TargetMode="External"/><Relationship Id="rId93" Type="http://schemas.openxmlformats.org/officeDocument/2006/relationships/hyperlink" Target="consultantplus://offline/ref=AB9990C93D8E15923D0360A2A1DC4930C09A4BD8AAC05F5ABF7CD74F48EB4401FD4BB1B8E2404235DECFFFw5Q2B" TargetMode="External"/><Relationship Id="rId3" Type="http://schemas.openxmlformats.org/officeDocument/2006/relationships/webSettings" Target="webSettings.xml"/><Relationship Id="rId12" Type="http://schemas.openxmlformats.org/officeDocument/2006/relationships/hyperlink" Target="consultantplus://offline/ref=C868868C07533FA6891165C48777126909A0BCE9A9DE28AF33AE78E800013A887CDD5F3E7BB30F3928F402vBQEB" TargetMode="External"/><Relationship Id="rId17" Type="http://schemas.openxmlformats.org/officeDocument/2006/relationships/hyperlink" Target="consultantplus://offline/ref=C868868C07533FA6891165D2841B4C6002ABEBEDA4D822FB66F123B557v0Q8B" TargetMode="External"/><Relationship Id="rId25" Type="http://schemas.openxmlformats.org/officeDocument/2006/relationships/hyperlink" Target="consultantplus://offline/ref=C868868C07533FA6891165C48777126909A0BCE9A9DA20AE3DAE78E800013A887CDD5F3E7BB30F3928F402vBQ3B" TargetMode="External"/><Relationship Id="rId33" Type="http://schemas.openxmlformats.org/officeDocument/2006/relationships/hyperlink" Target="consultantplus://offline/ref=C868868C07533FA6891165C48777126909A0BCE9A9D820AC3CAE78E800013A887CDD5F3E7BB30F3928F402vBQ3B" TargetMode="External"/><Relationship Id="rId38" Type="http://schemas.openxmlformats.org/officeDocument/2006/relationships/hyperlink" Target="consultantplus://offline/ref=C868868C07533FA6891165C48777126909A0BCE9ACD029A439AE78E800013A887CDD5F3E7BB30F3928F403vBQAB" TargetMode="External"/><Relationship Id="rId46" Type="http://schemas.openxmlformats.org/officeDocument/2006/relationships/hyperlink" Target="consultantplus://offline/ref=C868868C07533FA6891165C48777126909A0BCE9A9D820AC3CAE78E800013A887CDD5F3E7BB30F3928F402vBQ2B" TargetMode="External"/><Relationship Id="rId59" Type="http://schemas.openxmlformats.org/officeDocument/2006/relationships/hyperlink" Target="consultantplus://offline/ref=C868868C07533FA6891165C48777126909A0BCE9ABD82FA538AE78E800013A887CDD5F3E7BB30F3928F403vBQEB" TargetMode="External"/><Relationship Id="rId67" Type="http://schemas.openxmlformats.org/officeDocument/2006/relationships/hyperlink" Target="consultantplus://offline/ref=C868868C07533FA6891165C48777126909A0BCE9A9DA20AE3DAE78E800013A887CDD5F3E7BB30F3928F403vBQEB" TargetMode="External"/><Relationship Id="rId20" Type="http://schemas.openxmlformats.org/officeDocument/2006/relationships/hyperlink" Target="consultantplus://offline/ref=C868868C07533FA6891165C48777126909A0BCE9AFDA2EAB32AE78E800013A887CDD5F3E7BB30F3928F403vBQCB" TargetMode="External"/><Relationship Id="rId41" Type="http://schemas.openxmlformats.org/officeDocument/2006/relationships/hyperlink" Target="consultantplus://offline/ref=C868868C07533FA6891165C48777126909A0BCE9ACD029A439AE78E800013A887CDD5F3E7BB30F3928F400vBQ8B" TargetMode="External"/><Relationship Id="rId54" Type="http://schemas.openxmlformats.org/officeDocument/2006/relationships/hyperlink" Target="consultantplus://offline/ref=C868868C07533FA6891165C48777126909A0BCE9A8DA29AD3EAE78E800013A887CDD5F3E7BB30F3928F402vBQDB" TargetMode="External"/><Relationship Id="rId62" Type="http://schemas.openxmlformats.org/officeDocument/2006/relationships/hyperlink" Target="consultantplus://offline/ref=C868868C07533FA6891165C48777126909A0BCE9ABD82FA538AE78E800013A887CDD5F3E7BB30F3928F403vBQAB" TargetMode="External"/><Relationship Id="rId70" Type="http://schemas.openxmlformats.org/officeDocument/2006/relationships/hyperlink" Target="consultantplus://offline/ref=C868868C07533FA6891165C48777126909A0BCE9A9D120A532AE78E800013A887CDD5F3E7BB30F3928F402vBQCB" TargetMode="External"/><Relationship Id="rId75" Type="http://schemas.openxmlformats.org/officeDocument/2006/relationships/hyperlink" Target="consultantplus://offline/ref=AB9990C93D8E15923D0360A2A1DC4930C09A4BD8AAC05F5ABF7CD74F48EB4401FD4BB1B8E2404235DECFFFw5Q2B" TargetMode="External"/><Relationship Id="rId83" Type="http://schemas.openxmlformats.org/officeDocument/2006/relationships/hyperlink" Target="consultantplus://offline/ref=AB9990C93D8E15923D0360A2A1DC4930C09A4BD8AAC05F5ABF7CD74F48EB4401FD4BB1B8E2404235DECFFFw5Q2B" TargetMode="External"/><Relationship Id="rId88" Type="http://schemas.openxmlformats.org/officeDocument/2006/relationships/hyperlink" Target="consultantplus://offline/ref=AB9990C93D8E15923D0360A2A1DC4930C09A4BD8AAC05F5ABF7CD74F48EB4401FD4BB1B8E2404235DECFFFw5Q2B" TargetMode="External"/><Relationship Id="rId91" Type="http://schemas.openxmlformats.org/officeDocument/2006/relationships/hyperlink" Target="consultantplus://offline/ref=AB9990C93D8E15923D0360A2A1DC4930C09A4BD8AAC05F5ABF7CD74F48EB4401FD4BB1B8E2404235DECFFFw5Q2B"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868868C07533FA6891165C48777126909A0BCE9AAD82BAE32AE78E800013A887CDD5F3E7BB30F3928F402vBQ3B" TargetMode="External"/><Relationship Id="rId15" Type="http://schemas.openxmlformats.org/officeDocument/2006/relationships/hyperlink" Target="consultantplus://offline/ref=C868868C07533FA6891165C48777126909A0BCE9A8DA29AD3EAE78E800013A887CDD5F3E7BB30F3928F402vBQEB" TargetMode="External"/><Relationship Id="rId23" Type="http://schemas.openxmlformats.org/officeDocument/2006/relationships/hyperlink" Target="consultantplus://offline/ref=C868868C07533FA6891165C48777126909A0BCE9A9D820AC3CAE78E800013A887CDD5F3E7BB30F3928F403vBQ8B" TargetMode="External"/><Relationship Id="rId28" Type="http://schemas.openxmlformats.org/officeDocument/2006/relationships/hyperlink" Target="consultantplus://offline/ref=C868868C07533FA6891165C48777126909A0BCE9A9DA20AE3DAE78E800013A887CDD5F3E7BB30F3928F402vBQ2B" TargetMode="External"/><Relationship Id="rId36" Type="http://schemas.openxmlformats.org/officeDocument/2006/relationships/hyperlink" Target="consultantplus://offline/ref=C868868C07533FA6891165C48777126909A0BCE9ABD82FA538AE78E800013A887CDD5F3E7BB30F3928F402vBQDB" TargetMode="External"/><Relationship Id="rId49" Type="http://schemas.openxmlformats.org/officeDocument/2006/relationships/hyperlink" Target="consultantplus://offline/ref=C868868C07533FA6891165C48777126909A0BCE9A9DC2FAB3EAE78E800013A887CDD5F3E7BB30F3928F402vBQDB" TargetMode="External"/><Relationship Id="rId57" Type="http://schemas.openxmlformats.org/officeDocument/2006/relationships/hyperlink" Target="consultantplus://offline/ref=C868868C07533FA6891165C48777126909A0BCE9A9D820AC3CAE78E800013A887CDD5F3E7BB30F3928F403vBQ8B" TargetMode="External"/><Relationship Id="rId10" Type="http://schemas.openxmlformats.org/officeDocument/2006/relationships/hyperlink" Target="consultantplus://offline/ref=C868868C07533FA6891165C48777126909A0BCE9A9DC2FAB3EAE78E800013A887CDD5F3E7BB30F3928F402vBQEB" TargetMode="External"/><Relationship Id="rId31" Type="http://schemas.openxmlformats.org/officeDocument/2006/relationships/hyperlink" Target="consultantplus://offline/ref=C868868C07533FA6891165C48777126909A0BCE9ACD029A439AE78E800013A887CDD5F3E7BB30F3928F403vBQBB" TargetMode="External"/><Relationship Id="rId44" Type="http://schemas.openxmlformats.org/officeDocument/2006/relationships/hyperlink" Target="consultantplus://offline/ref=C868868C07533FA6891165C48777126909A0BCE9ABD82FA538AE78E800013A887CDD5F3E7BB30F3928F402vBQ3B" TargetMode="External"/><Relationship Id="rId52" Type="http://schemas.openxmlformats.org/officeDocument/2006/relationships/hyperlink" Target="consultantplus://offline/ref=C868868C07533FA6891165C48777126909A0BCE9A9D02AA93FAE78E800013A887CDD5F3E7BB30F3928F402vBQEB" TargetMode="External"/><Relationship Id="rId60" Type="http://schemas.openxmlformats.org/officeDocument/2006/relationships/hyperlink" Target="consultantplus://offline/ref=C868868C07533FA6891165C48777126909A0BCE9ABD82FA538AE78E800013A887CDD5F3E7BB30F3928F403vBQCB" TargetMode="External"/><Relationship Id="rId65" Type="http://schemas.openxmlformats.org/officeDocument/2006/relationships/hyperlink" Target="consultantplus://offline/ref=C868868C07533FA6891165C48777126909A0BCE9ABD82FA538AE78E800013A887CDD5F3E7BB30F3928F403vBQAB" TargetMode="External"/><Relationship Id="rId73" Type="http://schemas.openxmlformats.org/officeDocument/2006/relationships/hyperlink" Target="consultantplus://offline/ref=AB9990C93D8E15923D0360A2A1DC4930C09A4BD8A8C85A56B87CD74F48EB4401FD4BB1B8E2404235DECFFEw5QAB" TargetMode="External"/><Relationship Id="rId78" Type="http://schemas.openxmlformats.org/officeDocument/2006/relationships/hyperlink" Target="consultantplus://offline/ref=AB9990C93D8E15923D0360A2A1DC4930C09A4BD8A8C35B54B57CD74F48EB4401FD4BB1B8E2404235DECFFEw5Q5B" TargetMode="External"/><Relationship Id="rId81" Type="http://schemas.openxmlformats.org/officeDocument/2006/relationships/hyperlink" Target="consultantplus://offline/ref=AB9990C93D8E15923D0360A2A1DC4930C09A4BD8A8C65850B47CD74F48EB4401FD4BB1B8E2404235DECFFEw5Q5B" TargetMode="External"/><Relationship Id="rId86" Type="http://schemas.openxmlformats.org/officeDocument/2006/relationships/hyperlink" Target="consultantplus://offline/ref=AB9990C93D8E15923D0360A2A1DC4930C09A4BD8A8C55B53BA7CD74F48EB4401FD4BB1B8E2404235DECFFFw5Q5B" TargetMode="External"/><Relationship Id="rId94" Type="http://schemas.openxmlformats.org/officeDocument/2006/relationships/hyperlink" Target="consultantplus://offline/ref=AB9990C93D8E15923D0360A2A1DC4930C09A4BD8ADC8595BBE7CD74F48EB4401FD4BB1B8E2404235DECFFCw5QAB" TargetMode="External"/><Relationship Id="rId4" Type="http://schemas.openxmlformats.org/officeDocument/2006/relationships/hyperlink" Target="consultantplus://offline/ref=C868868C07533FA6891165C48777126909A0BCE9ACD029A439AE78E800013A887CDD5F3E7BB30F3928F402vBQEB" TargetMode="External"/><Relationship Id="rId9" Type="http://schemas.openxmlformats.org/officeDocument/2006/relationships/hyperlink" Target="consultantplus://offline/ref=C868868C07533FA6891165C48777126909A0BCE9A9DB2BAB32AE78E800013A887CDD5F3E7BB30F3928F402vBQ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OOCOH</cp:lastModifiedBy>
  <cp:revision>2</cp:revision>
  <dcterms:created xsi:type="dcterms:W3CDTF">2017-11-09T01:16:00Z</dcterms:created>
  <dcterms:modified xsi:type="dcterms:W3CDTF">2022-04-07T04:22:00Z</dcterms:modified>
</cp:coreProperties>
</file>